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6F" w:rsidRPr="008F746F" w:rsidRDefault="008F746F" w:rsidP="008F7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746F">
        <w:rPr>
          <w:rFonts w:ascii="Times New Roman" w:hAnsi="Times New Roman" w:cs="Times New Roman"/>
          <w:b/>
          <w:sz w:val="28"/>
        </w:rPr>
        <w:t>Уведомление о сборе предложений в целях формирования Плана проведения экспертизы муниципальных НПА</w:t>
      </w:r>
    </w:p>
    <w:p w:rsidR="008F746F" w:rsidRPr="008F746F" w:rsidRDefault="008F746F" w:rsidP="008F74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F746F" w:rsidRPr="008F746F" w:rsidRDefault="008F746F" w:rsidP="008F7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746F">
        <w:rPr>
          <w:rFonts w:ascii="Times New Roman" w:hAnsi="Times New Roman" w:cs="Times New Roman"/>
          <w:sz w:val="28"/>
        </w:rPr>
        <w:t>В целях выполнения Постановления Исполнительного комитета Арского муниципального района Республики Татарстан №925 от</w:t>
      </w:r>
      <w:r w:rsidR="007917C8" w:rsidRPr="007917C8">
        <w:rPr>
          <w:rFonts w:ascii="Times New Roman" w:hAnsi="Times New Roman" w:cs="Times New Roman"/>
          <w:sz w:val="28"/>
        </w:rPr>
        <w:t xml:space="preserve"> </w:t>
      </w:r>
      <w:r w:rsidRPr="008F746F">
        <w:rPr>
          <w:rFonts w:ascii="Times New Roman" w:hAnsi="Times New Roman" w:cs="Times New Roman"/>
          <w:sz w:val="28"/>
        </w:rPr>
        <w:t xml:space="preserve"> 21.05.2015 года «Об утверждении Положения о проведении оценки регулирующего воздействия проектов муниципальных нормативных правовых актов и экспертизы </w:t>
      </w:r>
      <w:bookmarkStart w:id="0" w:name="_GoBack"/>
      <w:bookmarkEnd w:id="0"/>
      <w:r w:rsidRPr="008F746F">
        <w:rPr>
          <w:rFonts w:ascii="Times New Roman" w:hAnsi="Times New Roman" w:cs="Times New Roman"/>
          <w:sz w:val="28"/>
        </w:rPr>
        <w:t>муниципальных нормативных правовых актов» (с изменениями от 10.12.2019 № 1087) в настоящее время отделом экономики и финансов Исполнительного комитета Арского муниципального района осуществляется формирование плана проведения экспертизы но</w:t>
      </w:r>
      <w:r w:rsidR="00015CFF">
        <w:rPr>
          <w:rFonts w:ascii="Times New Roman" w:hAnsi="Times New Roman" w:cs="Times New Roman"/>
          <w:sz w:val="28"/>
        </w:rPr>
        <w:t>рмативных правовых актов на 2024</w:t>
      </w:r>
      <w:r w:rsidRPr="008F746F">
        <w:rPr>
          <w:rFonts w:ascii="Times New Roman" w:hAnsi="Times New Roman" w:cs="Times New Roman"/>
          <w:sz w:val="28"/>
        </w:rPr>
        <w:t xml:space="preserve"> год.</w:t>
      </w:r>
    </w:p>
    <w:p w:rsidR="00C56BCA" w:rsidRPr="008F746F" w:rsidRDefault="008F746F" w:rsidP="008F7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746F">
        <w:rPr>
          <w:rFonts w:ascii="Times New Roman" w:hAnsi="Times New Roman" w:cs="Times New Roman"/>
          <w:sz w:val="28"/>
        </w:rPr>
        <w:t>Предложения по формированию плана проведения экспертизы НПА принимаются отделом экономики и финансов Исполнительного комитета Арс</w:t>
      </w:r>
      <w:r w:rsidR="00792799">
        <w:rPr>
          <w:rFonts w:ascii="Times New Roman" w:hAnsi="Times New Roman" w:cs="Times New Roman"/>
          <w:sz w:val="28"/>
        </w:rPr>
        <w:t>кого муниципального района до 06</w:t>
      </w:r>
      <w:r w:rsidRPr="008F746F">
        <w:rPr>
          <w:rFonts w:ascii="Times New Roman" w:hAnsi="Times New Roman" w:cs="Times New Roman"/>
          <w:sz w:val="28"/>
        </w:rPr>
        <w:t>.</w:t>
      </w:r>
      <w:r w:rsidR="00015CFF">
        <w:rPr>
          <w:rFonts w:ascii="Times New Roman" w:hAnsi="Times New Roman" w:cs="Times New Roman"/>
          <w:sz w:val="28"/>
        </w:rPr>
        <w:t xml:space="preserve">10.2023 </w:t>
      </w:r>
      <w:r w:rsidRPr="008F746F">
        <w:rPr>
          <w:rFonts w:ascii="Times New Roman" w:hAnsi="Times New Roman" w:cs="Times New Roman"/>
          <w:sz w:val="28"/>
        </w:rPr>
        <w:t>г. в виде даты принятия, номера и названия нормативно-правового акта. Предложения необходимо направлять на электронную почту: Ekonom.Otdel@tatar.ru</w:t>
      </w:r>
    </w:p>
    <w:sectPr w:rsidR="00C56BCA" w:rsidRPr="008F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71" w:rsidRDefault="001A1971" w:rsidP="008F746F">
      <w:pPr>
        <w:spacing w:after="0" w:line="240" w:lineRule="auto"/>
      </w:pPr>
      <w:r>
        <w:separator/>
      </w:r>
    </w:p>
  </w:endnote>
  <w:endnote w:type="continuationSeparator" w:id="0">
    <w:p w:rsidR="001A1971" w:rsidRDefault="001A1971" w:rsidP="008F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71" w:rsidRDefault="001A1971" w:rsidP="008F746F">
      <w:pPr>
        <w:spacing w:after="0" w:line="240" w:lineRule="auto"/>
      </w:pPr>
      <w:r>
        <w:separator/>
      </w:r>
    </w:p>
  </w:footnote>
  <w:footnote w:type="continuationSeparator" w:id="0">
    <w:p w:rsidR="001A1971" w:rsidRDefault="001A1971" w:rsidP="008F7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0"/>
    <w:rsid w:val="00015CFF"/>
    <w:rsid w:val="00095BFB"/>
    <w:rsid w:val="001A1971"/>
    <w:rsid w:val="0021456A"/>
    <w:rsid w:val="00537437"/>
    <w:rsid w:val="00645673"/>
    <w:rsid w:val="00787A50"/>
    <w:rsid w:val="007917C8"/>
    <w:rsid w:val="00792799"/>
    <w:rsid w:val="007D2EBC"/>
    <w:rsid w:val="007E085D"/>
    <w:rsid w:val="008F746F"/>
    <w:rsid w:val="00A366C3"/>
    <w:rsid w:val="00A56B9E"/>
    <w:rsid w:val="00D15D11"/>
    <w:rsid w:val="00D87020"/>
    <w:rsid w:val="00E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87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A50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87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A50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F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46F"/>
  </w:style>
  <w:style w:type="paragraph" w:styleId="a5">
    <w:name w:val="footer"/>
    <w:basedOn w:val="a"/>
    <w:link w:val="a6"/>
    <w:uiPriority w:val="99"/>
    <w:unhideWhenUsed/>
    <w:rsid w:val="008F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87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A50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87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A50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F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46F"/>
  </w:style>
  <w:style w:type="paragraph" w:styleId="a5">
    <w:name w:val="footer"/>
    <w:basedOn w:val="a"/>
    <w:link w:val="a6"/>
    <w:uiPriority w:val="99"/>
    <w:unhideWhenUsed/>
    <w:rsid w:val="008F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484C-5E40-469C-8505-0D0AD966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Закупки</cp:lastModifiedBy>
  <cp:revision>9</cp:revision>
  <dcterms:created xsi:type="dcterms:W3CDTF">2021-09-28T09:59:00Z</dcterms:created>
  <dcterms:modified xsi:type="dcterms:W3CDTF">2023-11-09T10:22:00Z</dcterms:modified>
</cp:coreProperties>
</file>