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  <w:bookmarkStart w:id="0" w:name="_GoBack"/>
      <w:bookmarkEnd w:id="0"/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Default="004577EA" w:rsidP="004345A3">
      <w:pPr>
        <w:pStyle w:val="ab"/>
        <w:ind w:firstLine="0"/>
        <w:contextualSpacing/>
        <w:rPr>
          <w:b/>
          <w:bCs/>
          <w:sz w:val="28"/>
          <w:szCs w:val="28"/>
          <w:u w:val="none"/>
        </w:rPr>
      </w:pPr>
    </w:p>
    <w:p w:rsidR="004577EA" w:rsidRPr="004577EA" w:rsidRDefault="004577EA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  <w:r w:rsidRPr="004577EA">
        <w:rPr>
          <w:b/>
          <w:bCs/>
          <w:spacing w:val="20"/>
          <w:sz w:val="28"/>
          <w:szCs w:val="28"/>
          <w:u w:val="none"/>
        </w:rPr>
        <w:t>МУНИЦИПАЛЬНАЯ ПРОГРАММА</w:t>
      </w:r>
    </w:p>
    <w:p w:rsidR="004577EA" w:rsidRPr="004577EA" w:rsidRDefault="004577EA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  <w:r w:rsidRPr="004577EA">
        <w:rPr>
          <w:b/>
          <w:bCs/>
          <w:spacing w:val="20"/>
          <w:sz w:val="28"/>
          <w:szCs w:val="28"/>
          <w:u w:val="none"/>
        </w:rPr>
        <w:t>«РАЗВИТИЕ СФЕРЫ ТУРИЗМА И ГОСТЕПРИИМСТВА</w:t>
      </w:r>
    </w:p>
    <w:p w:rsidR="004577EA" w:rsidRPr="004577EA" w:rsidRDefault="004577EA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  <w:r w:rsidRPr="004577EA">
        <w:rPr>
          <w:b/>
          <w:bCs/>
          <w:spacing w:val="20"/>
          <w:sz w:val="28"/>
          <w:szCs w:val="28"/>
          <w:u w:val="none"/>
        </w:rPr>
        <w:t xml:space="preserve">В АРСКОМ МУНИЦИПАЛЬНОМ РАЙОНЕ </w:t>
      </w:r>
    </w:p>
    <w:p w:rsidR="004577EA" w:rsidRPr="004577EA" w:rsidRDefault="004577EA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  <w:r w:rsidRPr="004577EA">
        <w:rPr>
          <w:b/>
          <w:bCs/>
          <w:spacing w:val="20"/>
          <w:sz w:val="28"/>
          <w:szCs w:val="28"/>
          <w:u w:val="none"/>
        </w:rPr>
        <w:t>РЕСПУБЛИКИ ТАТАРСТАН</w:t>
      </w:r>
    </w:p>
    <w:p w:rsidR="004577EA" w:rsidRDefault="004577EA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  <w:r w:rsidRPr="004577EA">
        <w:rPr>
          <w:b/>
          <w:bCs/>
          <w:spacing w:val="20"/>
          <w:sz w:val="28"/>
          <w:szCs w:val="28"/>
          <w:u w:val="none"/>
        </w:rPr>
        <w:t>НА 2017-2020 ГОДЫ»</w:t>
      </w: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pacing w:val="20"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  <w:r>
        <w:rPr>
          <w:b/>
          <w:bCs/>
          <w:noProof/>
          <w:spacing w:val="20"/>
          <w:sz w:val="28"/>
          <w:szCs w:val="28"/>
          <w:u w:val="none"/>
        </w:rPr>
        <w:drawing>
          <wp:inline distT="0" distB="0" distL="0" distR="0">
            <wp:extent cx="1012733" cy="1247775"/>
            <wp:effectExtent l="0" t="0" r="0" b="0"/>
            <wp:docPr id="1" name="Рисунок 1" descr="C:\Users\Марат\Desktop\Центр туризма и гостеприимства\Содержимое флешки 2\Лей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esktop\Центр туризма и гостеприимства\Содержимое флешки 2\Лейб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90" cy="12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</w:pPr>
    </w:p>
    <w:p w:rsidR="00794FC8" w:rsidRDefault="00794FC8" w:rsidP="004577EA">
      <w:pPr>
        <w:pStyle w:val="ab"/>
        <w:spacing w:line="360" w:lineRule="auto"/>
        <w:ind w:firstLine="0"/>
        <w:contextualSpacing/>
        <w:rPr>
          <w:b/>
          <w:bCs/>
          <w:sz w:val="28"/>
          <w:szCs w:val="28"/>
          <w:u w:val="none"/>
        </w:rPr>
        <w:sectPr w:rsidR="00794FC8" w:rsidSect="00ED10DE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b/>
          <w:bCs/>
          <w:sz w:val="28"/>
          <w:szCs w:val="28"/>
          <w:u w:val="none"/>
        </w:rPr>
        <w:t>2016 г.</w:t>
      </w:r>
    </w:p>
    <w:p w:rsidR="00954266" w:rsidRDefault="00794FC8" w:rsidP="00794FC8">
      <w:pPr>
        <w:keepLines/>
        <w:contextualSpacing/>
        <w:jc w:val="center"/>
        <w:rPr>
          <w:b/>
          <w:spacing w:val="20"/>
          <w:sz w:val="28"/>
          <w:szCs w:val="28"/>
        </w:rPr>
      </w:pPr>
      <w:r w:rsidRPr="00794FC8">
        <w:rPr>
          <w:b/>
          <w:spacing w:val="20"/>
          <w:sz w:val="28"/>
          <w:szCs w:val="28"/>
        </w:rPr>
        <w:lastRenderedPageBreak/>
        <w:t>ОГЛАВЛЕНИЕ</w:t>
      </w:r>
    </w:p>
    <w:p w:rsidR="00794FC8" w:rsidRDefault="00794FC8" w:rsidP="00794FC8">
      <w:pPr>
        <w:keepLines/>
        <w:contextualSpacing/>
        <w:jc w:val="center"/>
        <w:rPr>
          <w:b/>
          <w:spacing w:val="20"/>
          <w:sz w:val="28"/>
          <w:szCs w:val="28"/>
        </w:rPr>
      </w:pPr>
    </w:p>
    <w:p w:rsidR="00794FC8" w:rsidRPr="00D50624" w:rsidRDefault="00E77AFB" w:rsidP="00D50624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24">
        <w:rPr>
          <w:rFonts w:ascii="Times New Roman" w:hAnsi="Times New Roman" w:cs="Times New Roman"/>
          <w:sz w:val="28"/>
          <w:szCs w:val="28"/>
        </w:rPr>
        <w:t>Паспорт программы ……………………………………………</w:t>
      </w:r>
      <w:r w:rsidR="00D50624">
        <w:rPr>
          <w:rFonts w:ascii="Times New Roman" w:hAnsi="Times New Roman" w:cs="Times New Roman"/>
          <w:sz w:val="28"/>
          <w:szCs w:val="28"/>
        </w:rPr>
        <w:t>……</w:t>
      </w:r>
      <w:r w:rsidRPr="00D50624">
        <w:rPr>
          <w:rFonts w:ascii="Times New Roman" w:hAnsi="Times New Roman" w:cs="Times New Roman"/>
          <w:sz w:val="28"/>
          <w:szCs w:val="28"/>
        </w:rPr>
        <w:t xml:space="preserve">……. </w:t>
      </w:r>
      <w:r w:rsidR="00ED10DE">
        <w:rPr>
          <w:rFonts w:ascii="Times New Roman" w:hAnsi="Times New Roman" w:cs="Times New Roman"/>
          <w:sz w:val="28"/>
          <w:szCs w:val="28"/>
        </w:rPr>
        <w:t>3</w:t>
      </w:r>
    </w:p>
    <w:p w:rsidR="00E77AFB" w:rsidRPr="00D50624" w:rsidRDefault="00E77AFB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24">
        <w:rPr>
          <w:rFonts w:ascii="Times New Roman" w:hAnsi="Times New Roman" w:cs="Times New Roman"/>
          <w:sz w:val="28"/>
          <w:szCs w:val="28"/>
        </w:rPr>
        <w:t>Раздел I. ХАРАКТЕРИСТИКА ПРОГРАММЫ. ЦЕЛЬ И ЗАДАЧИ. ВВЕДЕНИЕ …………………………………………</w:t>
      </w:r>
      <w:r w:rsidR="00D50624">
        <w:rPr>
          <w:rFonts w:ascii="Times New Roman" w:hAnsi="Times New Roman" w:cs="Times New Roman"/>
          <w:sz w:val="28"/>
          <w:szCs w:val="28"/>
        </w:rPr>
        <w:t>………………….</w:t>
      </w:r>
      <w:r w:rsidRPr="00D50624">
        <w:rPr>
          <w:rFonts w:ascii="Times New Roman" w:hAnsi="Times New Roman" w:cs="Times New Roman"/>
          <w:sz w:val="28"/>
          <w:szCs w:val="28"/>
        </w:rPr>
        <w:t>……</w:t>
      </w:r>
      <w:r w:rsidR="00EB732A">
        <w:rPr>
          <w:rFonts w:ascii="Times New Roman" w:hAnsi="Times New Roman" w:cs="Times New Roman"/>
          <w:sz w:val="28"/>
          <w:szCs w:val="28"/>
        </w:rPr>
        <w:t>5</w:t>
      </w:r>
    </w:p>
    <w:p w:rsidR="00F14D3A" w:rsidRPr="00D50624" w:rsidRDefault="00F14D3A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24">
        <w:rPr>
          <w:rFonts w:ascii="Times New Roman" w:hAnsi="Times New Roman" w:cs="Times New Roman"/>
          <w:sz w:val="28"/>
          <w:szCs w:val="28"/>
        </w:rPr>
        <w:t>АНАЛИЗ потенциала формирования туристско-рекреационной функции Арского муниципального района ……………………</w:t>
      </w:r>
      <w:r w:rsidR="00D50624">
        <w:rPr>
          <w:rFonts w:ascii="Times New Roman" w:hAnsi="Times New Roman" w:cs="Times New Roman"/>
          <w:sz w:val="28"/>
          <w:szCs w:val="28"/>
        </w:rPr>
        <w:t>…………………</w:t>
      </w:r>
      <w:r w:rsidRPr="00D50624">
        <w:rPr>
          <w:rFonts w:ascii="Times New Roman" w:hAnsi="Times New Roman" w:cs="Times New Roman"/>
          <w:sz w:val="28"/>
          <w:szCs w:val="28"/>
        </w:rPr>
        <w:t>….</w:t>
      </w:r>
      <w:r w:rsidR="00EB732A">
        <w:rPr>
          <w:rFonts w:ascii="Times New Roman" w:hAnsi="Times New Roman" w:cs="Times New Roman"/>
          <w:sz w:val="28"/>
          <w:szCs w:val="28"/>
        </w:rPr>
        <w:t>5</w:t>
      </w:r>
    </w:p>
    <w:p w:rsidR="00E77AFB" w:rsidRPr="00D50624" w:rsidRDefault="00E77AFB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24">
        <w:rPr>
          <w:rFonts w:ascii="Times New Roman" w:hAnsi="Times New Roman" w:cs="Times New Roman"/>
          <w:sz w:val="28"/>
          <w:szCs w:val="28"/>
        </w:rPr>
        <w:t>1.1.Основные цели и задачи Программы …………</w:t>
      </w:r>
      <w:r w:rsidR="00D50624">
        <w:rPr>
          <w:rFonts w:ascii="Times New Roman" w:hAnsi="Times New Roman" w:cs="Times New Roman"/>
          <w:sz w:val="28"/>
          <w:szCs w:val="28"/>
        </w:rPr>
        <w:t>………</w:t>
      </w:r>
      <w:r w:rsidRPr="00D50624">
        <w:rPr>
          <w:rFonts w:ascii="Times New Roman" w:hAnsi="Times New Roman" w:cs="Times New Roman"/>
          <w:sz w:val="28"/>
          <w:szCs w:val="28"/>
        </w:rPr>
        <w:t>…….………..</w:t>
      </w:r>
      <w:r w:rsidR="00EB732A">
        <w:rPr>
          <w:rFonts w:ascii="Times New Roman" w:hAnsi="Times New Roman" w:cs="Times New Roman"/>
          <w:sz w:val="28"/>
          <w:szCs w:val="28"/>
        </w:rPr>
        <w:t>6</w:t>
      </w:r>
    </w:p>
    <w:p w:rsidR="00E77AFB" w:rsidRDefault="00E77AFB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50624">
        <w:rPr>
          <w:rFonts w:ascii="Times New Roman" w:hAnsi="Times New Roman" w:cs="Times New Roman"/>
          <w:sz w:val="28"/>
          <w:szCs w:val="28"/>
        </w:rPr>
        <w:t>Раздел II. ПЛАН РЕАЛИЗАЦИИ МУНИЦИПАЛЬНОЙ ПРОГРАММЫ</w:t>
      </w:r>
      <w:r w:rsidR="00EB732A">
        <w:rPr>
          <w:rFonts w:ascii="Times New Roman" w:hAnsi="Times New Roman" w:cs="Times New Roman"/>
          <w:sz w:val="28"/>
          <w:szCs w:val="28"/>
        </w:rPr>
        <w:t xml:space="preserve"> ..</w:t>
      </w:r>
      <w:r w:rsidR="003C6405">
        <w:rPr>
          <w:rFonts w:ascii="Times New Roman" w:hAnsi="Times New Roman" w:cs="Times New Roman"/>
          <w:spacing w:val="20"/>
          <w:sz w:val="28"/>
          <w:szCs w:val="28"/>
        </w:rPr>
        <w:t>8</w:t>
      </w:r>
    </w:p>
    <w:p w:rsidR="00E77AFB" w:rsidRPr="00F75C33" w:rsidRDefault="00EB732A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2.1.</w:t>
      </w:r>
      <w:r w:rsidR="003C6405">
        <w:rPr>
          <w:rFonts w:ascii="Times New Roman" w:hAnsi="Times New Roman" w:cs="Times New Roman"/>
          <w:sz w:val="28"/>
          <w:szCs w:val="28"/>
        </w:rPr>
        <w:t>Перечень</w:t>
      </w:r>
      <w:r w:rsidRPr="00F75C33">
        <w:rPr>
          <w:rFonts w:ascii="Times New Roman" w:hAnsi="Times New Roman" w:cs="Times New Roman"/>
          <w:sz w:val="28"/>
          <w:szCs w:val="28"/>
        </w:rPr>
        <w:t xml:space="preserve"> </w:t>
      </w:r>
      <w:r w:rsidR="003C640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75C33">
        <w:rPr>
          <w:rFonts w:ascii="Times New Roman" w:hAnsi="Times New Roman" w:cs="Times New Roman"/>
          <w:sz w:val="28"/>
          <w:szCs w:val="28"/>
        </w:rPr>
        <w:t>мероприятий Программы ……..…</w:t>
      </w:r>
      <w:r w:rsidR="00F75C33">
        <w:rPr>
          <w:rFonts w:ascii="Times New Roman" w:hAnsi="Times New Roman" w:cs="Times New Roman"/>
          <w:sz w:val="28"/>
          <w:szCs w:val="28"/>
        </w:rPr>
        <w:t>..</w:t>
      </w:r>
      <w:r w:rsidRPr="00F75C33">
        <w:rPr>
          <w:rFonts w:ascii="Times New Roman" w:hAnsi="Times New Roman" w:cs="Times New Roman"/>
          <w:sz w:val="28"/>
          <w:szCs w:val="28"/>
        </w:rPr>
        <w:t>………</w:t>
      </w:r>
      <w:r w:rsidR="00F75C33">
        <w:rPr>
          <w:rFonts w:ascii="Times New Roman" w:hAnsi="Times New Roman" w:cs="Times New Roman"/>
          <w:sz w:val="28"/>
          <w:szCs w:val="28"/>
        </w:rPr>
        <w:t>.</w:t>
      </w:r>
      <w:r w:rsidRPr="00F75C33">
        <w:rPr>
          <w:rFonts w:ascii="Times New Roman" w:hAnsi="Times New Roman" w:cs="Times New Roman"/>
          <w:sz w:val="28"/>
          <w:szCs w:val="28"/>
        </w:rPr>
        <w:t>……9</w:t>
      </w:r>
    </w:p>
    <w:p w:rsidR="003C6405" w:rsidRDefault="00F75C33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СОЦИАЛЬНО-ЭКОНОМИЧЕСКОЙ ЭФФЕКТИВНОСТИ РЕАЛИЗАЦИИ ПРОГРАММЫ И ОЖИДАЕМЫЕ 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C3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………………………….1</w:t>
      </w:r>
      <w:r w:rsidR="003C6405">
        <w:rPr>
          <w:rFonts w:ascii="Times New Roman" w:hAnsi="Times New Roman" w:cs="Times New Roman"/>
          <w:sz w:val="28"/>
          <w:szCs w:val="28"/>
        </w:rPr>
        <w:t>4</w:t>
      </w:r>
    </w:p>
    <w:p w:rsidR="00EB732A" w:rsidRPr="003C6405" w:rsidRDefault="003C6405" w:rsidP="00F75C33">
      <w:pPr>
        <w:pStyle w:val="aff"/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B732A" w:rsidRPr="003C6405" w:rsidSect="001862D2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732A" w:rsidRPr="00F7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05">
        <w:rPr>
          <w:rFonts w:ascii="Times New Roman" w:hAnsi="Times New Roman" w:cs="Times New Roman"/>
          <w:sz w:val="28"/>
          <w:szCs w:val="28"/>
        </w:rPr>
        <w:t>Основные  целевые индикаторы  и мероприятия Программы</w:t>
      </w:r>
      <w:r>
        <w:rPr>
          <w:rFonts w:ascii="Times New Roman" w:hAnsi="Times New Roman" w:cs="Times New Roman"/>
          <w:sz w:val="28"/>
          <w:szCs w:val="28"/>
        </w:rPr>
        <w:t>..14</w:t>
      </w:r>
    </w:p>
    <w:p w:rsidR="00954266" w:rsidRPr="004345A3" w:rsidRDefault="00954266" w:rsidP="004345A3">
      <w:pPr>
        <w:contextualSpacing/>
        <w:jc w:val="center"/>
        <w:rPr>
          <w:b/>
          <w:sz w:val="28"/>
          <w:szCs w:val="28"/>
        </w:rPr>
      </w:pPr>
      <w:r w:rsidRPr="004345A3">
        <w:rPr>
          <w:b/>
          <w:sz w:val="28"/>
          <w:szCs w:val="28"/>
        </w:rPr>
        <w:lastRenderedPageBreak/>
        <w:t>Паспорт Программы</w:t>
      </w:r>
    </w:p>
    <w:p w:rsidR="00954266" w:rsidRPr="004345A3" w:rsidRDefault="00954266" w:rsidP="004345A3">
      <w:pPr>
        <w:contextualSpacing/>
      </w:pPr>
    </w:p>
    <w:p w:rsidR="00954266" w:rsidRPr="004345A3" w:rsidRDefault="00954266" w:rsidP="004345A3">
      <w:pPr>
        <w:contextualSpacing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377"/>
      </w:tblGrid>
      <w:tr w:rsidR="00954266" w:rsidRPr="00794FC8" w:rsidTr="00975CD2">
        <w:tc>
          <w:tcPr>
            <w:tcW w:w="2262" w:type="dxa"/>
          </w:tcPr>
          <w:p w:rsidR="00954266" w:rsidRPr="00794FC8" w:rsidRDefault="00954266" w:rsidP="00975CD2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Наименование</w:t>
            </w:r>
            <w:r w:rsidR="00A1374A" w:rsidRPr="00794FC8">
              <w:rPr>
                <w:b/>
                <w:sz w:val="24"/>
                <w:szCs w:val="28"/>
              </w:rPr>
              <w:t xml:space="preserve"> </w:t>
            </w:r>
            <w:r w:rsidRPr="00794FC8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7377" w:type="dxa"/>
            <w:vAlign w:val="center"/>
          </w:tcPr>
          <w:p w:rsidR="00954266" w:rsidRPr="00794FC8" w:rsidRDefault="00794FC8" w:rsidP="00794FC8">
            <w:pPr>
              <w:contextualSpacing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 xml:space="preserve">Муниципальная </w:t>
            </w:r>
            <w:r w:rsidR="00954266" w:rsidRPr="00794FC8">
              <w:rPr>
                <w:sz w:val="24"/>
                <w:szCs w:val="28"/>
              </w:rPr>
              <w:t xml:space="preserve"> программа «Развитие сферы туризма</w:t>
            </w:r>
            <w:r w:rsidR="00941F72" w:rsidRPr="00794FC8">
              <w:rPr>
                <w:sz w:val="24"/>
                <w:szCs w:val="28"/>
              </w:rPr>
              <w:t xml:space="preserve"> и гостеприимства</w:t>
            </w:r>
            <w:r w:rsidR="00954266" w:rsidRPr="00794FC8">
              <w:rPr>
                <w:sz w:val="24"/>
                <w:szCs w:val="28"/>
              </w:rPr>
              <w:t xml:space="preserve"> в Арском </w:t>
            </w:r>
            <w:r w:rsidR="00213C47" w:rsidRPr="00794FC8">
              <w:rPr>
                <w:sz w:val="24"/>
                <w:szCs w:val="28"/>
              </w:rPr>
              <w:t xml:space="preserve">муниципальном </w:t>
            </w:r>
            <w:r w:rsidR="00954266" w:rsidRPr="00794FC8">
              <w:rPr>
                <w:sz w:val="24"/>
                <w:szCs w:val="28"/>
              </w:rPr>
              <w:t>районе</w:t>
            </w:r>
            <w:r w:rsidRPr="00794FC8">
              <w:rPr>
                <w:sz w:val="24"/>
                <w:szCs w:val="28"/>
              </w:rPr>
              <w:t xml:space="preserve"> Республики Татарстан </w:t>
            </w:r>
            <w:r w:rsidR="00954266" w:rsidRPr="00794FC8">
              <w:rPr>
                <w:sz w:val="24"/>
                <w:szCs w:val="28"/>
              </w:rPr>
              <w:t>на 201</w:t>
            </w:r>
            <w:r w:rsidR="00213C47" w:rsidRPr="00794FC8">
              <w:rPr>
                <w:sz w:val="24"/>
                <w:szCs w:val="28"/>
              </w:rPr>
              <w:t>7</w:t>
            </w:r>
            <w:r w:rsidR="00954266" w:rsidRPr="00794FC8">
              <w:rPr>
                <w:sz w:val="24"/>
                <w:szCs w:val="28"/>
              </w:rPr>
              <w:t xml:space="preserve"> – 20</w:t>
            </w:r>
            <w:r w:rsidR="00213C47" w:rsidRPr="00794FC8">
              <w:rPr>
                <w:sz w:val="24"/>
                <w:szCs w:val="28"/>
              </w:rPr>
              <w:t>20</w:t>
            </w:r>
            <w:r w:rsidR="00954266" w:rsidRPr="00794FC8">
              <w:rPr>
                <w:sz w:val="24"/>
                <w:szCs w:val="28"/>
              </w:rPr>
              <w:t xml:space="preserve"> годы» (далее – Программа)</w:t>
            </w:r>
          </w:p>
        </w:tc>
      </w:tr>
      <w:tr w:rsidR="00954266" w:rsidRPr="00794FC8" w:rsidTr="00A1374A">
        <w:trPr>
          <w:trHeight w:val="2940"/>
        </w:trPr>
        <w:tc>
          <w:tcPr>
            <w:tcW w:w="2262" w:type="dxa"/>
          </w:tcPr>
          <w:p w:rsidR="00954266" w:rsidRPr="00794FC8" w:rsidRDefault="00954266" w:rsidP="00975CD2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Основания для разработки Программы</w:t>
            </w:r>
          </w:p>
        </w:tc>
        <w:tc>
          <w:tcPr>
            <w:tcW w:w="7377" w:type="dxa"/>
          </w:tcPr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1.Федеральный закон от 24 ноября 1996 № 132-ФЗ «Об основах туристской деятельности в Российской Федерации».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2.Федеральный закон от 05.02.2007 №12 – ФЗ «О внесении изменений в Федеральный закон «Об основах туристской деятельности в Российской Федерации».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3.Стратегия развития туризма в Российской Федерации на период до 20</w:t>
            </w:r>
            <w:r w:rsidR="00213C47" w:rsidRPr="00794FC8">
              <w:rPr>
                <w:sz w:val="24"/>
                <w:szCs w:val="28"/>
              </w:rPr>
              <w:t>20</w:t>
            </w:r>
            <w:r w:rsidRPr="00794FC8">
              <w:rPr>
                <w:sz w:val="24"/>
                <w:szCs w:val="28"/>
              </w:rPr>
              <w:t xml:space="preserve"> года, </w:t>
            </w:r>
            <w:r w:rsidR="00213C47" w:rsidRPr="00794FC8">
              <w:rPr>
                <w:sz w:val="24"/>
                <w:szCs w:val="28"/>
              </w:rPr>
              <w:t>утверждённая</w:t>
            </w:r>
            <w:r w:rsidRPr="00794FC8">
              <w:rPr>
                <w:sz w:val="24"/>
                <w:szCs w:val="28"/>
              </w:rPr>
              <w:t xml:space="preserve"> </w:t>
            </w:r>
            <w:r w:rsidR="00213C47" w:rsidRPr="00794FC8">
              <w:rPr>
                <w:sz w:val="24"/>
                <w:szCs w:val="28"/>
              </w:rPr>
              <w:t>распоряжением Правительства Российской Федерации от 31 мая 2014 года №941-р</w:t>
            </w:r>
            <w:r w:rsidRPr="00794FC8">
              <w:rPr>
                <w:sz w:val="24"/>
                <w:szCs w:val="28"/>
              </w:rPr>
              <w:t>.</w:t>
            </w:r>
          </w:p>
          <w:p w:rsidR="00954266" w:rsidRPr="00794FC8" w:rsidRDefault="00954266" w:rsidP="00D03B72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4.Республиканская целевая программа «Развитие сферы туризма</w:t>
            </w:r>
            <w:r w:rsidR="00213C47" w:rsidRPr="00794FC8">
              <w:rPr>
                <w:sz w:val="24"/>
                <w:szCs w:val="28"/>
              </w:rPr>
              <w:t xml:space="preserve"> и гостеприимства</w:t>
            </w:r>
            <w:r w:rsidRPr="00794FC8">
              <w:rPr>
                <w:sz w:val="24"/>
                <w:szCs w:val="28"/>
              </w:rPr>
              <w:t xml:space="preserve"> в Республике Татарстан на 20</w:t>
            </w:r>
            <w:r w:rsidR="00213C47" w:rsidRPr="00794FC8">
              <w:rPr>
                <w:sz w:val="24"/>
                <w:szCs w:val="28"/>
              </w:rPr>
              <w:t>14</w:t>
            </w:r>
            <w:r w:rsidRPr="00794FC8">
              <w:rPr>
                <w:sz w:val="24"/>
                <w:szCs w:val="28"/>
              </w:rPr>
              <w:t>-20</w:t>
            </w:r>
            <w:r w:rsidR="00213C47" w:rsidRPr="00794FC8">
              <w:rPr>
                <w:sz w:val="24"/>
                <w:szCs w:val="28"/>
              </w:rPr>
              <w:t>20</w:t>
            </w:r>
            <w:r w:rsidRPr="00794FC8">
              <w:rPr>
                <w:sz w:val="24"/>
                <w:szCs w:val="28"/>
              </w:rPr>
              <w:t xml:space="preserve"> годы». </w:t>
            </w:r>
          </w:p>
        </w:tc>
      </w:tr>
      <w:tr w:rsidR="00954266" w:rsidRPr="00794FC8" w:rsidTr="00A1374A">
        <w:trPr>
          <w:trHeight w:val="735"/>
        </w:trPr>
        <w:tc>
          <w:tcPr>
            <w:tcW w:w="2262" w:type="dxa"/>
          </w:tcPr>
          <w:p w:rsidR="00954266" w:rsidRPr="00794FC8" w:rsidRDefault="00954266" w:rsidP="00975CD2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Заказчик Программы</w:t>
            </w:r>
          </w:p>
        </w:tc>
        <w:tc>
          <w:tcPr>
            <w:tcW w:w="7377" w:type="dxa"/>
          </w:tcPr>
          <w:p w:rsidR="00954266" w:rsidRPr="00794FC8" w:rsidRDefault="00954266" w:rsidP="004345A3">
            <w:pPr>
              <w:contextualSpacing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Исполнительный комитет Арского муниципального района</w:t>
            </w:r>
            <w:r w:rsidR="00794FC8" w:rsidRPr="00794FC8">
              <w:rPr>
                <w:sz w:val="24"/>
                <w:szCs w:val="28"/>
              </w:rPr>
              <w:t xml:space="preserve"> РТ</w:t>
            </w:r>
          </w:p>
        </w:tc>
      </w:tr>
      <w:tr w:rsidR="00954266" w:rsidRPr="00794FC8" w:rsidTr="00A1374A">
        <w:tc>
          <w:tcPr>
            <w:tcW w:w="2262" w:type="dxa"/>
          </w:tcPr>
          <w:p w:rsidR="00954266" w:rsidRPr="00794FC8" w:rsidRDefault="00954266" w:rsidP="004345A3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Разработчик программы</w:t>
            </w:r>
          </w:p>
        </w:tc>
        <w:tc>
          <w:tcPr>
            <w:tcW w:w="7377" w:type="dxa"/>
          </w:tcPr>
          <w:p w:rsidR="00954266" w:rsidRPr="00794FC8" w:rsidRDefault="00954266" w:rsidP="00794FC8">
            <w:pPr>
              <w:contextualSpacing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 xml:space="preserve">Отдел </w:t>
            </w:r>
            <w:r w:rsidR="00213C47" w:rsidRPr="00794FC8">
              <w:rPr>
                <w:sz w:val="24"/>
                <w:szCs w:val="28"/>
              </w:rPr>
              <w:t>экономики и финансов</w:t>
            </w:r>
            <w:r w:rsidRPr="00794FC8">
              <w:rPr>
                <w:sz w:val="24"/>
                <w:szCs w:val="28"/>
              </w:rPr>
              <w:t xml:space="preserve"> исполнительного комитета Арского муниципального района</w:t>
            </w:r>
            <w:r w:rsidR="00213C47" w:rsidRPr="00794FC8">
              <w:rPr>
                <w:sz w:val="24"/>
                <w:szCs w:val="28"/>
              </w:rPr>
              <w:t xml:space="preserve"> РТ</w:t>
            </w:r>
          </w:p>
        </w:tc>
      </w:tr>
      <w:tr w:rsidR="00954266" w:rsidRPr="00794FC8" w:rsidTr="00A1374A">
        <w:tc>
          <w:tcPr>
            <w:tcW w:w="2262" w:type="dxa"/>
          </w:tcPr>
          <w:p w:rsidR="00954266" w:rsidRPr="00794FC8" w:rsidRDefault="00954266" w:rsidP="004345A3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7377" w:type="dxa"/>
          </w:tcPr>
          <w:p w:rsidR="00954266" w:rsidRPr="00794FC8" w:rsidRDefault="00954266" w:rsidP="00941F72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 xml:space="preserve">Формирование на территории Арского района современной конкурентоспособной туристской отрасли в качестве одной из ведущих отраслей территориальной специализации, обеспечивающей широкие возможности для удовлетворения потребностей арчан и гостей района в туристско-рекреационных услугах, а также значительный вклад в социально-экономическое развитие района за </w:t>
            </w:r>
            <w:r w:rsidR="00A65735" w:rsidRPr="00794FC8">
              <w:rPr>
                <w:sz w:val="24"/>
                <w:szCs w:val="28"/>
              </w:rPr>
              <w:t>счёт</w:t>
            </w:r>
            <w:r w:rsidRPr="00794FC8">
              <w:rPr>
                <w:sz w:val="24"/>
                <w:szCs w:val="28"/>
              </w:rPr>
              <w:t xml:space="preserve"> увеличения доходной части местного бюджета, притока инвестиций, числа рабочих мест и уровня доходов населения.</w:t>
            </w:r>
          </w:p>
        </w:tc>
      </w:tr>
      <w:tr w:rsidR="00954266" w:rsidRPr="00794FC8" w:rsidTr="00A1374A">
        <w:tc>
          <w:tcPr>
            <w:tcW w:w="2262" w:type="dxa"/>
          </w:tcPr>
          <w:p w:rsidR="00954266" w:rsidRPr="00794FC8" w:rsidRDefault="00954266" w:rsidP="00A1374A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>Основные задачи Программы</w:t>
            </w:r>
          </w:p>
        </w:tc>
        <w:tc>
          <w:tcPr>
            <w:tcW w:w="7377" w:type="dxa"/>
          </w:tcPr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794FC8">
              <w:rPr>
                <w:spacing w:val="-4"/>
                <w:sz w:val="24"/>
                <w:szCs w:val="28"/>
              </w:rPr>
              <w:t>1.Создание условий для эффективного развития туристской отрасли.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2.Развитие и совершенствование инфраструктуры туризма, в том числе сопутствующей (транспорт, общественное питание, развлечения и др.).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3.Формирование конкурентоспособного регионального туристского продукта, обеспечивающего позитивный имидж и узнаваемость города Арск и района на туристском рынке.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4.Проведение активной рекламной деятельности, направленной на продвижение туристских ресурсов района на российский и международный туристские рынки.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5.Повышение качества туристских и сопутствующих услуг в соответствии с принятыми стандартами, в том числе международными.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6.Поддержка развития предпринимательства в сфере туризма, прежде всего малого и среднего предпринимательства.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7.Содействие развитию межрегиональных и международных туристских связей на основе взаимной выгоды.</w:t>
            </w:r>
          </w:p>
          <w:p w:rsidR="00954266" w:rsidRPr="00794FC8" w:rsidRDefault="00954266" w:rsidP="004345A3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 xml:space="preserve">8.Создание условий для возрождения, развития и освоения новых туристских ресурсов районов Республики Татарстан. </w:t>
            </w:r>
          </w:p>
          <w:p w:rsidR="00E92321" w:rsidRPr="00794FC8" w:rsidRDefault="00E92321" w:rsidP="00D03B72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9.Создание сувенирной продукции.</w:t>
            </w:r>
          </w:p>
        </w:tc>
      </w:tr>
      <w:tr w:rsidR="00D03B72" w:rsidRPr="00794FC8" w:rsidTr="00A1374A">
        <w:tc>
          <w:tcPr>
            <w:tcW w:w="2262" w:type="dxa"/>
          </w:tcPr>
          <w:p w:rsidR="00D03B72" w:rsidRPr="00794FC8" w:rsidRDefault="00D03B72" w:rsidP="005B507F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 xml:space="preserve">Сроки и этапы реализации </w:t>
            </w:r>
            <w:r w:rsidRPr="00794FC8">
              <w:rPr>
                <w:b/>
                <w:sz w:val="24"/>
                <w:szCs w:val="28"/>
              </w:rPr>
              <w:lastRenderedPageBreak/>
              <w:t>Программы</w:t>
            </w:r>
          </w:p>
        </w:tc>
        <w:tc>
          <w:tcPr>
            <w:tcW w:w="7377" w:type="dxa"/>
          </w:tcPr>
          <w:p w:rsidR="00D03B72" w:rsidRDefault="00496EE9" w:rsidP="00496EE9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 этап: </w:t>
            </w:r>
            <w:r w:rsidR="00D03B72" w:rsidRPr="00794FC8">
              <w:rPr>
                <w:sz w:val="24"/>
                <w:szCs w:val="28"/>
              </w:rPr>
              <w:t>2017 – 20</w:t>
            </w:r>
            <w:r>
              <w:rPr>
                <w:sz w:val="24"/>
                <w:szCs w:val="28"/>
              </w:rPr>
              <w:t>18</w:t>
            </w:r>
            <w:r w:rsidR="00D03B72" w:rsidRPr="00794FC8">
              <w:rPr>
                <w:sz w:val="24"/>
                <w:szCs w:val="28"/>
              </w:rPr>
              <w:t xml:space="preserve"> годы</w:t>
            </w:r>
          </w:p>
          <w:p w:rsidR="00496EE9" w:rsidRPr="00794FC8" w:rsidRDefault="00496EE9" w:rsidP="00496EE9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этап: 2019 – 2020 годы</w:t>
            </w:r>
          </w:p>
        </w:tc>
      </w:tr>
      <w:tr w:rsidR="00D03B72" w:rsidRPr="00794FC8" w:rsidTr="00A1374A">
        <w:tc>
          <w:tcPr>
            <w:tcW w:w="2262" w:type="dxa"/>
          </w:tcPr>
          <w:p w:rsidR="00D03B72" w:rsidRPr="00794FC8" w:rsidRDefault="00D03B72" w:rsidP="00881033">
            <w:pPr>
              <w:contextualSpacing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Перечень основных </w:t>
            </w:r>
            <w:r w:rsidR="00881033">
              <w:rPr>
                <w:b/>
                <w:sz w:val="24"/>
                <w:szCs w:val="28"/>
              </w:rPr>
              <w:t>э</w:t>
            </w:r>
            <w:r w:rsidR="00A46AE4">
              <w:rPr>
                <w:b/>
                <w:sz w:val="24"/>
                <w:szCs w:val="28"/>
              </w:rPr>
              <w:t>тапов</w:t>
            </w:r>
            <w:r w:rsidR="00881033">
              <w:rPr>
                <w:b/>
                <w:sz w:val="24"/>
                <w:szCs w:val="28"/>
              </w:rPr>
              <w:t xml:space="preserve"> реализации Программы</w:t>
            </w:r>
          </w:p>
        </w:tc>
        <w:tc>
          <w:tcPr>
            <w:tcW w:w="7377" w:type="dxa"/>
          </w:tcPr>
          <w:p w:rsidR="00ED10DE" w:rsidRPr="00ED10DE" w:rsidRDefault="00ED10DE" w:rsidP="00ED10DE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ED10DE">
              <w:rPr>
                <w:spacing w:val="-4"/>
                <w:sz w:val="24"/>
                <w:szCs w:val="28"/>
              </w:rPr>
              <w:t>1.Создание благоприятных условий для развития туризма в районе.</w:t>
            </w:r>
          </w:p>
          <w:p w:rsidR="00ED10DE" w:rsidRPr="00ED10DE" w:rsidRDefault="00ED10DE" w:rsidP="00ED10DE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ED10DE">
              <w:rPr>
                <w:spacing w:val="-4"/>
                <w:sz w:val="24"/>
                <w:szCs w:val="28"/>
              </w:rPr>
              <w:t>2.Развитие материальной базы районного туризма.</w:t>
            </w:r>
          </w:p>
          <w:p w:rsidR="00ED10DE" w:rsidRPr="00ED10DE" w:rsidRDefault="00ED10DE" w:rsidP="00ED10DE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ED10DE">
              <w:rPr>
                <w:spacing w:val="-4"/>
                <w:sz w:val="24"/>
                <w:szCs w:val="28"/>
              </w:rPr>
              <w:t>3.Формирование конкурентоспособного районного туристского  продукта.</w:t>
            </w:r>
          </w:p>
          <w:p w:rsidR="00ED10DE" w:rsidRPr="00ED10DE" w:rsidRDefault="00ED10DE" w:rsidP="00ED10DE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ED10DE">
              <w:rPr>
                <w:spacing w:val="-4"/>
                <w:sz w:val="24"/>
                <w:szCs w:val="28"/>
              </w:rPr>
              <w:t>4.Обеспечение маркетинговой  стратегии продвижения районного туристского продукта на внутреннем и международном туристских рынках.</w:t>
            </w:r>
          </w:p>
          <w:p w:rsidR="00ED10DE" w:rsidRPr="00A03B5B" w:rsidRDefault="00ED10DE" w:rsidP="00ED10DE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 w:rsidRPr="00ED10DE">
              <w:rPr>
                <w:spacing w:val="-4"/>
                <w:sz w:val="24"/>
                <w:szCs w:val="28"/>
              </w:rPr>
              <w:t>5.Подготовка, переподготовка и повышение квалификации специалистов туристской индустрии.</w:t>
            </w:r>
          </w:p>
        </w:tc>
      </w:tr>
      <w:tr w:rsidR="00D03B72" w:rsidRPr="00794FC8" w:rsidTr="00A1374A">
        <w:tc>
          <w:tcPr>
            <w:tcW w:w="2262" w:type="dxa"/>
          </w:tcPr>
          <w:p w:rsidR="00D03B72" w:rsidRPr="00794FC8" w:rsidRDefault="00D03B72" w:rsidP="00794FC8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7377" w:type="dxa"/>
          </w:tcPr>
          <w:p w:rsidR="00D03B72" w:rsidRPr="00794FC8" w:rsidRDefault="000327CF" w:rsidP="000327CF">
            <w:pPr>
              <w:autoSpaceDE/>
              <w:autoSpaceDN/>
              <w:contextualSpacing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Отдел экономики и финансов исполнительного комитета Арского муниципального района, МУ «Управление культуры» исполнительного комитета Арского муниципального района, МУ «Управление образования» исполнительного комитета Арского муниципального района, Отдел по делам молодёжи, спорту и туризму исполнительного комитета Арского муниципального района.</w:t>
            </w:r>
          </w:p>
        </w:tc>
      </w:tr>
      <w:tr w:rsidR="00D03B72" w:rsidRPr="00794FC8" w:rsidTr="00A1374A">
        <w:tc>
          <w:tcPr>
            <w:tcW w:w="2262" w:type="dxa"/>
          </w:tcPr>
          <w:p w:rsidR="00D03B72" w:rsidRPr="00794FC8" w:rsidRDefault="00D03B72" w:rsidP="00794FC8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 xml:space="preserve">Индикаторы оценки эффективности реализации </w:t>
            </w:r>
          </w:p>
        </w:tc>
        <w:tc>
          <w:tcPr>
            <w:tcW w:w="7377" w:type="dxa"/>
          </w:tcPr>
          <w:p w:rsidR="00D03B72" w:rsidRPr="00794FC8" w:rsidRDefault="00D03B72" w:rsidP="005B507F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Формирование современной высокоэффективной туристской индустрии в районе: увеличение внутренних и внешних туристских потоков по пессимистическому сценарию развития туристской отрасли в районе.</w:t>
            </w:r>
          </w:p>
          <w:p w:rsidR="00D03B72" w:rsidRPr="00794FC8" w:rsidRDefault="00D03B72" w:rsidP="005B507F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Увеличение количества реально работающих объектов размещения (туристских баз, домов отдыха, пансионатов, гостиниц, мотелей, баз отдыха, санаториев, загородных клубов и т.д.) к концу 2020 года.</w:t>
            </w:r>
          </w:p>
          <w:p w:rsidR="00D03B72" w:rsidRPr="00794FC8" w:rsidRDefault="00D03B72" w:rsidP="005B507F">
            <w:pPr>
              <w:contextualSpacing/>
              <w:jc w:val="both"/>
              <w:rPr>
                <w:i/>
                <w:sz w:val="24"/>
                <w:szCs w:val="28"/>
              </w:rPr>
            </w:pPr>
            <w:r w:rsidRPr="00794FC8">
              <w:rPr>
                <w:i/>
                <w:sz w:val="24"/>
                <w:szCs w:val="28"/>
              </w:rPr>
              <w:t>Экономический эффект реализации Программы:</w:t>
            </w:r>
          </w:p>
          <w:p w:rsidR="00D03B72" w:rsidRPr="00794FC8" w:rsidRDefault="00D03B72" w:rsidP="005B507F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Увеличение поступлений налогов и сборов в консолидированный бюджет района по туристской отрасли за весь период действия Программы (2017 – 2020 годы)</w:t>
            </w:r>
          </w:p>
          <w:p w:rsidR="00D03B72" w:rsidRPr="00794FC8" w:rsidRDefault="00D03B72" w:rsidP="005B507F">
            <w:pPr>
              <w:contextualSpacing/>
              <w:jc w:val="both"/>
              <w:rPr>
                <w:i/>
                <w:sz w:val="24"/>
                <w:szCs w:val="28"/>
              </w:rPr>
            </w:pPr>
            <w:r w:rsidRPr="00794FC8">
              <w:rPr>
                <w:i/>
                <w:sz w:val="24"/>
                <w:szCs w:val="28"/>
              </w:rPr>
              <w:t>Социальный эффект реализации Программы:</w:t>
            </w:r>
          </w:p>
          <w:p w:rsidR="00D03B72" w:rsidRPr="00794FC8" w:rsidRDefault="00D03B72" w:rsidP="005B507F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Создание условий для развития сферы услуг в районе, расширения ассортимента видов туристских услуг, повышения качества обслуживания туристов; повышение эффективности культурно-духовного воспитания населения и гостей на основе развития различных видов туризма; сохранение в районе социально-культурного и природного наследия как важнейших туристских ресурсов.</w:t>
            </w:r>
          </w:p>
        </w:tc>
      </w:tr>
      <w:tr w:rsidR="00D03B72" w:rsidRPr="00794FC8" w:rsidTr="00A1374A">
        <w:tc>
          <w:tcPr>
            <w:tcW w:w="2262" w:type="dxa"/>
          </w:tcPr>
          <w:p w:rsidR="00D03B72" w:rsidRPr="00794FC8" w:rsidRDefault="00D03B72" w:rsidP="00D03B72">
            <w:pPr>
              <w:contextualSpacing/>
              <w:rPr>
                <w:b/>
                <w:sz w:val="24"/>
                <w:szCs w:val="28"/>
              </w:rPr>
            </w:pPr>
            <w:r w:rsidRPr="00794FC8">
              <w:rPr>
                <w:b/>
                <w:sz w:val="24"/>
                <w:szCs w:val="28"/>
              </w:rPr>
              <w:t xml:space="preserve">Объёмы и источники финансирования </w:t>
            </w:r>
          </w:p>
        </w:tc>
        <w:tc>
          <w:tcPr>
            <w:tcW w:w="7377" w:type="dxa"/>
          </w:tcPr>
          <w:p w:rsidR="00D03B72" w:rsidRPr="00794FC8" w:rsidRDefault="00D03B72" w:rsidP="004345A3">
            <w:pPr>
              <w:contextualSpacing/>
              <w:jc w:val="both"/>
              <w:rPr>
                <w:sz w:val="24"/>
                <w:szCs w:val="28"/>
              </w:rPr>
            </w:pPr>
            <w:r w:rsidRPr="00794FC8">
              <w:rPr>
                <w:sz w:val="24"/>
                <w:szCs w:val="28"/>
              </w:rPr>
              <w:t>Выделять финансовые средства на реализацию Программы, исходя из возможностей доходной части местного бюджета.</w:t>
            </w:r>
          </w:p>
        </w:tc>
      </w:tr>
    </w:tbl>
    <w:p w:rsidR="00954266" w:rsidRPr="004345A3" w:rsidRDefault="00954266" w:rsidP="004345A3">
      <w:pPr>
        <w:contextualSpacing/>
        <w:rPr>
          <w:sz w:val="28"/>
          <w:szCs w:val="28"/>
        </w:rPr>
      </w:pPr>
      <w:r w:rsidRPr="004345A3">
        <w:rPr>
          <w:sz w:val="28"/>
          <w:szCs w:val="28"/>
        </w:rPr>
        <w:t xml:space="preserve"> </w:t>
      </w:r>
    </w:p>
    <w:p w:rsidR="00954266" w:rsidRPr="004345A3" w:rsidRDefault="00954266" w:rsidP="004345A3">
      <w:pPr>
        <w:contextualSpacing/>
        <w:rPr>
          <w:sz w:val="28"/>
          <w:szCs w:val="28"/>
        </w:rPr>
      </w:pPr>
    </w:p>
    <w:p w:rsidR="00954266" w:rsidRPr="004345A3" w:rsidRDefault="00954266" w:rsidP="004345A3">
      <w:pPr>
        <w:contextualSpacing/>
        <w:rPr>
          <w:sz w:val="28"/>
          <w:szCs w:val="28"/>
        </w:rPr>
      </w:pPr>
    </w:p>
    <w:p w:rsidR="00954266" w:rsidRPr="004345A3" w:rsidRDefault="00954266" w:rsidP="004345A3">
      <w:pPr>
        <w:contextualSpacing/>
        <w:rPr>
          <w:sz w:val="28"/>
          <w:szCs w:val="28"/>
        </w:rPr>
      </w:pPr>
    </w:p>
    <w:p w:rsidR="00D03B72" w:rsidRDefault="00D03B72" w:rsidP="004345A3">
      <w:pPr>
        <w:contextualSpacing/>
        <w:jc w:val="center"/>
        <w:rPr>
          <w:b/>
          <w:sz w:val="28"/>
          <w:szCs w:val="28"/>
        </w:rPr>
        <w:sectPr w:rsidR="00D03B72" w:rsidSect="001862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4007" w:rsidRDefault="00D03B72" w:rsidP="000B40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632DC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2632DC">
        <w:rPr>
          <w:b/>
          <w:sz w:val="28"/>
          <w:szCs w:val="28"/>
        </w:rPr>
        <w:t xml:space="preserve">. </w:t>
      </w:r>
      <w:r w:rsidR="000B4007" w:rsidRPr="000B4007">
        <w:rPr>
          <w:b/>
          <w:sz w:val="28"/>
          <w:szCs w:val="28"/>
        </w:rPr>
        <w:t>ХАРАКТЕРИСТИКА ПРОГРАММЫ</w:t>
      </w:r>
      <w:r w:rsidR="000B4007">
        <w:rPr>
          <w:b/>
          <w:sz w:val="28"/>
          <w:szCs w:val="28"/>
        </w:rPr>
        <w:t xml:space="preserve">. </w:t>
      </w:r>
      <w:r w:rsidR="000B4007" w:rsidRPr="000B4007">
        <w:rPr>
          <w:b/>
          <w:sz w:val="28"/>
          <w:szCs w:val="28"/>
        </w:rPr>
        <w:t>ЦЕЛ</w:t>
      </w:r>
      <w:r w:rsidR="000B4007">
        <w:rPr>
          <w:b/>
          <w:sz w:val="28"/>
          <w:szCs w:val="28"/>
        </w:rPr>
        <w:t>Ь И ЗАДАЧИ</w:t>
      </w:r>
      <w:r w:rsidR="000B4007" w:rsidRPr="000B4007">
        <w:rPr>
          <w:b/>
          <w:sz w:val="28"/>
          <w:szCs w:val="28"/>
        </w:rPr>
        <w:t xml:space="preserve"> </w:t>
      </w:r>
    </w:p>
    <w:p w:rsidR="000B4007" w:rsidRPr="002632DC" w:rsidRDefault="000B4007" w:rsidP="000B4007">
      <w:pPr>
        <w:rPr>
          <w:b/>
          <w:sz w:val="28"/>
          <w:szCs w:val="28"/>
        </w:rPr>
      </w:pPr>
    </w:p>
    <w:p w:rsidR="000B4007" w:rsidRPr="002632DC" w:rsidRDefault="000B4007" w:rsidP="000B40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Программа разработана в соответствии со Стратегией развития туризма в Российской Федерации до 20</w:t>
      </w:r>
      <w:r>
        <w:rPr>
          <w:sz w:val="28"/>
          <w:szCs w:val="28"/>
        </w:rPr>
        <w:t>20</w:t>
      </w:r>
      <w:r w:rsidRPr="002632DC">
        <w:rPr>
          <w:sz w:val="28"/>
          <w:szCs w:val="28"/>
        </w:rPr>
        <w:t xml:space="preserve"> года, на основании Республиканской программы развития туризма, направленной на формирование в Республике Татарстан современной конкурентоспособной туристской отрасли. </w:t>
      </w:r>
    </w:p>
    <w:p w:rsidR="000B4007" w:rsidRPr="002632DC" w:rsidRDefault="000B4007" w:rsidP="000B40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 xml:space="preserve">Программа содержит наиболее актуальные направления развития туризма и мероприятия по их реализации в целях создания правовой, организационно-управленческой и экономической среды, благоприятных для дальнейшего развития туристской индустрии в Арском </w:t>
      </w:r>
      <w:r>
        <w:rPr>
          <w:sz w:val="28"/>
          <w:szCs w:val="28"/>
        </w:rPr>
        <w:t xml:space="preserve">муниципальном </w:t>
      </w:r>
      <w:r w:rsidRPr="002632DC">
        <w:rPr>
          <w:sz w:val="28"/>
          <w:szCs w:val="28"/>
        </w:rPr>
        <w:t>районе.</w:t>
      </w:r>
    </w:p>
    <w:p w:rsidR="000B4007" w:rsidRPr="002632DC" w:rsidRDefault="000B4007" w:rsidP="000B40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Программа носит комплексный характер</w:t>
      </w:r>
      <w:r>
        <w:rPr>
          <w:sz w:val="28"/>
          <w:szCs w:val="28"/>
        </w:rPr>
        <w:t>,</w:t>
      </w:r>
      <w:r w:rsidRPr="002632DC">
        <w:rPr>
          <w:sz w:val="28"/>
          <w:szCs w:val="28"/>
        </w:rPr>
        <w:t xml:space="preserve"> и призвана интенсифицировать туристскую индустрию, способствовать стабилизации процесса рыночных отношений.</w:t>
      </w:r>
    </w:p>
    <w:p w:rsidR="000B4007" w:rsidRPr="002632DC" w:rsidRDefault="000B4007" w:rsidP="000B4007">
      <w:pPr>
        <w:rPr>
          <w:sz w:val="28"/>
          <w:szCs w:val="28"/>
        </w:rPr>
      </w:pPr>
    </w:p>
    <w:p w:rsidR="000B4007" w:rsidRDefault="000B4007" w:rsidP="000B4007">
      <w:pPr>
        <w:contextualSpacing/>
        <w:jc w:val="center"/>
        <w:rPr>
          <w:b/>
          <w:sz w:val="28"/>
          <w:szCs w:val="28"/>
        </w:rPr>
      </w:pPr>
      <w:r w:rsidRPr="002632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НАЛИЗ</w:t>
      </w:r>
    </w:p>
    <w:p w:rsidR="000B4007" w:rsidRDefault="000B4007" w:rsidP="000B4007">
      <w:pPr>
        <w:contextualSpacing/>
        <w:jc w:val="center"/>
        <w:rPr>
          <w:b/>
          <w:sz w:val="28"/>
          <w:szCs w:val="28"/>
        </w:rPr>
      </w:pPr>
      <w:r w:rsidRPr="002632DC">
        <w:rPr>
          <w:b/>
          <w:sz w:val="28"/>
          <w:szCs w:val="28"/>
        </w:rPr>
        <w:t xml:space="preserve"> потенциала формирования туристско-рекре</w:t>
      </w:r>
      <w:r>
        <w:rPr>
          <w:b/>
          <w:sz w:val="28"/>
          <w:szCs w:val="28"/>
        </w:rPr>
        <w:t xml:space="preserve">ационной функции </w:t>
      </w:r>
    </w:p>
    <w:p w:rsidR="000B4007" w:rsidRDefault="000B4007" w:rsidP="000B40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Арского </w:t>
      </w:r>
      <w:r w:rsidR="00416BC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0B4007" w:rsidRPr="002632DC" w:rsidRDefault="000B4007" w:rsidP="000B4007">
      <w:pPr>
        <w:jc w:val="center"/>
        <w:rPr>
          <w:b/>
          <w:sz w:val="28"/>
          <w:szCs w:val="28"/>
        </w:rPr>
      </w:pPr>
    </w:p>
    <w:p w:rsidR="000B4007" w:rsidRDefault="000B4007" w:rsidP="000B4007">
      <w:pPr>
        <w:jc w:val="right"/>
        <w:rPr>
          <w:b/>
          <w:sz w:val="24"/>
          <w:szCs w:val="24"/>
        </w:rPr>
      </w:pPr>
      <w:r w:rsidRPr="00D03B72">
        <w:rPr>
          <w:b/>
          <w:sz w:val="24"/>
          <w:szCs w:val="24"/>
        </w:rPr>
        <w:t>Таблица 1</w:t>
      </w:r>
    </w:p>
    <w:p w:rsidR="000B4007" w:rsidRPr="00D03B72" w:rsidRDefault="000B4007" w:rsidP="000B4007">
      <w:pPr>
        <w:jc w:val="right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20"/>
      </w:tblGrid>
      <w:tr w:rsidR="000B4007" w:rsidRPr="00D03B72" w:rsidTr="005B507F">
        <w:tc>
          <w:tcPr>
            <w:tcW w:w="2019" w:type="dxa"/>
          </w:tcPr>
          <w:p w:rsidR="000B4007" w:rsidRPr="00D03B72" w:rsidRDefault="000B4007" w:rsidP="005B507F">
            <w:pPr>
              <w:rPr>
                <w:b/>
                <w:sz w:val="24"/>
                <w:szCs w:val="28"/>
              </w:rPr>
            </w:pPr>
            <w:r w:rsidRPr="00D03B72">
              <w:rPr>
                <w:b/>
                <w:sz w:val="24"/>
                <w:szCs w:val="28"/>
              </w:rPr>
              <w:t>Сильные стороны (преимущества)</w:t>
            </w:r>
          </w:p>
        </w:tc>
        <w:tc>
          <w:tcPr>
            <w:tcW w:w="7620" w:type="dxa"/>
          </w:tcPr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1.Выгодное географическое положение и хорошая транспортная доступность.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2.Сезонное разнообразие.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3.Местная </w:t>
            </w:r>
            <w:r>
              <w:rPr>
                <w:sz w:val="24"/>
                <w:szCs w:val="28"/>
              </w:rPr>
              <w:t xml:space="preserve">национальная </w:t>
            </w:r>
            <w:r w:rsidRPr="00D03B72">
              <w:rPr>
                <w:sz w:val="24"/>
                <w:szCs w:val="28"/>
              </w:rPr>
              <w:t>кухня.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4.Проведение большого количества мероприятий, привлекающих разнообразных посетителей (конференции, конгрессы, спортивные соревнования различного уровня, фестивали и т.д.)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5.Национальный праздник Сабантуй.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6.Активная позиция и заинтересованное отношение руководства Арского </w:t>
            </w:r>
            <w:r>
              <w:rPr>
                <w:sz w:val="24"/>
                <w:szCs w:val="28"/>
              </w:rPr>
              <w:t xml:space="preserve">муниципального </w:t>
            </w:r>
            <w:r w:rsidRPr="00D03B72">
              <w:rPr>
                <w:sz w:val="24"/>
                <w:szCs w:val="28"/>
              </w:rPr>
              <w:t>района.</w:t>
            </w:r>
          </w:p>
        </w:tc>
      </w:tr>
      <w:tr w:rsidR="000B4007" w:rsidRPr="00D03B72" w:rsidTr="005B507F">
        <w:tc>
          <w:tcPr>
            <w:tcW w:w="2019" w:type="dxa"/>
          </w:tcPr>
          <w:p w:rsidR="000B4007" w:rsidRPr="00D03B72" w:rsidRDefault="000B4007" w:rsidP="005B507F">
            <w:pPr>
              <w:rPr>
                <w:b/>
                <w:sz w:val="24"/>
                <w:szCs w:val="28"/>
              </w:rPr>
            </w:pPr>
            <w:r w:rsidRPr="00D03B72">
              <w:rPr>
                <w:b/>
                <w:sz w:val="24"/>
                <w:szCs w:val="28"/>
              </w:rPr>
              <w:t>Слабые стороны и трудности</w:t>
            </w:r>
          </w:p>
        </w:tc>
        <w:tc>
          <w:tcPr>
            <w:tcW w:w="7620" w:type="dxa"/>
          </w:tcPr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1.Недостаточно информации об Арском районе и г.Арск как туристском направлении.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2.Недостаточно активное продвижение на региональном туристском рынке.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3.Недостаточное разнообразие конкретного туристского продукта.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4.Недостаточное количество средств размещения туристского класса для организации массового туристского потока.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5.Недостаточное количество организованного туристского транспорта (специализированных автобусных рейсов и т.д.).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6.Недостаточная конкурентоспособность районного туристского продукта (соотношение цена – качества не соответствует принятым стандартам).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pacing w:val="-4"/>
                <w:sz w:val="24"/>
                <w:szCs w:val="28"/>
              </w:rPr>
            </w:pPr>
            <w:r w:rsidRPr="00D03B72">
              <w:rPr>
                <w:spacing w:val="-4"/>
                <w:sz w:val="24"/>
                <w:szCs w:val="28"/>
              </w:rPr>
              <w:lastRenderedPageBreak/>
              <w:t>7.Преобладание экскурсионной деятельности с характерными для неё «пиковыми» нагрузками и краткосрочным пребыванием туристов.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8.Неравномерное распределение туристского потока по сезонам.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9.Слабое использование возможностей туризма выходного дня. 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10.Преобладание культурно-познавательного туризма, в то время как общемировые тенденции демонстрируют популярность специализированных видов, где ознакомление с достоприме-чательностями является частью разнообразной программы туров.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11.Недостаточное использование фестивального, ярмарочного, выставочного потенциала в туристских целях (событийный туризм). 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12.Инфраструктура бизнес туризма не в полной мере отвечает общемировым требованиям. 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13.Слабая информированность населения о туристском потенциале района, отсутствие специальной туристкой информации на улицах, сервисных объектах и объектах показа.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14.Слабый уровень квалификационной подготовки и тренированности обслуживающего персонала.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15.Недостаток статистики посетителей.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 xml:space="preserve">16.Недостаточное представление районного туристского продукта в глобальной сети «Интернет». </w:t>
            </w:r>
          </w:p>
        </w:tc>
      </w:tr>
      <w:tr w:rsidR="000B4007" w:rsidRPr="00D03B72" w:rsidTr="005B507F">
        <w:tc>
          <w:tcPr>
            <w:tcW w:w="2019" w:type="dxa"/>
          </w:tcPr>
          <w:p w:rsidR="000B4007" w:rsidRPr="00D03B72" w:rsidRDefault="000B4007" w:rsidP="005B507F">
            <w:pPr>
              <w:rPr>
                <w:b/>
                <w:sz w:val="24"/>
                <w:szCs w:val="28"/>
              </w:rPr>
            </w:pPr>
            <w:r w:rsidRPr="00D03B72">
              <w:rPr>
                <w:b/>
                <w:sz w:val="24"/>
                <w:szCs w:val="28"/>
              </w:rPr>
              <w:lastRenderedPageBreak/>
              <w:t>Возможности</w:t>
            </w:r>
          </w:p>
        </w:tc>
        <w:tc>
          <w:tcPr>
            <w:tcW w:w="7620" w:type="dxa"/>
          </w:tcPr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1.Толерантность культур и этносов.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2.Арский район, являясь краем, в котором проживает множество народов, отличается богатством историко-культурного наследия.</w:t>
            </w:r>
          </w:p>
        </w:tc>
      </w:tr>
      <w:tr w:rsidR="000B4007" w:rsidRPr="00D03B72" w:rsidTr="005B507F">
        <w:tc>
          <w:tcPr>
            <w:tcW w:w="2019" w:type="dxa"/>
          </w:tcPr>
          <w:p w:rsidR="000B4007" w:rsidRPr="00D03B72" w:rsidRDefault="000B4007" w:rsidP="005B507F">
            <w:pPr>
              <w:rPr>
                <w:b/>
                <w:sz w:val="24"/>
                <w:szCs w:val="28"/>
              </w:rPr>
            </w:pPr>
            <w:r w:rsidRPr="00D03B72">
              <w:rPr>
                <w:b/>
                <w:sz w:val="24"/>
                <w:szCs w:val="28"/>
              </w:rPr>
              <w:t>Угрозы (трудности)</w:t>
            </w:r>
          </w:p>
        </w:tc>
        <w:tc>
          <w:tcPr>
            <w:tcW w:w="7620" w:type="dxa"/>
          </w:tcPr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1.Недостаточные темпы развития полноценной туристской инфраструктуры.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2.Разрыв между имеющимся туристским потенциалом и его фактическим использованием.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3.Слабые взаимодействия отраслей, формирующих туристский продукт, с туристской индустрией.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4.Недостаточно отработанный механизм научного планирования развития отрасли.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5.Слабая координация в проведении туристкой политики, развитии менеджмента районного уровня.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6.Слабое развитие государственно-частных партнёрств в туристском бизнесе.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7.Недостаточность рычагов воздействия на развитие отрасли и сложность в осуществлении контроля за деятельностью отрасли.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D03B72">
              <w:rPr>
                <w:sz w:val="24"/>
                <w:szCs w:val="28"/>
              </w:rPr>
              <w:t>8.Слабый обмен информацией между участниками туристского бизнеса.</w:t>
            </w:r>
          </w:p>
          <w:p w:rsidR="000B4007" w:rsidRPr="00D03B72" w:rsidRDefault="000B4007" w:rsidP="005B507F">
            <w:pPr>
              <w:autoSpaceDE/>
              <w:autoSpaceDN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D03B72">
              <w:rPr>
                <w:sz w:val="24"/>
                <w:szCs w:val="28"/>
              </w:rPr>
              <w:t xml:space="preserve">Недостаточное финансирование развития отрасли. </w:t>
            </w:r>
          </w:p>
        </w:tc>
      </w:tr>
    </w:tbl>
    <w:p w:rsidR="000B4007" w:rsidRDefault="000B4007" w:rsidP="000B4007">
      <w:pPr>
        <w:ind w:firstLine="709"/>
        <w:jc w:val="center"/>
        <w:rPr>
          <w:b/>
          <w:sz w:val="28"/>
          <w:szCs w:val="28"/>
        </w:rPr>
      </w:pPr>
    </w:p>
    <w:p w:rsidR="00D03B72" w:rsidRPr="00032EC4" w:rsidRDefault="00032EC4" w:rsidP="00032EC4">
      <w:pPr>
        <w:jc w:val="center"/>
        <w:rPr>
          <w:b/>
          <w:sz w:val="28"/>
          <w:szCs w:val="28"/>
        </w:rPr>
      </w:pPr>
      <w:r w:rsidRPr="00032E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="00D03B72" w:rsidRPr="00032EC4">
        <w:rPr>
          <w:b/>
          <w:sz w:val="28"/>
          <w:szCs w:val="28"/>
        </w:rPr>
        <w:t>Основные цели и задачи Программы</w:t>
      </w:r>
    </w:p>
    <w:p w:rsidR="00D03B72" w:rsidRPr="002632DC" w:rsidRDefault="00D03B72" w:rsidP="00D03B72">
      <w:pPr>
        <w:ind w:firstLine="709"/>
        <w:jc w:val="both"/>
        <w:rPr>
          <w:sz w:val="28"/>
          <w:szCs w:val="28"/>
        </w:rPr>
      </w:pPr>
    </w:p>
    <w:p w:rsidR="00D03B72" w:rsidRPr="002632DC" w:rsidRDefault="00D03B72" w:rsidP="00D03B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 xml:space="preserve">Основная (стратегическая) цель Программы заключается в формировании на территории Арского района современной конкурентоспособной туристской отрасли в качестве одной из ведущих отраслей территориальной специализации, обеспечивающей широкие возможности для удовлетворения потребностей российских и иностранных граждан в туристско-рекреационных </w:t>
      </w:r>
      <w:r w:rsidRPr="002632DC">
        <w:rPr>
          <w:sz w:val="28"/>
          <w:szCs w:val="28"/>
        </w:rPr>
        <w:lastRenderedPageBreak/>
        <w:t>услугах</w:t>
      </w:r>
      <w:r w:rsidR="000B4007">
        <w:rPr>
          <w:sz w:val="28"/>
          <w:szCs w:val="28"/>
        </w:rPr>
        <w:t>;</w:t>
      </w:r>
      <w:r w:rsidRPr="002632DC">
        <w:rPr>
          <w:sz w:val="28"/>
          <w:szCs w:val="28"/>
        </w:rPr>
        <w:t xml:space="preserve"> а также значительный вклад в социально-экономическое развитие Арского </w:t>
      </w:r>
      <w:r w:rsidR="000B4007">
        <w:rPr>
          <w:sz w:val="28"/>
          <w:szCs w:val="28"/>
        </w:rPr>
        <w:t xml:space="preserve">муниципального </w:t>
      </w:r>
      <w:r w:rsidRPr="002632DC">
        <w:rPr>
          <w:sz w:val="28"/>
          <w:szCs w:val="28"/>
        </w:rPr>
        <w:t xml:space="preserve">района </w:t>
      </w:r>
      <w:r w:rsidR="000B4007" w:rsidRPr="002632DC">
        <w:rPr>
          <w:sz w:val="28"/>
          <w:szCs w:val="28"/>
        </w:rPr>
        <w:t>за счёт</w:t>
      </w:r>
      <w:r w:rsidRPr="002632DC">
        <w:rPr>
          <w:sz w:val="28"/>
          <w:szCs w:val="28"/>
        </w:rPr>
        <w:t xml:space="preserve"> увеличения доходной части  местного бюджета, притока инвестиций, числа рабочих мест и уровня доходов населения.</w:t>
      </w:r>
    </w:p>
    <w:p w:rsidR="00D03B72" w:rsidRPr="002632DC" w:rsidRDefault="00D03B72" w:rsidP="00D03B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Исходя из стратегической цели</w:t>
      </w:r>
      <w:r w:rsidR="000B4007">
        <w:rPr>
          <w:sz w:val="28"/>
          <w:szCs w:val="28"/>
        </w:rPr>
        <w:t>,</w:t>
      </w:r>
      <w:r w:rsidRPr="002632DC">
        <w:rPr>
          <w:sz w:val="28"/>
          <w:szCs w:val="28"/>
        </w:rPr>
        <w:t xml:space="preserve"> приоритетными направлениями развития туризма в Арском </w:t>
      </w:r>
      <w:r w:rsidR="000B4007">
        <w:rPr>
          <w:sz w:val="28"/>
          <w:szCs w:val="28"/>
        </w:rPr>
        <w:t xml:space="preserve">муниципальном </w:t>
      </w:r>
      <w:r w:rsidRPr="002632DC">
        <w:rPr>
          <w:sz w:val="28"/>
          <w:szCs w:val="28"/>
        </w:rPr>
        <w:t>районе являются: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2DC">
        <w:rPr>
          <w:sz w:val="28"/>
          <w:szCs w:val="28"/>
        </w:rPr>
        <w:t>внутренний туризм;</w:t>
      </w:r>
    </w:p>
    <w:p w:rsidR="00D03B72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2DC">
        <w:rPr>
          <w:sz w:val="28"/>
          <w:szCs w:val="28"/>
        </w:rPr>
        <w:t>въездной туризм.</w:t>
      </w:r>
    </w:p>
    <w:p w:rsidR="00D03B72" w:rsidRPr="002632DC" w:rsidRDefault="00D03B72" w:rsidP="00D03B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Реализация стратегической цели Программы требует достижения в краткосрочной перспективе следующих тактических целей, выполнение которых необходимо для использования туристского потенциала Арского района: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632DC">
        <w:rPr>
          <w:sz w:val="28"/>
          <w:szCs w:val="28"/>
        </w:rPr>
        <w:t xml:space="preserve">величение времени пребывания туристов в районе за </w:t>
      </w:r>
      <w:r w:rsidR="000B4007" w:rsidRPr="002632DC">
        <w:rPr>
          <w:sz w:val="28"/>
          <w:szCs w:val="28"/>
        </w:rPr>
        <w:t>счёт</w:t>
      </w:r>
      <w:r w:rsidRPr="002632DC">
        <w:rPr>
          <w:sz w:val="28"/>
          <w:szCs w:val="28"/>
        </w:rPr>
        <w:t xml:space="preserve"> внедрения принципов устойчивого развития туризма, увеличения продолжительности туристского сезона до круглогодичного, а также увеличения продолжительности пребыв</w:t>
      </w:r>
      <w:r>
        <w:rPr>
          <w:sz w:val="28"/>
          <w:szCs w:val="28"/>
        </w:rPr>
        <w:t>ания туристов (от 3 до 12 дней);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632DC">
        <w:rPr>
          <w:sz w:val="28"/>
          <w:szCs w:val="28"/>
        </w:rPr>
        <w:t>азвитие приоритетных видов туризма, определяемых как по</w:t>
      </w:r>
      <w:r>
        <w:rPr>
          <w:sz w:val="28"/>
          <w:szCs w:val="28"/>
        </w:rPr>
        <w:t>тенциалом, так и спросом на них;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632DC">
        <w:rPr>
          <w:sz w:val="28"/>
          <w:szCs w:val="28"/>
        </w:rPr>
        <w:t>оздание «ядра» туристской структуры, способного дать энергию е</w:t>
      </w:r>
      <w:r w:rsidR="000B4007">
        <w:rPr>
          <w:sz w:val="28"/>
          <w:szCs w:val="28"/>
        </w:rPr>
        <w:t>ё</w:t>
      </w:r>
      <w:r w:rsidRPr="002632DC">
        <w:rPr>
          <w:sz w:val="28"/>
          <w:szCs w:val="28"/>
        </w:rPr>
        <w:t xml:space="preserve"> последующему развитию, выделив для этого </w:t>
      </w:r>
      <w:r w:rsidR="000B4007" w:rsidRPr="002632DC">
        <w:rPr>
          <w:sz w:val="28"/>
          <w:szCs w:val="28"/>
        </w:rPr>
        <w:t>определённые</w:t>
      </w:r>
      <w:r w:rsidRPr="002632DC">
        <w:rPr>
          <w:sz w:val="28"/>
          <w:szCs w:val="28"/>
        </w:rPr>
        <w:t xml:space="preserve"> компактные территории, на которых наиболее эффективно могут «работать» приоритетные виды туризма. </w:t>
      </w:r>
    </w:p>
    <w:p w:rsidR="00D03B72" w:rsidRPr="002632DC" w:rsidRDefault="00D03B72" w:rsidP="00D03B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Для достижения сформулированной стратегической цели и тактических целей необходимо обеспечение стимулов для развития внутреннего и въездного туризма как важнейшего элемента экономического роста, укрепления авторитета района и повышения качества жизни населения посредством решения ряда задач.</w:t>
      </w:r>
    </w:p>
    <w:p w:rsidR="00D03B72" w:rsidRPr="002632DC" w:rsidRDefault="00D03B72" w:rsidP="00D03B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Основными задачами Программами являются: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632DC">
        <w:rPr>
          <w:sz w:val="28"/>
          <w:szCs w:val="28"/>
        </w:rPr>
        <w:t>оздание благоприятных условий для эффективного развития туристской отрасли;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2632DC">
        <w:rPr>
          <w:sz w:val="28"/>
          <w:szCs w:val="28"/>
        </w:rPr>
        <w:t>азвитие и совершенствование инфраструктуры туризма, в том числе сопутствующей (средства размещения, транспорт, общественное питание, развлечение и др.);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632DC">
        <w:rPr>
          <w:sz w:val="28"/>
          <w:szCs w:val="28"/>
        </w:rPr>
        <w:t>ормирование конкурентоспособного районного туристского продукта, обеспечивающего позитивный имидж и узнаваемость Арского района на туристском рынке;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32DC">
        <w:rPr>
          <w:sz w:val="28"/>
          <w:szCs w:val="28"/>
        </w:rPr>
        <w:t>роведение активной рекламной деятельности, направленной на продвижение туристских ресурсов Арского района на российский и международный туристские рынки;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32DC">
        <w:rPr>
          <w:sz w:val="28"/>
          <w:szCs w:val="28"/>
        </w:rPr>
        <w:t>овышение качества туристских и сопутствующих услуг в соответствии с принятыми стандартами, в том числе международными;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32DC">
        <w:rPr>
          <w:sz w:val="28"/>
          <w:szCs w:val="28"/>
        </w:rPr>
        <w:t>оддержка развития предпринимательства в сфере туризма, прежде всего малого и среднего предпринимательства;</w:t>
      </w:r>
    </w:p>
    <w:p w:rsidR="00D03B72" w:rsidRPr="002632DC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632DC">
        <w:rPr>
          <w:sz w:val="28"/>
          <w:szCs w:val="28"/>
        </w:rPr>
        <w:t>одействие развитию внутрирегиональных, межрегиональных и международных туристских связей на основе взаимной выгоды;</w:t>
      </w:r>
    </w:p>
    <w:p w:rsidR="00D03B72" w:rsidRDefault="00D03B72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632DC">
        <w:rPr>
          <w:sz w:val="28"/>
          <w:szCs w:val="28"/>
        </w:rPr>
        <w:t>оздание условий для возрождения, развития и освоения новых туристских ресурсов Арского района.</w:t>
      </w:r>
    </w:p>
    <w:p w:rsidR="0050240B" w:rsidRDefault="0050240B" w:rsidP="00D03B72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21F43" w:rsidRDefault="00821F43" w:rsidP="00821F43">
      <w:pPr>
        <w:autoSpaceDE/>
        <w:autoSpaceDN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632D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2632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46AE4">
        <w:rPr>
          <w:b/>
          <w:sz w:val="28"/>
          <w:szCs w:val="28"/>
        </w:rPr>
        <w:t>ПЛАН</w:t>
      </w:r>
      <w:r w:rsidRPr="00821F43">
        <w:rPr>
          <w:b/>
          <w:sz w:val="28"/>
          <w:szCs w:val="28"/>
        </w:rPr>
        <w:t xml:space="preserve"> РЕАЛИЗАЦИИ МУНИЦИПАЛЬНОЙ ПРОГРАММЫ</w:t>
      </w:r>
    </w:p>
    <w:p w:rsidR="00821F43" w:rsidRDefault="00821F43" w:rsidP="00821F43">
      <w:pPr>
        <w:autoSpaceDE/>
        <w:autoSpaceDN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21F43" w:rsidRDefault="00821F43" w:rsidP="00821F43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23A5">
        <w:rPr>
          <w:sz w:val="28"/>
          <w:szCs w:val="28"/>
        </w:rPr>
        <w:t>Информация о сроках и этапах реализации муниципальной программы отражается</w:t>
      </w:r>
      <w:r w:rsidR="006C7AA0">
        <w:rPr>
          <w:sz w:val="28"/>
          <w:szCs w:val="28"/>
        </w:rPr>
        <w:t xml:space="preserve"> в таблице.</w:t>
      </w:r>
    </w:p>
    <w:p w:rsidR="006C7AA0" w:rsidRDefault="006C7AA0" w:rsidP="006C7AA0">
      <w:pPr>
        <w:autoSpaceDE/>
        <w:autoSpaceDN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03B72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3906"/>
        <w:gridCol w:w="3685"/>
      </w:tblGrid>
      <w:tr w:rsidR="00B017E1" w:rsidRPr="005C23A5" w:rsidTr="00196F8C">
        <w:trPr>
          <w:trHeight w:val="600"/>
        </w:trPr>
        <w:tc>
          <w:tcPr>
            <w:tcW w:w="204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A46AE4">
            <w:pPr>
              <w:pStyle w:val="aff2"/>
              <w:jc w:val="center"/>
              <w:rPr>
                <w:b/>
                <w:sz w:val="24"/>
                <w:szCs w:val="28"/>
              </w:rPr>
            </w:pPr>
            <w:r w:rsidRPr="006C7AA0">
              <w:rPr>
                <w:b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A46AE4">
            <w:pPr>
              <w:pStyle w:val="aff2"/>
              <w:jc w:val="center"/>
              <w:rPr>
                <w:b/>
                <w:sz w:val="24"/>
                <w:szCs w:val="28"/>
              </w:rPr>
            </w:pPr>
            <w:r w:rsidRPr="006C7AA0">
              <w:rPr>
                <w:b/>
                <w:sz w:val="24"/>
                <w:szCs w:val="28"/>
              </w:rPr>
              <w:t>Этапы реализации программы</w:t>
            </w:r>
          </w:p>
        </w:tc>
        <w:tc>
          <w:tcPr>
            <w:tcW w:w="36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881033">
            <w:pPr>
              <w:pStyle w:val="af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Ответственные исполнители основных мероприятий </w:t>
            </w:r>
          </w:p>
        </w:tc>
      </w:tr>
      <w:tr w:rsidR="00B017E1" w:rsidRPr="005C23A5" w:rsidTr="00196F8C">
        <w:tc>
          <w:tcPr>
            <w:tcW w:w="204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2017-2018</w:t>
            </w:r>
          </w:p>
          <w:p w:rsidR="00B017E1" w:rsidRPr="006C7AA0" w:rsidRDefault="00B017E1" w:rsidP="008F205C">
            <w:pPr>
              <w:pStyle w:val="aff2"/>
              <w:rPr>
                <w:sz w:val="24"/>
                <w:szCs w:val="28"/>
              </w:rPr>
            </w:pPr>
            <w:r w:rsidRPr="006C7AA0">
              <w:rPr>
                <w:sz w:val="24"/>
                <w:szCs w:val="28"/>
              </w:rPr>
              <w:t> </w:t>
            </w: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 w:rsidRPr="00A46AE4">
              <w:rPr>
                <w:sz w:val="24"/>
                <w:szCs w:val="28"/>
              </w:rPr>
              <w:t>1.Создание благоприятных условий для развития туризма в районе.</w:t>
            </w:r>
          </w:p>
        </w:tc>
        <w:tc>
          <w:tcPr>
            <w:tcW w:w="368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2F66BB">
            <w:pPr>
              <w:pStyle w:val="aff2"/>
              <w:contextualSpacing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 xml:space="preserve">Отдел экономики и финансов исполнительного комитета Арского муниципального района, МУ «Управление культуры» исполнительного комитета Арского муниципального района, МУ «Управление образования» исполнительного комитета </w:t>
            </w:r>
            <w:r w:rsidRPr="00881033">
              <w:rPr>
                <w:sz w:val="24"/>
                <w:szCs w:val="28"/>
              </w:rPr>
              <w:lastRenderedPageBreak/>
              <w:t>Арского муниципального района, Отдел по делам молодёжи, спорту и туризму исполнительного комитета Арского муниципального района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 w:rsidRPr="00A46AE4">
              <w:rPr>
                <w:sz w:val="24"/>
                <w:szCs w:val="28"/>
              </w:rPr>
              <w:t>2.Развитие материальной базы районного туризма.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881033">
              <w:rPr>
                <w:sz w:val="24"/>
                <w:szCs w:val="28"/>
              </w:rPr>
              <w:t>Формирование перспективных туристских маршрутов на территории района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A46AE4">
              <w:rPr>
                <w:sz w:val="24"/>
                <w:szCs w:val="28"/>
              </w:rPr>
              <w:t xml:space="preserve">.Формирование </w:t>
            </w:r>
            <w:r w:rsidRPr="00A46AE4">
              <w:rPr>
                <w:sz w:val="24"/>
                <w:szCs w:val="28"/>
              </w:rPr>
              <w:lastRenderedPageBreak/>
              <w:t>конкурентоспособного районного туристского  продукта.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A46AE4">
              <w:rPr>
                <w:sz w:val="24"/>
                <w:szCs w:val="28"/>
              </w:rPr>
              <w:t>.Обеспечение маркетинговой  стратегии продвижения районного туристского продукта на внутреннем и международном туристских рынках.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B017E1" w:rsidP="00A46AE4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46AE4">
              <w:rPr>
                <w:sz w:val="24"/>
                <w:szCs w:val="28"/>
              </w:rPr>
              <w:t>Подготовка, переподготовка и повышение квалификации специалистов туристской индустрии.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54473F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4473F" w:rsidRDefault="0054473F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4473F" w:rsidRDefault="0054473F" w:rsidP="00A46AE4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A46AE4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Совершенствование системы развития внутреннего туризма.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4473F" w:rsidRPr="006C7AA0" w:rsidRDefault="0054473F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Default="00B017E1" w:rsidP="00A34E06">
            <w:pPr>
              <w:pStyle w:val="aff2"/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A46AE4" w:rsidRDefault="0054473F" w:rsidP="00881033">
            <w:pPr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3.Поддержка информационного обеспечения.</w:t>
            </w: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  <w:tr w:rsidR="00B017E1" w:rsidRPr="005C23A5" w:rsidTr="00196F8C">
        <w:tc>
          <w:tcPr>
            <w:tcW w:w="204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8F205C">
            <w:pPr>
              <w:pStyle w:val="aff2"/>
              <w:rPr>
                <w:sz w:val="24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084183">
            <w:pPr>
              <w:pStyle w:val="aff2"/>
              <w:contextualSpacing/>
              <w:rPr>
                <w:sz w:val="24"/>
                <w:szCs w:val="28"/>
              </w:rPr>
            </w:pPr>
          </w:p>
        </w:tc>
        <w:tc>
          <w:tcPr>
            <w:tcW w:w="368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17E1" w:rsidRPr="006C7AA0" w:rsidRDefault="00B017E1" w:rsidP="00EF1A57">
            <w:pPr>
              <w:pStyle w:val="aff2"/>
              <w:contextualSpacing/>
              <w:rPr>
                <w:sz w:val="24"/>
                <w:szCs w:val="28"/>
              </w:rPr>
            </w:pPr>
          </w:p>
        </w:tc>
      </w:tr>
    </w:tbl>
    <w:p w:rsidR="006C7AA0" w:rsidRDefault="006C7AA0" w:rsidP="0050240B">
      <w:pPr>
        <w:autoSpaceDE/>
        <w:autoSpaceDN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0240B" w:rsidRDefault="0050240B" w:rsidP="0050240B">
      <w:pPr>
        <w:autoSpaceDE/>
        <w:autoSpaceDN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0240B">
        <w:rPr>
          <w:b/>
          <w:sz w:val="28"/>
          <w:szCs w:val="28"/>
        </w:rPr>
        <w:t>2</w:t>
      </w:r>
      <w:r w:rsidR="00821F43">
        <w:rPr>
          <w:b/>
          <w:sz w:val="28"/>
          <w:szCs w:val="28"/>
        </w:rPr>
        <w:t>.1</w:t>
      </w:r>
      <w:r w:rsidRPr="0050240B">
        <w:rPr>
          <w:b/>
          <w:sz w:val="28"/>
          <w:szCs w:val="28"/>
        </w:rPr>
        <w:t>. Перечень основных мероприятий Программы</w:t>
      </w:r>
    </w:p>
    <w:p w:rsidR="0050240B" w:rsidRDefault="0050240B" w:rsidP="0050240B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240B">
        <w:rPr>
          <w:sz w:val="28"/>
          <w:szCs w:val="28"/>
        </w:rPr>
        <w:t>Туризм играет важную роль в решении экономических 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нации, оказывает стимулирующее воздействие на развитие многих сопряжённых сфер экономической деятельности, способствует социально-экономическому развитию муниципальных районов Республики Татарстан.</w:t>
      </w:r>
    </w:p>
    <w:p w:rsidR="00881033" w:rsidRDefault="00881033" w:rsidP="00881033">
      <w:pPr>
        <w:autoSpaceDE/>
        <w:autoSpaceDN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03B72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68"/>
        <w:gridCol w:w="2996"/>
        <w:gridCol w:w="2126"/>
        <w:gridCol w:w="2164"/>
      </w:tblGrid>
      <w:tr w:rsidR="00B017E1" w:rsidTr="00B017E1">
        <w:tc>
          <w:tcPr>
            <w:tcW w:w="2568" w:type="dxa"/>
          </w:tcPr>
          <w:p w:rsidR="00881033" w:rsidRPr="00B017E1" w:rsidRDefault="00B017E1" w:rsidP="00B017E1">
            <w:pPr>
              <w:autoSpaceDE/>
              <w:autoSpaceDN/>
              <w:spacing w:line="360" w:lineRule="auto"/>
              <w:contextualSpacing/>
              <w:jc w:val="center"/>
              <w:rPr>
                <w:b/>
                <w:sz w:val="24"/>
                <w:szCs w:val="28"/>
              </w:rPr>
            </w:pPr>
            <w:r w:rsidRPr="00B017E1">
              <w:rPr>
                <w:b/>
                <w:sz w:val="24"/>
                <w:szCs w:val="28"/>
              </w:rPr>
              <w:t>Перечень этапов</w:t>
            </w:r>
          </w:p>
        </w:tc>
        <w:tc>
          <w:tcPr>
            <w:tcW w:w="2996" w:type="dxa"/>
          </w:tcPr>
          <w:p w:rsidR="00881033" w:rsidRPr="00B017E1" w:rsidRDefault="00B017E1" w:rsidP="00B017E1">
            <w:pPr>
              <w:autoSpaceDE/>
              <w:autoSpaceDN/>
              <w:spacing w:line="360" w:lineRule="auto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Перечень мероприятий</w:t>
            </w:r>
          </w:p>
        </w:tc>
        <w:tc>
          <w:tcPr>
            <w:tcW w:w="2126" w:type="dxa"/>
          </w:tcPr>
          <w:p w:rsidR="00881033" w:rsidRPr="00B017E1" w:rsidRDefault="00B017E1" w:rsidP="00B017E1">
            <w:pPr>
              <w:autoSpaceDE/>
              <w:autoSpaceDN/>
              <w:spacing w:line="360" w:lineRule="auto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 исполн.</w:t>
            </w:r>
          </w:p>
        </w:tc>
        <w:tc>
          <w:tcPr>
            <w:tcW w:w="2164" w:type="dxa"/>
          </w:tcPr>
          <w:p w:rsidR="00881033" w:rsidRPr="00B017E1" w:rsidRDefault="00B017E1" w:rsidP="00B017E1">
            <w:pPr>
              <w:autoSpaceDE/>
              <w:autoSpaceDN/>
              <w:spacing w:line="360" w:lineRule="auto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Отв.исполнители</w:t>
            </w:r>
          </w:p>
        </w:tc>
      </w:tr>
      <w:tr w:rsidR="00881033" w:rsidTr="00675CA1">
        <w:tc>
          <w:tcPr>
            <w:tcW w:w="9854" w:type="dxa"/>
            <w:gridSpan w:val="4"/>
          </w:tcPr>
          <w:p w:rsidR="00881033" w:rsidRPr="006C7AA0" w:rsidRDefault="00881033" w:rsidP="00881033">
            <w:pPr>
              <w:pStyle w:val="aff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2017-2018</w:t>
            </w:r>
            <w:r w:rsidRPr="006C7AA0">
              <w:rPr>
                <w:sz w:val="24"/>
                <w:szCs w:val="28"/>
              </w:rPr>
              <w:t> </w:t>
            </w:r>
          </w:p>
        </w:tc>
      </w:tr>
      <w:tr w:rsidR="00B017E1" w:rsidTr="00B017E1">
        <w:tc>
          <w:tcPr>
            <w:tcW w:w="2568" w:type="dxa"/>
            <w:vMerge w:val="restart"/>
          </w:tcPr>
          <w:p w:rsidR="00984F80" w:rsidRPr="00881033" w:rsidRDefault="00984F80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1.Создание благоприятных условий для развития туризма в районе.</w:t>
            </w:r>
          </w:p>
        </w:tc>
        <w:tc>
          <w:tcPr>
            <w:tcW w:w="2996" w:type="dxa"/>
          </w:tcPr>
          <w:p w:rsidR="00984F80" w:rsidRPr="00881033" w:rsidRDefault="00984F80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984F80">
              <w:rPr>
                <w:sz w:val="24"/>
                <w:szCs w:val="28"/>
              </w:rPr>
              <w:t>Создание и совершенствование районной нормативной правовой базы туризма и системы регулирования туристской деятельности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984F80" w:rsidRPr="00881033" w:rsidRDefault="00984F80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</w:t>
            </w:r>
            <w:r w:rsidR="007D0CAE">
              <w:rPr>
                <w:sz w:val="24"/>
                <w:szCs w:val="28"/>
              </w:rPr>
              <w:t>кварталь</w:t>
            </w:r>
            <w:r>
              <w:rPr>
                <w:sz w:val="24"/>
                <w:szCs w:val="28"/>
              </w:rPr>
              <w:t>но</w:t>
            </w:r>
          </w:p>
        </w:tc>
        <w:tc>
          <w:tcPr>
            <w:tcW w:w="2164" w:type="dxa"/>
          </w:tcPr>
          <w:p w:rsidR="00984F80" w:rsidRPr="00881033" w:rsidRDefault="002F66BB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B017E1" w:rsidTr="00B017E1">
        <w:tc>
          <w:tcPr>
            <w:tcW w:w="2568" w:type="dxa"/>
            <w:vMerge/>
          </w:tcPr>
          <w:p w:rsidR="00984F80" w:rsidRPr="00881033" w:rsidRDefault="00984F80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984F80" w:rsidRPr="00881033" w:rsidRDefault="00984F80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984F80">
              <w:rPr>
                <w:sz w:val="24"/>
                <w:szCs w:val="24"/>
              </w:rPr>
              <w:t>. Участие</w:t>
            </w:r>
            <w:r>
              <w:rPr>
                <w:sz w:val="24"/>
                <w:szCs w:val="24"/>
              </w:rPr>
              <w:t xml:space="preserve"> в формах </w:t>
            </w:r>
            <w:r w:rsidRPr="00984F80">
              <w:rPr>
                <w:sz w:val="22"/>
              </w:rPr>
              <w:t xml:space="preserve"> </w:t>
            </w:r>
            <w:r w:rsidRPr="00984F80">
              <w:rPr>
                <w:sz w:val="24"/>
                <w:szCs w:val="28"/>
              </w:rPr>
              <w:t>государственн</w:t>
            </w:r>
            <w:r>
              <w:rPr>
                <w:sz w:val="24"/>
                <w:szCs w:val="28"/>
              </w:rPr>
              <w:t>ой</w:t>
            </w:r>
            <w:r w:rsidRPr="00984F8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поддержки на </w:t>
            </w:r>
            <w:r w:rsidRPr="00984F80">
              <w:rPr>
                <w:sz w:val="24"/>
                <w:szCs w:val="28"/>
              </w:rPr>
              <w:t xml:space="preserve"> реконструкцию, строительство, поддержание важнейших объектов инфраструктуры, связанных с туризмом, а также финансирование социально значимых программ министерств и ведомств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984F80" w:rsidRPr="00881033" w:rsidRDefault="00984F80" w:rsidP="00984F80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</w:t>
            </w:r>
          </w:p>
        </w:tc>
        <w:tc>
          <w:tcPr>
            <w:tcW w:w="2164" w:type="dxa"/>
          </w:tcPr>
          <w:p w:rsidR="00984F80" w:rsidRPr="00881033" w:rsidRDefault="002F66BB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B017E1" w:rsidTr="00B017E1">
        <w:tc>
          <w:tcPr>
            <w:tcW w:w="2568" w:type="dxa"/>
            <w:vMerge w:val="restart"/>
          </w:tcPr>
          <w:p w:rsidR="00E90D89" w:rsidRPr="00A46AE4" w:rsidRDefault="00E90D89" w:rsidP="008F205C">
            <w:pPr>
              <w:contextualSpacing/>
              <w:jc w:val="both"/>
              <w:rPr>
                <w:sz w:val="24"/>
                <w:szCs w:val="28"/>
              </w:rPr>
            </w:pPr>
            <w:r w:rsidRPr="00A46AE4">
              <w:rPr>
                <w:sz w:val="24"/>
                <w:szCs w:val="28"/>
              </w:rPr>
              <w:lastRenderedPageBreak/>
              <w:t>2.Развитие материальной базы районного туризма.</w:t>
            </w:r>
          </w:p>
        </w:tc>
        <w:tc>
          <w:tcPr>
            <w:tcW w:w="2996" w:type="dxa"/>
          </w:tcPr>
          <w:p w:rsidR="00E90D89" w:rsidRPr="00881033" w:rsidRDefault="00E90D89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1.Разработка и обеспечение наглядного информационного материала для туристов (памятки, брошюры, календари, блокноты и др.).</w:t>
            </w:r>
          </w:p>
        </w:tc>
        <w:tc>
          <w:tcPr>
            <w:tcW w:w="2126" w:type="dxa"/>
          </w:tcPr>
          <w:p w:rsidR="00E90D89" w:rsidRPr="00881033" w:rsidRDefault="007D0CA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Ежеквартально</w:t>
            </w:r>
          </w:p>
        </w:tc>
        <w:tc>
          <w:tcPr>
            <w:tcW w:w="2164" w:type="dxa"/>
          </w:tcPr>
          <w:p w:rsidR="00E90D89" w:rsidRPr="00881033" w:rsidRDefault="002F66BB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B017E1" w:rsidTr="00B017E1">
        <w:tc>
          <w:tcPr>
            <w:tcW w:w="2568" w:type="dxa"/>
            <w:vMerge/>
          </w:tcPr>
          <w:p w:rsidR="00E90D89" w:rsidRPr="00881033" w:rsidRDefault="00E90D89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E90D89" w:rsidRPr="00881033" w:rsidRDefault="00E90D89" w:rsidP="00E90D89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2.Разработка и продвижение культурно-познавательного проекта «Край Тукая» на территории района.</w:t>
            </w:r>
          </w:p>
        </w:tc>
        <w:tc>
          <w:tcPr>
            <w:tcW w:w="2126" w:type="dxa"/>
          </w:tcPr>
          <w:p w:rsidR="00E90D89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90D89" w:rsidRPr="00881033" w:rsidRDefault="002F66BB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района, МУ «Управление культуры» исполнительного комитета Арского муниципального района</w:t>
            </w:r>
            <w:r w:rsidR="0070654E" w:rsidRPr="00881033">
              <w:rPr>
                <w:sz w:val="24"/>
                <w:szCs w:val="28"/>
              </w:rPr>
              <w:t>, Отдел по делам молодёжи, спорту и туризму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Pr="00881033" w:rsidRDefault="0070654E" w:rsidP="006F69EB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70654E">
              <w:rPr>
                <w:sz w:val="24"/>
              </w:rPr>
              <w:t>П</w:t>
            </w:r>
            <w:r>
              <w:rPr>
                <w:sz w:val="24"/>
                <w:szCs w:val="28"/>
              </w:rPr>
              <w:t>родвижение</w:t>
            </w:r>
            <w:r w:rsidRPr="00984F8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совершенствование </w:t>
            </w:r>
            <w:r w:rsidRPr="00984F80">
              <w:rPr>
                <w:sz w:val="24"/>
                <w:szCs w:val="28"/>
              </w:rPr>
              <w:t>проекта «Карта гостя Арского района»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70654E" w:rsidRPr="00881033" w:rsidRDefault="0070654E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Default="0070654E" w:rsidP="00FF0C8A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4.Создание </w:t>
            </w:r>
            <w:r w:rsidR="004A4275">
              <w:rPr>
                <w:sz w:val="24"/>
                <w:szCs w:val="28"/>
              </w:rPr>
              <w:t xml:space="preserve">и поддержка </w:t>
            </w:r>
            <w:r>
              <w:rPr>
                <w:sz w:val="24"/>
                <w:szCs w:val="28"/>
              </w:rPr>
              <w:t>группы (или сайта) в социальной сети «Вконтакте».</w:t>
            </w:r>
          </w:p>
        </w:tc>
        <w:tc>
          <w:tcPr>
            <w:tcW w:w="2126" w:type="dxa"/>
          </w:tcPr>
          <w:p w:rsidR="0070654E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Нач.2017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 w:val="restart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881033">
              <w:rPr>
                <w:sz w:val="24"/>
                <w:szCs w:val="28"/>
              </w:rPr>
              <w:t>Формирование перспективных туристских маршрутов на территории района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996" w:type="dxa"/>
          </w:tcPr>
          <w:p w:rsidR="0070654E" w:rsidRPr="00881033" w:rsidRDefault="0070654E" w:rsidP="00045C25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984F80">
              <w:rPr>
                <w:sz w:val="24"/>
                <w:szCs w:val="28"/>
              </w:rPr>
              <w:t>Разработка туристических маршрутов, связанных общей тематикой</w:t>
            </w:r>
            <w:r>
              <w:rPr>
                <w:sz w:val="24"/>
                <w:szCs w:val="28"/>
              </w:rPr>
              <w:t xml:space="preserve"> (</w:t>
            </w:r>
            <w:r w:rsidRPr="00984F80">
              <w:rPr>
                <w:sz w:val="24"/>
                <w:szCs w:val="28"/>
              </w:rPr>
              <w:t>«По местам просветителей и писателей»</w:t>
            </w:r>
            <w:r>
              <w:rPr>
                <w:sz w:val="24"/>
                <w:szCs w:val="28"/>
              </w:rPr>
              <w:t xml:space="preserve">, </w:t>
            </w:r>
            <w:r w:rsidRPr="00984F80">
              <w:rPr>
                <w:sz w:val="24"/>
                <w:szCs w:val="28"/>
              </w:rPr>
              <w:t>«По Тукаевским местам»</w:t>
            </w:r>
            <w:r>
              <w:rPr>
                <w:sz w:val="24"/>
                <w:szCs w:val="28"/>
              </w:rPr>
              <w:t xml:space="preserve">, </w:t>
            </w:r>
            <w:r w:rsidRPr="00984F80">
              <w:rPr>
                <w:sz w:val="24"/>
                <w:szCs w:val="28"/>
              </w:rPr>
              <w:t>«Знаменитые просветители, медресе»</w:t>
            </w:r>
            <w:r>
              <w:rPr>
                <w:sz w:val="24"/>
                <w:szCs w:val="28"/>
              </w:rPr>
              <w:t xml:space="preserve">, </w:t>
            </w:r>
            <w:r w:rsidRPr="00984F80">
              <w:rPr>
                <w:sz w:val="24"/>
                <w:szCs w:val="28"/>
              </w:rPr>
              <w:t>«Народные писатели Татарстана»</w:t>
            </w:r>
            <w:r>
              <w:rPr>
                <w:sz w:val="24"/>
                <w:szCs w:val="28"/>
              </w:rPr>
              <w:t xml:space="preserve"> и др.)</w:t>
            </w:r>
          </w:p>
        </w:tc>
        <w:tc>
          <w:tcPr>
            <w:tcW w:w="2126" w:type="dxa"/>
          </w:tcPr>
          <w:p w:rsidR="0070654E" w:rsidRPr="00881033" w:rsidRDefault="0070654E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Pr="00881033" w:rsidRDefault="0070654E" w:rsidP="00045C25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0457C7">
              <w:rPr>
                <w:sz w:val="24"/>
                <w:szCs w:val="28"/>
              </w:rPr>
              <w:t>Разработка туристско-рекреационных зон и маршрутов, опирающихся на пеший туризм</w:t>
            </w:r>
            <w:r>
              <w:rPr>
                <w:sz w:val="24"/>
                <w:szCs w:val="28"/>
              </w:rPr>
              <w:t xml:space="preserve"> (</w:t>
            </w:r>
            <w:r w:rsidRPr="000457C7">
              <w:rPr>
                <w:sz w:val="24"/>
                <w:szCs w:val="28"/>
              </w:rPr>
              <w:t xml:space="preserve">Пеший </w:t>
            </w:r>
            <w:r w:rsidRPr="000457C7">
              <w:rPr>
                <w:sz w:val="24"/>
                <w:szCs w:val="28"/>
              </w:rPr>
              <w:lastRenderedPageBreak/>
              <w:t>поход по реке Кисмесь</w:t>
            </w:r>
            <w:r>
              <w:rPr>
                <w:sz w:val="24"/>
                <w:szCs w:val="28"/>
              </w:rPr>
              <w:t xml:space="preserve">, </w:t>
            </w:r>
            <w:r w:rsidRPr="000457C7">
              <w:rPr>
                <w:sz w:val="24"/>
                <w:szCs w:val="28"/>
              </w:rPr>
              <w:t>Пеший поход по реке Казанка</w:t>
            </w:r>
            <w:r>
              <w:rPr>
                <w:sz w:val="24"/>
                <w:szCs w:val="28"/>
              </w:rPr>
              <w:t xml:space="preserve"> и др.).</w:t>
            </w:r>
          </w:p>
        </w:tc>
        <w:tc>
          <w:tcPr>
            <w:tcW w:w="2126" w:type="dxa"/>
          </w:tcPr>
          <w:p w:rsidR="0070654E" w:rsidRPr="00881033" w:rsidRDefault="0070654E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 xml:space="preserve">Отдел экономики и финансов исполнительного комитета Арского </w:t>
            </w:r>
            <w:r w:rsidRPr="00881033">
              <w:rPr>
                <w:sz w:val="24"/>
                <w:szCs w:val="28"/>
              </w:rPr>
              <w:lastRenderedPageBreak/>
              <w:t>муниципального района</w:t>
            </w:r>
          </w:p>
        </w:tc>
      </w:tr>
      <w:tr w:rsidR="0070654E" w:rsidTr="00B017E1">
        <w:tc>
          <w:tcPr>
            <w:tcW w:w="2568" w:type="dxa"/>
            <w:vMerge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Pr="00881033" w:rsidRDefault="0070654E" w:rsidP="00FF0C8A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0457C7">
              <w:rPr>
                <w:sz w:val="24"/>
                <w:szCs w:val="28"/>
              </w:rPr>
              <w:t xml:space="preserve">Разработка </w:t>
            </w:r>
            <w:r w:rsidRPr="00E90D89">
              <w:rPr>
                <w:sz w:val="24"/>
                <w:szCs w:val="28"/>
              </w:rPr>
              <w:t xml:space="preserve">спортивного, экстремального, приключенческого туризма (на базе </w:t>
            </w:r>
            <w:r>
              <w:rPr>
                <w:sz w:val="24"/>
                <w:szCs w:val="28"/>
              </w:rPr>
              <w:t>Г</w:t>
            </w:r>
            <w:r w:rsidRPr="00E90D89">
              <w:rPr>
                <w:sz w:val="24"/>
                <w:szCs w:val="28"/>
              </w:rPr>
              <w:t>РК «Рыбацкая деревня», ГРК «Кырлай», аэродрома «Казанбаш»)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70654E" w:rsidRPr="00881033" w:rsidRDefault="0070654E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A46AE4">
              <w:rPr>
                <w:sz w:val="24"/>
                <w:szCs w:val="28"/>
              </w:rPr>
              <w:t>.Формирование конкурентоспособного районного туристского  продукта.</w:t>
            </w:r>
          </w:p>
        </w:tc>
        <w:tc>
          <w:tcPr>
            <w:tcW w:w="2996" w:type="dxa"/>
          </w:tcPr>
          <w:p w:rsidR="0070654E" w:rsidRDefault="0070654E" w:rsidP="00E90D89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1.Разработка и организация сезонных проектов, и программ в рамках проекта «Край Тукая» («В гостях у татАрского Деда Мороза», «Весеннее пробуждение или Сказочное приключение в чаще Шурале», «Праздник плуга – Сабантуй в Крае Тукая» и др.).</w:t>
            </w:r>
          </w:p>
        </w:tc>
        <w:tc>
          <w:tcPr>
            <w:tcW w:w="2126" w:type="dxa"/>
          </w:tcPr>
          <w:p w:rsidR="0070654E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сезонам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района, МУ «Управление культуры»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Default="0070654E" w:rsidP="00045C25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2.Организация и проведение конкурсов, квестов и фестивалей в рамках сезонных программ («Тукай Фест», «Моя татАрская зимушка» и др.).</w:t>
            </w:r>
          </w:p>
        </w:tc>
        <w:tc>
          <w:tcPr>
            <w:tcW w:w="2126" w:type="dxa"/>
          </w:tcPr>
          <w:p w:rsidR="0070654E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рамках соответствующего сезона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района, МУ «Управление культуры» исполнительного комитета Арского муниципального района, Отдел по делам молодёжи, спорту и туризму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 w:val="restart"/>
          </w:tcPr>
          <w:p w:rsidR="0070654E" w:rsidRPr="00A46AE4" w:rsidRDefault="0070654E" w:rsidP="008F205C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A46AE4">
              <w:rPr>
                <w:sz w:val="24"/>
                <w:szCs w:val="28"/>
              </w:rPr>
              <w:t>.Обеспечение маркетинговой  стратегии продвижения районного туристского продукта на внутреннем и международном туристских рынках.</w:t>
            </w:r>
          </w:p>
        </w:tc>
        <w:tc>
          <w:tcPr>
            <w:tcW w:w="2996" w:type="dxa"/>
          </w:tcPr>
          <w:p w:rsidR="0070654E" w:rsidRDefault="0070654E" w:rsidP="00045C25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1.Активная реализация рекламной деятельности среди СМИ.</w:t>
            </w:r>
          </w:p>
        </w:tc>
        <w:tc>
          <w:tcPr>
            <w:tcW w:w="2126" w:type="dxa"/>
          </w:tcPr>
          <w:p w:rsidR="0070654E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70654E" w:rsidTr="00B017E1">
        <w:tc>
          <w:tcPr>
            <w:tcW w:w="2568" w:type="dxa"/>
            <w:vMerge/>
          </w:tcPr>
          <w:p w:rsidR="0070654E" w:rsidRDefault="0070654E" w:rsidP="008F205C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70654E" w:rsidRDefault="0070654E" w:rsidP="007D0CAE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2.Участие в конкурсах на грантовой основе для продвижения того или иного туристского продукта.</w:t>
            </w:r>
          </w:p>
        </w:tc>
        <w:tc>
          <w:tcPr>
            <w:tcW w:w="2126" w:type="dxa"/>
          </w:tcPr>
          <w:p w:rsidR="0070654E" w:rsidRPr="00881033" w:rsidRDefault="0070654E" w:rsidP="007D0CAE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 xml:space="preserve">Отдел экономики и финансов исполнительного комитета Арского муниципального района, Отдел по </w:t>
            </w:r>
            <w:r w:rsidRPr="00881033">
              <w:rPr>
                <w:sz w:val="24"/>
                <w:szCs w:val="28"/>
              </w:rPr>
              <w:lastRenderedPageBreak/>
              <w:t>делам молодёжи, спорту и туризму исполнительного комитета Арского муниципального района</w:t>
            </w:r>
          </w:p>
        </w:tc>
      </w:tr>
      <w:tr w:rsidR="0070654E" w:rsidTr="00AE30D1">
        <w:tc>
          <w:tcPr>
            <w:tcW w:w="9854" w:type="dxa"/>
            <w:gridSpan w:val="4"/>
          </w:tcPr>
          <w:p w:rsidR="0070654E" w:rsidRPr="00881033" w:rsidRDefault="0070654E" w:rsidP="00FF0C8A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2019-2020</w:t>
            </w:r>
          </w:p>
        </w:tc>
      </w:tr>
      <w:tr w:rsidR="0070654E" w:rsidTr="00B017E1">
        <w:tc>
          <w:tcPr>
            <w:tcW w:w="2568" w:type="dxa"/>
          </w:tcPr>
          <w:p w:rsidR="0070654E" w:rsidRPr="00A46AE4" w:rsidRDefault="0070654E" w:rsidP="008F205C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46AE4">
              <w:rPr>
                <w:sz w:val="24"/>
                <w:szCs w:val="28"/>
              </w:rPr>
              <w:t>Подготовка, переподготовка и повышение квалификации специалистов туристской индустрии.</w:t>
            </w:r>
          </w:p>
        </w:tc>
        <w:tc>
          <w:tcPr>
            <w:tcW w:w="2996" w:type="dxa"/>
          </w:tcPr>
          <w:p w:rsidR="0070654E" w:rsidRDefault="0070654E" w:rsidP="00045C25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1.Участие в формах государственной поддержки в подготовке и переподготовки кадров туристских объектов.</w:t>
            </w:r>
          </w:p>
        </w:tc>
        <w:tc>
          <w:tcPr>
            <w:tcW w:w="2126" w:type="dxa"/>
          </w:tcPr>
          <w:p w:rsidR="0070654E" w:rsidRPr="00881033" w:rsidRDefault="0070654E" w:rsidP="00FF0C8A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</w:t>
            </w:r>
          </w:p>
        </w:tc>
        <w:tc>
          <w:tcPr>
            <w:tcW w:w="2164" w:type="dxa"/>
          </w:tcPr>
          <w:p w:rsidR="0070654E" w:rsidRPr="00881033" w:rsidRDefault="0070654E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района, Отдел по делам молодёжи, спорту и туризму исполнительного комитета Арского муниципального района</w:t>
            </w:r>
          </w:p>
        </w:tc>
      </w:tr>
      <w:tr w:rsidR="0054473F" w:rsidTr="00B017E1">
        <w:tc>
          <w:tcPr>
            <w:tcW w:w="2568" w:type="dxa"/>
            <w:vMerge w:val="restart"/>
          </w:tcPr>
          <w:p w:rsidR="0054473F" w:rsidRPr="00A46AE4" w:rsidRDefault="0054473F" w:rsidP="008F205C">
            <w:pPr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>2</w:t>
            </w:r>
            <w:r w:rsidRPr="00A46AE4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Совершенствование системы развития внутреннего туризма.</w:t>
            </w:r>
          </w:p>
        </w:tc>
        <w:tc>
          <w:tcPr>
            <w:tcW w:w="2996" w:type="dxa"/>
          </w:tcPr>
          <w:p w:rsidR="0054473F" w:rsidRDefault="0054473F" w:rsidP="002F66BB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1.Организация доступности большинства туристских услуг для всех категорий населения путём реализации индивидуальных маршрутов и посещений с продолжительностью на несколько календарных дней («Тур выходного дня» и др.).</w:t>
            </w:r>
          </w:p>
        </w:tc>
        <w:tc>
          <w:tcPr>
            <w:tcW w:w="2126" w:type="dxa"/>
          </w:tcPr>
          <w:p w:rsidR="0054473F" w:rsidRPr="00881033" w:rsidRDefault="0054473F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54473F" w:rsidRPr="00881033" w:rsidRDefault="0054473F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54473F" w:rsidTr="00B017E1">
        <w:tc>
          <w:tcPr>
            <w:tcW w:w="2568" w:type="dxa"/>
            <w:vMerge/>
          </w:tcPr>
          <w:p w:rsidR="0054473F" w:rsidRPr="00881033" w:rsidRDefault="0054473F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54473F" w:rsidRDefault="0054473F" w:rsidP="0070654E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2.С</w:t>
            </w:r>
            <w:r w:rsidRPr="002F66BB">
              <w:rPr>
                <w:sz w:val="24"/>
                <w:szCs w:val="28"/>
              </w:rPr>
              <w:t>озда</w:t>
            </w:r>
            <w:r>
              <w:rPr>
                <w:sz w:val="24"/>
                <w:szCs w:val="28"/>
              </w:rPr>
              <w:t>ние</w:t>
            </w:r>
            <w:r w:rsidRPr="002F66BB">
              <w:rPr>
                <w:sz w:val="24"/>
                <w:szCs w:val="28"/>
              </w:rPr>
              <w:t xml:space="preserve"> услови</w:t>
            </w:r>
            <w:r>
              <w:rPr>
                <w:sz w:val="24"/>
                <w:szCs w:val="28"/>
              </w:rPr>
              <w:t>й</w:t>
            </w:r>
            <w:r w:rsidRPr="002F66BB">
              <w:rPr>
                <w:sz w:val="24"/>
                <w:szCs w:val="28"/>
              </w:rPr>
              <w:t xml:space="preserve"> для максимизации положительного социального эффекта от развития туризма в</w:t>
            </w:r>
            <w:r>
              <w:rPr>
                <w:sz w:val="24"/>
                <w:szCs w:val="28"/>
              </w:rPr>
              <w:t xml:space="preserve"> районе (разработка и организация туристических маршрутов, посвящённых праздникам и памятным дням: «Науруз в Крае Тукая, «День Великого поэта» и др.).</w:t>
            </w:r>
          </w:p>
        </w:tc>
        <w:tc>
          <w:tcPr>
            <w:tcW w:w="2126" w:type="dxa"/>
          </w:tcPr>
          <w:p w:rsidR="0054473F" w:rsidRPr="00881033" w:rsidRDefault="0054473F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54473F" w:rsidRPr="00881033" w:rsidRDefault="0054473F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района, Отдел по делам молодёжи, спорту и туризму исполнительного комитета Арского муниципального района</w:t>
            </w:r>
          </w:p>
        </w:tc>
      </w:tr>
      <w:tr w:rsidR="0054473F" w:rsidTr="00B017E1">
        <w:tc>
          <w:tcPr>
            <w:tcW w:w="2568" w:type="dxa"/>
            <w:vMerge/>
          </w:tcPr>
          <w:p w:rsidR="0054473F" w:rsidRPr="00881033" w:rsidRDefault="0054473F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54473F" w:rsidRDefault="0054473F" w:rsidP="0054473F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3.Организация и проведение туристических тематических акций, включая освоение маршрутов («Тур по местам просветителей с мамой и папой», «Проведи моего друга по местам славы» и др.)</w:t>
            </w:r>
          </w:p>
        </w:tc>
        <w:tc>
          <w:tcPr>
            <w:tcW w:w="2126" w:type="dxa"/>
          </w:tcPr>
          <w:p w:rsidR="0054473F" w:rsidRDefault="0054473F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54473F" w:rsidRPr="00881033" w:rsidRDefault="0054473F" w:rsidP="00DC2E6C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 xml:space="preserve">Отдел экономики и финансов исполнительного комитета Арского муниципального района, МУ «Управление культуры» исполнительного комитета Арского </w:t>
            </w:r>
            <w:r w:rsidRPr="00881033">
              <w:rPr>
                <w:sz w:val="24"/>
                <w:szCs w:val="28"/>
              </w:rPr>
              <w:lastRenderedPageBreak/>
              <w:t>муниципального района, Отдел по делам молодёжи, спорту и туризму исполнительного комитета Арского муниципального района</w:t>
            </w:r>
          </w:p>
        </w:tc>
      </w:tr>
      <w:tr w:rsidR="00C5470D" w:rsidTr="00B017E1">
        <w:tc>
          <w:tcPr>
            <w:tcW w:w="2568" w:type="dxa"/>
            <w:vMerge w:val="restart"/>
          </w:tcPr>
          <w:p w:rsidR="00C5470D" w:rsidRPr="00881033" w:rsidRDefault="00C5470D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3.Поддержка информационного обеспечения.</w:t>
            </w:r>
          </w:p>
        </w:tc>
        <w:tc>
          <w:tcPr>
            <w:tcW w:w="2996" w:type="dxa"/>
          </w:tcPr>
          <w:p w:rsidR="00C5470D" w:rsidRDefault="00C5470D" w:rsidP="008F205C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1.Активная реализация рекламной деятельности среди СМИ.</w:t>
            </w:r>
          </w:p>
        </w:tc>
        <w:tc>
          <w:tcPr>
            <w:tcW w:w="2126" w:type="dxa"/>
          </w:tcPr>
          <w:p w:rsidR="00C5470D" w:rsidRPr="00881033" w:rsidRDefault="00C5470D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</w:t>
            </w:r>
          </w:p>
        </w:tc>
        <w:tc>
          <w:tcPr>
            <w:tcW w:w="2164" w:type="dxa"/>
          </w:tcPr>
          <w:p w:rsidR="00C5470D" w:rsidRPr="00881033" w:rsidRDefault="00C5470D" w:rsidP="008F205C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  <w:tr w:rsidR="00C5470D" w:rsidTr="00B017E1">
        <w:tc>
          <w:tcPr>
            <w:tcW w:w="2568" w:type="dxa"/>
            <w:vMerge/>
          </w:tcPr>
          <w:p w:rsidR="00C5470D" w:rsidRDefault="00C5470D" w:rsidP="00984F80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96" w:type="dxa"/>
          </w:tcPr>
          <w:p w:rsidR="00C5470D" w:rsidRDefault="00C5470D" w:rsidP="008F205C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2.Активизация группы (или сайта) в сети «Интернет»</w:t>
            </w:r>
          </w:p>
        </w:tc>
        <w:tc>
          <w:tcPr>
            <w:tcW w:w="2126" w:type="dxa"/>
          </w:tcPr>
          <w:p w:rsidR="00C5470D" w:rsidRDefault="00C5470D" w:rsidP="008F205C">
            <w:pPr>
              <w:autoSpaceDE/>
              <w:autoSpaceDN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C5470D" w:rsidRPr="00881033" w:rsidRDefault="00C5470D" w:rsidP="00DC2E6C">
            <w:pPr>
              <w:autoSpaceDE/>
              <w:autoSpaceDN/>
              <w:contextualSpacing/>
              <w:jc w:val="both"/>
              <w:rPr>
                <w:sz w:val="24"/>
                <w:szCs w:val="28"/>
              </w:rPr>
            </w:pPr>
            <w:r w:rsidRPr="00881033">
              <w:rPr>
                <w:sz w:val="24"/>
                <w:szCs w:val="28"/>
              </w:rPr>
              <w:t>Отдел экономики и финансов исполнительного комитета Арского муниципального района</w:t>
            </w:r>
          </w:p>
        </w:tc>
      </w:tr>
    </w:tbl>
    <w:p w:rsidR="00B017E1" w:rsidRDefault="00B017E1" w:rsidP="00B017E1">
      <w:pPr>
        <w:contextualSpacing/>
        <w:jc w:val="center"/>
        <w:rPr>
          <w:b/>
          <w:sz w:val="28"/>
          <w:szCs w:val="28"/>
        </w:rPr>
        <w:sectPr w:rsidR="00B017E1" w:rsidSect="001862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17E1" w:rsidRDefault="00B017E1" w:rsidP="00B017E1">
      <w:pPr>
        <w:contextualSpacing/>
        <w:jc w:val="center"/>
        <w:rPr>
          <w:b/>
          <w:sz w:val="28"/>
          <w:szCs w:val="28"/>
        </w:rPr>
      </w:pPr>
      <w:r w:rsidRPr="002632DC">
        <w:rPr>
          <w:b/>
          <w:sz w:val="28"/>
          <w:szCs w:val="28"/>
        </w:rPr>
        <w:lastRenderedPageBreak/>
        <w:t xml:space="preserve">Раздел </w:t>
      </w:r>
      <w:r w:rsidRPr="002632DC">
        <w:rPr>
          <w:b/>
          <w:sz w:val="28"/>
          <w:szCs w:val="28"/>
          <w:lang w:val="en-US"/>
        </w:rPr>
        <w:t>III</w:t>
      </w:r>
      <w:r w:rsidRPr="002632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СОЦИАЛЬНО-ЭКОНОМИЧЕСКОЙ ЭФФЕКТИВНОСТИ РЕАЛИЗАЦИИ ПРОГРАММЫ И ОЖИДАЕМЫЕ КОНЕЧНЫЕ РЕЗУЛЬТАТЫ</w:t>
      </w:r>
      <w:r w:rsidRPr="002632DC">
        <w:rPr>
          <w:b/>
          <w:sz w:val="28"/>
          <w:szCs w:val="28"/>
        </w:rPr>
        <w:t xml:space="preserve"> </w:t>
      </w:r>
    </w:p>
    <w:p w:rsidR="00B017E1" w:rsidRPr="002632DC" w:rsidRDefault="00B017E1" w:rsidP="00B017E1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017E1" w:rsidRPr="002632DC" w:rsidRDefault="00B017E1" w:rsidP="00B017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Основной социальный эффект реализации мероприятий Программы – рост благосостояния населения Арского района.</w:t>
      </w:r>
    </w:p>
    <w:p w:rsidR="00B017E1" w:rsidRPr="002632DC" w:rsidRDefault="00B017E1" w:rsidP="00B017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 xml:space="preserve">Оценка эффективности Программы развития туризма в Арском </w:t>
      </w:r>
      <w:r>
        <w:rPr>
          <w:sz w:val="28"/>
          <w:szCs w:val="28"/>
        </w:rPr>
        <w:t xml:space="preserve">муниципальном </w:t>
      </w:r>
      <w:r w:rsidRPr="002632DC">
        <w:rPr>
          <w:sz w:val="28"/>
          <w:szCs w:val="28"/>
        </w:rPr>
        <w:t>районе велась из следующих предпосылок: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2632DC">
        <w:rPr>
          <w:sz w:val="28"/>
          <w:szCs w:val="28"/>
        </w:rPr>
        <w:t>еобходимости определения эффективности деятельности всей сферы туризма, а не каждого отдельно взятого указанного в Программе направления;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632DC">
        <w:rPr>
          <w:sz w:val="28"/>
          <w:szCs w:val="28"/>
        </w:rPr>
        <w:t xml:space="preserve">жидания в ближайшие годы планомерного роста уровня жизни населения Арского </w:t>
      </w:r>
      <w:r>
        <w:rPr>
          <w:sz w:val="28"/>
          <w:szCs w:val="28"/>
        </w:rPr>
        <w:t xml:space="preserve">муниципального </w:t>
      </w:r>
      <w:r w:rsidRPr="002632DC">
        <w:rPr>
          <w:sz w:val="28"/>
          <w:szCs w:val="28"/>
        </w:rPr>
        <w:t>района;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632DC">
        <w:rPr>
          <w:sz w:val="28"/>
          <w:szCs w:val="28"/>
        </w:rPr>
        <w:t>жидания роста деловой активности.</w:t>
      </w:r>
    </w:p>
    <w:p w:rsidR="00B017E1" w:rsidRPr="002632DC" w:rsidRDefault="00B017E1" w:rsidP="00B017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Общий объем инвестиций в развитие мат</w:t>
      </w:r>
      <w:r>
        <w:rPr>
          <w:sz w:val="28"/>
          <w:szCs w:val="28"/>
        </w:rPr>
        <w:t>ериальной базы по обслуживанию т</w:t>
      </w:r>
      <w:r w:rsidRPr="002632DC">
        <w:rPr>
          <w:sz w:val="28"/>
          <w:szCs w:val="28"/>
        </w:rPr>
        <w:t>уристов включает следующие виды затрат: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2DC">
        <w:rPr>
          <w:sz w:val="28"/>
          <w:szCs w:val="28"/>
        </w:rPr>
        <w:t>Развитие туристских комплексов, создание и благоустройство парковых территорий, создание информационных центров;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2DC">
        <w:rPr>
          <w:sz w:val="28"/>
          <w:szCs w:val="28"/>
        </w:rPr>
        <w:t>Создание новых объектов гостиничных комплексов, клубных и рекреационных гостиниц, гостевых домов, кемпингов и т.д.;</w:t>
      </w:r>
    </w:p>
    <w:p w:rsidR="00B017E1" w:rsidRPr="002632DC" w:rsidRDefault="00B017E1" w:rsidP="00B017E1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2DC">
        <w:rPr>
          <w:sz w:val="28"/>
          <w:szCs w:val="28"/>
        </w:rPr>
        <w:t>Благоустройство туристских зон.</w:t>
      </w:r>
    </w:p>
    <w:p w:rsidR="00B017E1" w:rsidRDefault="00B017E1" w:rsidP="00B017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32DC">
        <w:rPr>
          <w:sz w:val="28"/>
          <w:szCs w:val="28"/>
        </w:rPr>
        <w:t>Взаимосвязь  целевых индикаторов Программы и программных мероприятий представлена в таблице.</w:t>
      </w:r>
    </w:p>
    <w:p w:rsidR="00B017E1" w:rsidRDefault="003C6405" w:rsidP="00B017E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B017E1" w:rsidRPr="002632DC">
        <w:rPr>
          <w:b/>
          <w:sz w:val="28"/>
          <w:szCs w:val="28"/>
        </w:rPr>
        <w:t>Основные  целевые индикаторы  и мероприятия Программы</w:t>
      </w:r>
    </w:p>
    <w:p w:rsidR="00B017E1" w:rsidRPr="002632DC" w:rsidRDefault="00B017E1" w:rsidP="00B017E1">
      <w:pPr>
        <w:spacing w:line="360" w:lineRule="auto"/>
        <w:contextualSpacing/>
        <w:jc w:val="right"/>
        <w:rPr>
          <w:b/>
          <w:sz w:val="28"/>
          <w:szCs w:val="28"/>
        </w:rPr>
      </w:pPr>
      <w:r w:rsidRPr="00D03B72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248"/>
        <w:gridCol w:w="5945"/>
      </w:tblGrid>
      <w:tr w:rsidR="00B017E1" w:rsidRPr="00216126" w:rsidTr="008F205C">
        <w:tc>
          <w:tcPr>
            <w:tcW w:w="553" w:type="dxa"/>
          </w:tcPr>
          <w:p w:rsidR="00B017E1" w:rsidRPr="00216126" w:rsidRDefault="00B017E1" w:rsidP="008F205C">
            <w:pPr>
              <w:jc w:val="both"/>
              <w:rPr>
                <w:b/>
                <w:sz w:val="24"/>
                <w:szCs w:val="28"/>
              </w:rPr>
            </w:pPr>
            <w:r w:rsidRPr="0021612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248" w:type="dxa"/>
          </w:tcPr>
          <w:p w:rsidR="00B017E1" w:rsidRPr="00216126" w:rsidRDefault="00B017E1" w:rsidP="008F205C">
            <w:pPr>
              <w:rPr>
                <w:b/>
                <w:sz w:val="24"/>
                <w:szCs w:val="28"/>
              </w:rPr>
            </w:pPr>
            <w:r w:rsidRPr="00216126">
              <w:rPr>
                <w:b/>
                <w:sz w:val="24"/>
                <w:szCs w:val="28"/>
              </w:rPr>
              <w:t>Наименование целевого индикатора Программы</w:t>
            </w:r>
          </w:p>
        </w:tc>
        <w:tc>
          <w:tcPr>
            <w:tcW w:w="5945" w:type="dxa"/>
            <w:vAlign w:val="center"/>
          </w:tcPr>
          <w:p w:rsidR="00B017E1" w:rsidRPr="00216126" w:rsidRDefault="00B017E1" w:rsidP="008F205C">
            <w:pPr>
              <w:rPr>
                <w:b/>
                <w:sz w:val="24"/>
                <w:szCs w:val="28"/>
              </w:rPr>
            </w:pPr>
            <w:r w:rsidRPr="00216126">
              <w:rPr>
                <w:b/>
                <w:sz w:val="24"/>
                <w:szCs w:val="28"/>
              </w:rPr>
              <w:t>Наименование мероприятия Программы</w:t>
            </w:r>
            <w:r>
              <w:rPr>
                <w:b/>
                <w:sz w:val="24"/>
                <w:szCs w:val="28"/>
              </w:rPr>
              <w:t>,</w:t>
            </w:r>
            <w:r w:rsidRPr="00216126">
              <w:rPr>
                <w:b/>
                <w:sz w:val="24"/>
                <w:szCs w:val="28"/>
              </w:rPr>
              <w:t xml:space="preserve"> реализация которого будет способствова</w:t>
            </w:r>
            <w:r>
              <w:rPr>
                <w:b/>
                <w:sz w:val="24"/>
                <w:szCs w:val="28"/>
              </w:rPr>
              <w:t>ть</w:t>
            </w:r>
            <w:r w:rsidRPr="00216126">
              <w:rPr>
                <w:b/>
                <w:sz w:val="24"/>
                <w:szCs w:val="28"/>
              </w:rPr>
              <w:t xml:space="preserve">  достижению целевых индикаторов</w:t>
            </w:r>
          </w:p>
        </w:tc>
      </w:tr>
      <w:tr w:rsidR="00B017E1" w:rsidRPr="00216126" w:rsidTr="008F205C">
        <w:tc>
          <w:tcPr>
            <w:tcW w:w="553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1</w:t>
            </w:r>
          </w:p>
        </w:tc>
        <w:tc>
          <w:tcPr>
            <w:tcW w:w="3248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Обеспечение налоговых доходов в районный бюд</w:t>
            </w:r>
            <w:r>
              <w:rPr>
                <w:sz w:val="24"/>
                <w:szCs w:val="28"/>
              </w:rPr>
              <w:t>жет.</w:t>
            </w:r>
          </w:p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Согласно оптимистическому сценарию развития туризма в районе</w:t>
            </w:r>
          </w:p>
        </w:tc>
        <w:tc>
          <w:tcPr>
            <w:tcW w:w="5945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-увеличение внутренних и въездных туристских потоков в районе, рост объёма реализации туристских услуг;</w:t>
            </w:r>
          </w:p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-создание благоприятных условий для развития туризма в районе, в т. ч разработка системы мер, направленных на создание благоприятного налогового климата для предприятий туристской индустрии, занимающихся внутренним, въездным и социальным туризмом;</w:t>
            </w:r>
          </w:p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lastRenderedPageBreak/>
              <w:t>-научное обеспечение туристской деятельности, в т.ч. совершенствование статистического учёта и анализа в сфере туризма.</w:t>
            </w:r>
          </w:p>
        </w:tc>
      </w:tr>
      <w:tr w:rsidR="00B017E1" w:rsidRPr="00216126" w:rsidTr="008F205C">
        <w:tc>
          <w:tcPr>
            <w:tcW w:w="553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3248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Увеличение поступлений налогов и сборов в консолидированный бюджет района по туристской  отрасли за весь период Программы (201</w:t>
            </w:r>
            <w:r>
              <w:rPr>
                <w:sz w:val="24"/>
                <w:szCs w:val="28"/>
              </w:rPr>
              <w:t>7</w:t>
            </w:r>
            <w:r w:rsidRPr="00216126">
              <w:rPr>
                <w:sz w:val="24"/>
                <w:szCs w:val="28"/>
              </w:rPr>
              <w:t>-20</w:t>
            </w:r>
            <w:r>
              <w:rPr>
                <w:sz w:val="24"/>
                <w:szCs w:val="28"/>
              </w:rPr>
              <w:t>20</w:t>
            </w:r>
            <w:r w:rsidRPr="00216126">
              <w:rPr>
                <w:sz w:val="24"/>
                <w:szCs w:val="28"/>
              </w:rPr>
              <w:t>) до суммы 100 000 тыс. рублей ежегодно</w:t>
            </w:r>
          </w:p>
        </w:tc>
        <w:tc>
          <w:tcPr>
            <w:tcW w:w="5945" w:type="dxa"/>
          </w:tcPr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-увеличение внутренних и въездных туристских потоков в район, рост объёма реализации туристских услуг;</w:t>
            </w:r>
          </w:p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-создание благоприятных условий для развития туризма в районе, в т.ч. разработка системы, направленных на создание благоприятного налогового климата для предприятий туристской индустрии, занимающихся внутренним въездным и социальным туризмом;</w:t>
            </w:r>
          </w:p>
          <w:p w:rsidR="00B017E1" w:rsidRPr="00216126" w:rsidRDefault="00B017E1" w:rsidP="008F205C">
            <w:pPr>
              <w:jc w:val="both"/>
              <w:rPr>
                <w:sz w:val="24"/>
                <w:szCs w:val="28"/>
              </w:rPr>
            </w:pPr>
            <w:r w:rsidRPr="00216126">
              <w:rPr>
                <w:sz w:val="24"/>
                <w:szCs w:val="28"/>
              </w:rPr>
              <w:t>-научное обеспечение туристской деятельности , в т.ч.</w:t>
            </w:r>
            <w:r>
              <w:rPr>
                <w:sz w:val="24"/>
                <w:szCs w:val="28"/>
              </w:rPr>
              <w:t xml:space="preserve"> </w:t>
            </w:r>
            <w:r w:rsidRPr="00216126">
              <w:rPr>
                <w:sz w:val="24"/>
                <w:szCs w:val="28"/>
              </w:rPr>
              <w:t>совершенствование стратегического учёта и анализа в сфере туризма.</w:t>
            </w:r>
          </w:p>
        </w:tc>
      </w:tr>
      <w:tr w:rsidR="00B017E1" w:rsidRPr="00216126" w:rsidTr="008F205C">
        <w:tc>
          <w:tcPr>
            <w:tcW w:w="553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3</w:t>
            </w:r>
          </w:p>
        </w:tc>
        <w:tc>
          <w:tcPr>
            <w:tcW w:w="3248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Обеспечение прироста рабочих мест в сфере туризма района до уровня 500 человек к концу 20</w:t>
            </w:r>
            <w:r>
              <w:rPr>
                <w:sz w:val="24"/>
                <w:szCs w:val="28"/>
              </w:rPr>
              <w:t>20</w:t>
            </w:r>
            <w:r w:rsidRPr="005B507F">
              <w:rPr>
                <w:sz w:val="24"/>
                <w:szCs w:val="28"/>
              </w:rPr>
              <w:t xml:space="preserve"> года.</w:t>
            </w:r>
          </w:p>
        </w:tc>
        <w:tc>
          <w:tcPr>
            <w:tcW w:w="5945" w:type="dxa"/>
          </w:tcPr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-создание благоприятных  условий для развития туризма, в т.ч. проведений мероприятии по развитию малого бизнеса в сфере туризма района, создание, сопровождение и публикация базы данных инвестиционных проектов в сфере туризма;</w:t>
            </w:r>
          </w:p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 развитие материальной базы районного туризма;</w:t>
            </w:r>
          </w:p>
          <w:p w:rsidR="00B017E1" w:rsidRPr="005B507F" w:rsidRDefault="00B017E1" w:rsidP="008F205C">
            <w:pPr>
              <w:autoSpaceDE/>
              <w:autoSpaceDN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 формирование конкурентоспособного республиканского туристского продукта;</w:t>
            </w:r>
          </w:p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-подготовка, переподготовка и повышение квалификации специалистов туристской индустрии.</w:t>
            </w:r>
          </w:p>
        </w:tc>
      </w:tr>
      <w:tr w:rsidR="00B017E1" w:rsidRPr="00216126" w:rsidTr="008F205C">
        <w:tc>
          <w:tcPr>
            <w:tcW w:w="553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4</w:t>
            </w:r>
          </w:p>
        </w:tc>
        <w:tc>
          <w:tcPr>
            <w:tcW w:w="3248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Увеличение количества туристских фирм (турагентских и туроператорских)</w:t>
            </w:r>
          </w:p>
        </w:tc>
        <w:tc>
          <w:tcPr>
            <w:tcW w:w="5945" w:type="dxa"/>
          </w:tcPr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-создание благоприятных  условий для развития туризма, в т.ч. проведений мероприятии по развитию малого бизнеса в сфере туризма района, создание, сопровождение и публикация базы данных инвестиционных проектов в сфере туризма;</w:t>
            </w:r>
          </w:p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5B507F">
              <w:rPr>
                <w:sz w:val="24"/>
                <w:szCs w:val="28"/>
              </w:rPr>
              <w:t>развитие материальной базы районного туризма;</w:t>
            </w:r>
          </w:p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-формирование конкурентоспособного республи</w:t>
            </w:r>
            <w:r>
              <w:rPr>
                <w:sz w:val="24"/>
                <w:szCs w:val="28"/>
              </w:rPr>
              <w:t>-</w:t>
            </w:r>
            <w:r w:rsidRPr="005B507F">
              <w:rPr>
                <w:sz w:val="24"/>
                <w:szCs w:val="28"/>
              </w:rPr>
              <w:t>канского туристского продукта;</w:t>
            </w:r>
          </w:p>
          <w:p w:rsidR="00B017E1" w:rsidRPr="005B507F" w:rsidRDefault="00B017E1" w:rsidP="008F205C">
            <w:pPr>
              <w:autoSpaceDE/>
              <w:autoSpaceDN/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-подготовка, переподготовка и повышение квали-фикации специалистов туристской индустрии.</w:t>
            </w:r>
          </w:p>
        </w:tc>
      </w:tr>
      <w:tr w:rsidR="00B017E1" w:rsidRPr="00216126" w:rsidTr="008F205C">
        <w:tc>
          <w:tcPr>
            <w:tcW w:w="553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5</w:t>
            </w:r>
          </w:p>
        </w:tc>
        <w:tc>
          <w:tcPr>
            <w:tcW w:w="3248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Увеличение количества реально работающих объ</w:t>
            </w:r>
            <w:r w:rsidRPr="005B507F">
              <w:rPr>
                <w:spacing w:val="-4"/>
                <w:sz w:val="24"/>
                <w:szCs w:val="28"/>
              </w:rPr>
              <w:t>ек</w:t>
            </w:r>
            <w:r>
              <w:rPr>
                <w:spacing w:val="-4"/>
                <w:sz w:val="24"/>
                <w:szCs w:val="28"/>
              </w:rPr>
              <w:t>-</w:t>
            </w:r>
            <w:r w:rsidRPr="005B507F">
              <w:rPr>
                <w:spacing w:val="-4"/>
                <w:sz w:val="24"/>
                <w:szCs w:val="28"/>
              </w:rPr>
              <w:t>тов размещения (турист</w:t>
            </w:r>
            <w:r w:rsidRPr="005B507F">
              <w:rPr>
                <w:sz w:val="24"/>
                <w:szCs w:val="28"/>
              </w:rPr>
              <w:t>ские базы, дома отдыха, пансио</w:t>
            </w:r>
            <w:r>
              <w:rPr>
                <w:sz w:val="24"/>
                <w:szCs w:val="28"/>
              </w:rPr>
              <w:t>-</w:t>
            </w:r>
            <w:r w:rsidRPr="005B507F">
              <w:rPr>
                <w:sz w:val="24"/>
                <w:szCs w:val="28"/>
              </w:rPr>
              <w:t xml:space="preserve">наты, гостиницы, мотели, санатории, загородные клубы и т.д.)   </w:t>
            </w:r>
          </w:p>
        </w:tc>
        <w:tc>
          <w:tcPr>
            <w:tcW w:w="5945" w:type="dxa"/>
          </w:tcPr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-создание благоприятных  условий для развития туризма, в т.ч. проведений мероприятии по развитию малого бизнеса в сфере туризма района, создание, сопровождение и публикация базы данных инвестиционных проектов в сфере туризма;</w:t>
            </w:r>
          </w:p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5B507F">
              <w:rPr>
                <w:sz w:val="24"/>
                <w:szCs w:val="28"/>
              </w:rPr>
              <w:t>развитие материальной базы районного туризма;</w:t>
            </w:r>
          </w:p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-формирование конкурентоспособного республи-канского туристского продукта;</w:t>
            </w:r>
          </w:p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-подготовка, переподготовка и повышение  квали-фикации специалистов туристской индустрии;</w:t>
            </w:r>
          </w:p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-развитие и совершенствование существующего республиканского туристского предложения по видам туризма;</w:t>
            </w:r>
          </w:p>
          <w:p w:rsidR="00B017E1" w:rsidRPr="005B507F" w:rsidRDefault="00B017E1" w:rsidP="008F205C">
            <w:pPr>
              <w:jc w:val="both"/>
              <w:rPr>
                <w:sz w:val="24"/>
                <w:szCs w:val="28"/>
              </w:rPr>
            </w:pPr>
            <w:r w:rsidRPr="005B507F">
              <w:rPr>
                <w:sz w:val="24"/>
                <w:szCs w:val="28"/>
              </w:rPr>
              <w:t>-научное обеспечение туристской деятельности.</w:t>
            </w:r>
          </w:p>
        </w:tc>
      </w:tr>
    </w:tbl>
    <w:p w:rsidR="00B017E1" w:rsidRDefault="00B017E1" w:rsidP="00B017E1"/>
    <w:p w:rsidR="0050240B" w:rsidRPr="0050240B" w:rsidRDefault="0050240B" w:rsidP="0050240B">
      <w:pPr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50240B" w:rsidRPr="0050240B" w:rsidSect="0018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7C" w:rsidRDefault="00C8327C">
      <w:r>
        <w:separator/>
      </w:r>
    </w:p>
  </w:endnote>
  <w:endnote w:type="continuationSeparator" w:id="0">
    <w:p w:rsidR="00C8327C" w:rsidRDefault="00C8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21062"/>
      <w:docPartObj>
        <w:docPartGallery w:val="Page Numbers (Bottom of Page)"/>
        <w:docPartUnique/>
      </w:docPartObj>
    </w:sdtPr>
    <w:sdtEndPr/>
    <w:sdtContent>
      <w:p w:rsidR="00E77AFB" w:rsidRDefault="00E77AFB">
        <w:pPr>
          <w:pStyle w:val="af8"/>
          <w:jc w:val="right"/>
        </w:pPr>
        <w:r w:rsidRPr="00E77AFB">
          <w:rPr>
            <w:rFonts w:ascii="Times New Roman" w:hAnsi="Times New Roman" w:cs="Times New Roman"/>
          </w:rPr>
          <w:fldChar w:fldCharType="begin"/>
        </w:r>
        <w:r w:rsidRPr="00E77AFB">
          <w:rPr>
            <w:rFonts w:ascii="Times New Roman" w:hAnsi="Times New Roman" w:cs="Times New Roman"/>
          </w:rPr>
          <w:instrText>PAGE   \* MERGEFORMAT</w:instrText>
        </w:r>
        <w:r w:rsidRPr="00E77AFB">
          <w:rPr>
            <w:rFonts w:ascii="Times New Roman" w:hAnsi="Times New Roman" w:cs="Times New Roman"/>
          </w:rPr>
          <w:fldChar w:fldCharType="separate"/>
        </w:r>
        <w:r w:rsidR="008E2340">
          <w:rPr>
            <w:rFonts w:ascii="Times New Roman" w:hAnsi="Times New Roman" w:cs="Times New Roman"/>
            <w:noProof/>
          </w:rPr>
          <w:t>2</w:t>
        </w:r>
        <w:r w:rsidRPr="00E77AFB">
          <w:rPr>
            <w:rFonts w:ascii="Times New Roman" w:hAnsi="Times New Roman" w:cs="Times New Roman"/>
          </w:rPr>
          <w:fldChar w:fldCharType="end"/>
        </w:r>
      </w:p>
    </w:sdtContent>
  </w:sdt>
  <w:p w:rsidR="00E77AFB" w:rsidRDefault="00E77AF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7C" w:rsidRDefault="00C8327C">
      <w:r>
        <w:separator/>
      </w:r>
    </w:p>
  </w:footnote>
  <w:footnote w:type="continuationSeparator" w:id="0">
    <w:p w:rsidR="00C8327C" w:rsidRDefault="00C8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48"/>
    <w:multiLevelType w:val="hybridMultilevel"/>
    <w:tmpl w:val="927C1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6397E"/>
    <w:multiLevelType w:val="hybridMultilevel"/>
    <w:tmpl w:val="6A581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D6DA1"/>
    <w:multiLevelType w:val="hybridMultilevel"/>
    <w:tmpl w:val="B37ABE16"/>
    <w:lvl w:ilvl="0" w:tplc="7B82A1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40143"/>
    <w:multiLevelType w:val="hybridMultilevel"/>
    <w:tmpl w:val="09D219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8A14BF3"/>
    <w:multiLevelType w:val="hybridMultilevel"/>
    <w:tmpl w:val="D29AD94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093D27CD"/>
    <w:multiLevelType w:val="hybridMultilevel"/>
    <w:tmpl w:val="2ABA9EA0"/>
    <w:lvl w:ilvl="0" w:tplc="07023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9BCE9F80">
      <w:start w:val="1"/>
      <w:numFmt w:val="bullet"/>
      <w:lvlText w:val="-"/>
      <w:lvlJc w:val="left"/>
      <w:pPr>
        <w:tabs>
          <w:tab w:val="num" w:pos="1965"/>
        </w:tabs>
        <w:ind w:left="1965" w:hanging="70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AAC0F7B"/>
    <w:multiLevelType w:val="hybridMultilevel"/>
    <w:tmpl w:val="81F2ACA4"/>
    <w:lvl w:ilvl="0" w:tplc="F4D8CD9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0251239"/>
    <w:multiLevelType w:val="hybridMultilevel"/>
    <w:tmpl w:val="D3F852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15B7134"/>
    <w:multiLevelType w:val="multilevel"/>
    <w:tmpl w:val="09D219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14913577"/>
    <w:multiLevelType w:val="hybridMultilevel"/>
    <w:tmpl w:val="9D4A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7F5E5E"/>
    <w:multiLevelType w:val="hybridMultilevel"/>
    <w:tmpl w:val="C022895C"/>
    <w:lvl w:ilvl="0" w:tplc="C40A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8A6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6A9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E4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D86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04A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A87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623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FC4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0E65246"/>
    <w:multiLevelType w:val="hybridMultilevel"/>
    <w:tmpl w:val="AC6C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4491D"/>
    <w:multiLevelType w:val="hybridMultilevel"/>
    <w:tmpl w:val="B32E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C445C"/>
    <w:multiLevelType w:val="multilevel"/>
    <w:tmpl w:val="D4F8B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9805934"/>
    <w:multiLevelType w:val="hybridMultilevel"/>
    <w:tmpl w:val="AD76F67E"/>
    <w:lvl w:ilvl="0" w:tplc="CA328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A80034"/>
    <w:multiLevelType w:val="hybridMultilevel"/>
    <w:tmpl w:val="D2885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705A6"/>
    <w:multiLevelType w:val="hybridMultilevel"/>
    <w:tmpl w:val="10CE2DF2"/>
    <w:lvl w:ilvl="0" w:tplc="2C7E21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CE7B89"/>
    <w:multiLevelType w:val="hybridMultilevel"/>
    <w:tmpl w:val="86D87D96"/>
    <w:lvl w:ilvl="0" w:tplc="AB3ED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8E51A4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9F11739"/>
    <w:multiLevelType w:val="hybridMultilevel"/>
    <w:tmpl w:val="2D78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A305F"/>
    <w:multiLevelType w:val="hybridMultilevel"/>
    <w:tmpl w:val="F52068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43F7061"/>
    <w:multiLevelType w:val="hybridMultilevel"/>
    <w:tmpl w:val="C1DE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2A1B8D"/>
    <w:multiLevelType w:val="hybridMultilevel"/>
    <w:tmpl w:val="2834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6D4707"/>
    <w:multiLevelType w:val="hybridMultilevel"/>
    <w:tmpl w:val="687487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5F437DA"/>
    <w:multiLevelType w:val="multilevel"/>
    <w:tmpl w:val="D4F8B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6120523F"/>
    <w:multiLevelType w:val="hybridMultilevel"/>
    <w:tmpl w:val="D39EF29C"/>
    <w:lvl w:ilvl="0" w:tplc="8354B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7806BD"/>
    <w:multiLevelType w:val="hybridMultilevel"/>
    <w:tmpl w:val="635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77800"/>
    <w:multiLevelType w:val="hybridMultilevel"/>
    <w:tmpl w:val="F6C4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0B0C96"/>
    <w:multiLevelType w:val="hybridMultilevel"/>
    <w:tmpl w:val="31F63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120DE"/>
    <w:multiLevelType w:val="hybridMultilevel"/>
    <w:tmpl w:val="5D04C5A8"/>
    <w:lvl w:ilvl="0" w:tplc="D30CECF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7212C8"/>
    <w:multiLevelType w:val="hybridMultilevel"/>
    <w:tmpl w:val="662A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0771"/>
    <w:multiLevelType w:val="hybridMultilevel"/>
    <w:tmpl w:val="8E98D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F67AF"/>
    <w:multiLevelType w:val="hybridMultilevel"/>
    <w:tmpl w:val="556C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C8057D"/>
    <w:multiLevelType w:val="hybridMultilevel"/>
    <w:tmpl w:val="8C0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86075C"/>
    <w:multiLevelType w:val="hybridMultilevel"/>
    <w:tmpl w:val="8ADA5180"/>
    <w:lvl w:ilvl="0" w:tplc="291EBB10">
      <w:start w:val="1"/>
      <w:numFmt w:val="upperRoman"/>
      <w:lvlText w:val="%1.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3"/>
  </w:num>
  <w:num w:numId="5">
    <w:abstractNumId w:val="32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0"/>
  </w:num>
  <w:num w:numId="11">
    <w:abstractNumId w:val="27"/>
  </w:num>
  <w:num w:numId="12">
    <w:abstractNumId w:val="21"/>
  </w:num>
  <w:num w:numId="13">
    <w:abstractNumId w:val="9"/>
  </w:num>
  <w:num w:numId="14">
    <w:abstractNumId w:val="31"/>
  </w:num>
  <w:num w:numId="15">
    <w:abstractNumId w:val="10"/>
  </w:num>
  <w:num w:numId="16">
    <w:abstractNumId w:val="19"/>
  </w:num>
  <w:num w:numId="17">
    <w:abstractNumId w:val="15"/>
  </w:num>
  <w:num w:numId="18">
    <w:abstractNumId w:val="12"/>
  </w:num>
  <w:num w:numId="19">
    <w:abstractNumId w:val="22"/>
  </w:num>
  <w:num w:numId="20">
    <w:abstractNumId w:val="23"/>
  </w:num>
  <w:num w:numId="21">
    <w:abstractNumId w:val="28"/>
  </w:num>
  <w:num w:numId="22">
    <w:abstractNumId w:val="4"/>
  </w:num>
  <w:num w:numId="23">
    <w:abstractNumId w:val="26"/>
  </w:num>
  <w:num w:numId="24">
    <w:abstractNumId w:val="20"/>
  </w:num>
  <w:num w:numId="25">
    <w:abstractNumId w:val="1"/>
  </w:num>
  <w:num w:numId="26">
    <w:abstractNumId w:val="2"/>
  </w:num>
  <w:num w:numId="27">
    <w:abstractNumId w:val="7"/>
  </w:num>
  <w:num w:numId="28">
    <w:abstractNumId w:val="14"/>
  </w:num>
  <w:num w:numId="29">
    <w:abstractNumId w:val="11"/>
  </w:num>
  <w:num w:numId="30">
    <w:abstractNumId w:val="6"/>
  </w:num>
  <w:num w:numId="31">
    <w:abstractNumId w:val="16"/>
  </w:num>
  <w:num w:numId="32">
    <w:abstractNumId w:val="33"/>
  </w:num>
  <w:num w:numId="33">
    <w:abstractNumId w:val="30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D"/>
    <w:rsid w:val="00002208"/>
    <w:rsid w:val="00011BA4"/>
    <w:rsid w:val="0001445C"/>
    <w:rsid w:val="00015422"/>
    <w:rsid w:val="00015584"/>
    <w:rsid w:val="00017351"/>
    <w:rsid w:val="00027BFC"/>
    <w:rsid w:val="00032360"/>
    <w:rsid w:val="000327CF"/>
    <w:rsid w:val="00032EC4"/>
    <w:rsid w:val="00036199"/>
    <w:rsid w:val="00043320"/>
    <w:rsid w:val="00044DD2"/>
    <w:rsid w:val="000457C7"/>
    <w:rsid w:val="000460B3"/>
    <w:rsid w:val="0005099D"/>
    <w:rsid w:val="00052036"/>
    <w:rsid w:val="0005381C"/>
    <w:rsid w:val="00054FF1"/>
    <w:rsid w:val="0006088B"/>
    <w:rsid w:val="00060F1B"/>
    <w:rsid w:val="000638A0"/>
    <w:rsid w:val="000649E4"/>
    <w:rsid w:val="000663D0"/>
    <w:rsid w:val="00066FD3"/>
    <w:rsid w:val="00075FD3"/>
    <w:rsid w:val="000767C0"/>
    <w:rsid w:val="00080B16"/>
    <w:rsid w:val="00083FC7"/>
    <w:rsid w:val="00084183"/>
    <w:rsid w:val="00097C52"/>
    <w:rsid w:val="000A19DE"/>
    <w:rsid w:val="000A2A3A"/>
    <w:rsid w:val="000A3606"/>
    <w:rsid w:val="000A4B6E"/>
    <w:rsid w:val="000A5E03"/>
    <w:rsid w:val="000A61F1"/>
    <w:rsid w:val="000B4007"/>
    <w:rsid w:val="000B4077"/>
    <w:rsid w:val="000B499F"/>
    <w:rsid w:val="000B7287"/>
    <w:rsid w:val="000C4275"/>
    <w:rsid w:val="000C4AB0"/>
    <w:rsid w:val="000C6ECE"/>
    <w:rsid w:val="000D0117"/>
    <w:rsid w:val="000D2C39"/>
    <w:rsid w:val="000D7D77"/>
    <w:rsid w:val="000E2D0A"/>
    <w:rsid w:val="000E5FE7"/>
    <w:rsid w:val="000F4F53"/>
    <w:rsid w:val="000F6DC0"/>
    <w:rsid w:val="000F7DB3"/>
    <w:rsid w:val="00101AA5"/>
    <w:rsid w:val="0010203E"/>
    <w:rsid w:val="00103E37"/>
    <w:rsid w:val="001139FB"/>
    <w:rsid w:val="00113E80"/>
    <w:rsid w:val="00114CC4"/>
    <w:rsid w:val="00114D54"/>
    <w:rsid w:val="00115EB3"/>
    <w:rsid w:val="00117FD5"/>
    <w:rsid w:val="00120A52"/>
    <w:rsid w:val="0013281B"/>
    <w:rsid w:val="00135B63"/>
    <w:rsid w:val="00141182"/>
    <w:rsid w:val="00141A27"/>
    <w:rsid w:val="00147FA7"/>
    <w:rsid w:val="001518F2"/>
    <w:rsid w:val="001540E4"/>
    <w:rsid w:val="0015633F"/>
    <w:rsid w:val="00164CC9"/>
    <w:rsid w:val="001734BF"/>
    <w:rsid w:val="00174564"/>
    <w:rsid w:val="0017573C"/>
    <w:rsid w:val="00180594"/>
    <w:rsid w:val="0018508D"/>
    <w:rsid w:val="00185717"/>
    <w:rsid w:val="001862D2"/>
    <w:rsid w:val="0019576E"/>
    <w:rsid w:val="00196753"/>
    <w:rsid w:val="00196AB0"/>
    <w:rsid w:val="00196F8C"/>
    <w:rsid w:val="00197D80"/>
    <w:rsid w:val="001A4BA2"/>
    <w:rsid w:val="001A5B73"/>
    <w:rsid w:val="001B0679"/>
    <w:rsid w:val="001B092E"/>
    <w:rsid w:val="001B0C27"/>
    <w:rsid w:val="001B2FF4"/>
    <w:rsid w:val="001C149C"/>
    <w:rsid w:val="001D6E13"/>
    <w:rsid w:val="001D75D1"/>
    <w:rsid w:val="001E16D3"/>
    <w:rsid w:val="001E2204"/>
    <w:rsid w:val="001E31D5"/>
    <w:rsid w:val="001E514A"/>
    <w:rsid w:val="001E599D"/>
    <w:rsid w:val="001F33E1"/>
    <w:rsid w:val="00213950"/>
    <w:rsid w:val="00213C47"/>
    <w:rsid w:val="00216126"/>
    <w:rsid w:val="00222890"/>
    <w:rsid w:val="002251A7"/>
    <w:rsid w:val="00225736"/>
    <w:rsid w:val="00226955"/>
    <w:rsid w:val="00227D0E"/>
    <w:rsid w:val="002324A1"/>
    <w:rsid w:val="00232E49"/>
    <w:rsid w:val="0024623F"/>
    <w:rsid w:val="002523D5"/>
    <w:rsid w:val="002542BC"/>
    <w:rsid w:val="00257666"/>
    <w:rsid w:val="00262BF1"/>
    <w:rsid w:val="002632DC"/>
    <w:rsid w:val="00264685"/>
    <w:rsid w:val="00267325"/>
    <w:rsid w:val="0027086A"/>
    <w:rsid w:val="002752A4"/>
    <w:rsid w:val="002A1CBA"/>
    <w:rsid w:val="002A6FFC"/>
    <w:rsid w:val="002B2626"/>
    <w:rsid w:val="002B3758"/>
    <w:rsid w:val="002B5146"/>
    <w:rsid w:val="002D25C0"/>
    <w:rsid w:val="002F4E28"/>
    <w:rsid w:val="002F66BB"/>
    <w:rsid w:val="00307938"/>
    <w:rsid w:val="00307F7D"/>
    <w:rsid w:val="003121C9"/>
    <w:rsid w:val="003166C8"/>
    <w:rsid w:val="003209D3"/>
    <w:rsid w:val="0032678D"/>
    <w:rsid w:val="0033394B"/>
    <w:rsid w:val="0034785B"/>
    <w:rsid w:val="0035014D"/>
    <w:rsid w:val="003524E8"/>
    <w:rsid w:val="00354024"/>
    <w:rsid w:val="0035481C"/>
    <w:rsid w:val="003650C6"/>
    <w:rsid w:val="0036626E"/>
    <w:rsid w:val="00381A61"/>
    <w:rsid w:val="00393D26"/>
    <w:rsid w:val="003960A3"/>
    <w:rsid w:val="003A12DB"/>
    <w:rsid w:val="003A16FB"/>
    <w:rsid w:val="003A6A44"/>
    <w:rsid w:val="003A7B18"/>
    <w:rsid w:val="003B3FD1"/>
    <w:rsid w:val="003C256B"/>
    <w:rsid w:val="003C6405"/>
    <w:rsid w:val="003C7378"/>
    <w:rsid w:val="003D7135"/>
    <w:rsid w:val="003E41F1"/>
    <w:rsid w:val="003E529C"/>
    <w:rsid w:val="003E7408"/>
    <w:rsid w:val="003F4B74"/>
    <w:rsid w:val="0040020A"/>
    <w:rsid w:val="0040293F"/>
    <w:rsid w:val="004118E6"/>
    <w:rsid w:val="00413840"/>
    <w:rsid w:val="00416BC1"/>
    <w:rsid w:val="00424A11"/>
    <w:rsid w:val="00425DFB"/>
    <w:rsid w:val="00426AE4"/>
    <w:rsid w:val="0043051A"/>
    <w:rsid w:val="00431725"/>
    <w:rsid w:val="004345A3"/>
    <w:rsid w:val="004348AC"/>
    <w:rsid w:val="004378EA"/>
    <w:rsid w:val="00437F07"/>
    <w:rsid w:val="004532AF"/>
    <w:rsid w:val="004577EA"/>
    <w:rsid w:val="004665EC"/>
    <w:rsid w:val="004720CB"/>
    <w:rsid w:val="00474B05"/>
    <w:rsid w:val="00477DA2"/>
    <w:rsid w:val="004840F7"/>
    <w:rsid w:val="004946F6"/>
    <w:rsid w:val="00496EE9"/>
    <w:rsid w:val="004A4275"/>
    <w:rsid w:val="004A7EFF"/>
    <w:rsid w:val="004B3E9A"/>
    <w:rsid w:val="004B6DCC"/>
    <w:rsid w:val="004C122B"/>
    <w:rsid w:val="004C67BE"/>
    <w:rsid w:val="004C69D5"/>
    <w:rsid w:val="004D3561"/>
    <w:rsid w:val="004D3CB7"/>
    <w:rsid w:val="004E1606"/>
    <w:rsid w:val="004E1B84"/>
    <w:rsid w:val="004E1F41"/>
    <w:rsid w:val="004E35CA"/>
    <w:rsid w:val="0050002A"/>
    <w:rsid w:val="00501FB3"/>
    <w:rsid w:val="0050240B"/>
    <w:rsid w:val="0050454A"/>
    <w:rsid w:val="00506259"/>
    <w:rsid w:val="00507761"/>
    <w:rsid w:val="00511B3D"/>
    <w:rsid w:val="00515968"/>
    <w:rsid w:val="00522071"/>
    <w:rsid w:val="00525A26"/>
    <w:rsid w:val="0052682E"/>
    <w:rsid w:val="00531E7B"/>
    <w:rsid w:val="00535929"/>
    <w:rsid w:val="0054473F"/>
    <w:rsid w:val="00545249"/>
    <w:rsid w:val="00552F09"/>
    <w:rsid w:val="0055537B"/>
    <w:rsid w:val="00561E58"/>
    <w:rsid w:val="00567A45"/>
    <w:rsid w:val="00577CA1"/>
    <w:rsid w:val="005801C7"/>
    <w:rsid w:val="0058061C"/>
    <w:rsid w:val="00584C0A"/>
    <w:rsid w:val="005A10D1"/>
    <w:rsid w:val="005A1236"/>
    <w:rsid w:val="005A46CB"/>
    <w:rsid w:val="005A5D2A"/>
    <w:rsid w:val="005A6678"/>
    <w:rsid w:val="005A7472"/>
    <w:rsid w:val="005A7F20"/>
    <w:rsid w:val="005B3484"/>
    <w:rsid w:val="005B507F"/>
    <w:rsid w:val="005B5F9D"/>
    <w:rsid w:val="005C2204"/>
    <w:rsid w:val="005C3CE2"/>
    <w:rsid w:val="005E277E"/>
    <w:rsid w:val="005E4B16"/>
    <w:rsid w:val="00604032"/>
    <w:rsid w:val="0061005F"/>
    <w:rsid w:val="00611DCC"/>
    <w:rsid w:val="00621283"/>
    <w:rsid w:val="006217BB"/>
    <w:rsid w:val="00624150"/>
    <w:rsid w:val="006253F7"/>
    <w:rsid w:val="00634388"/>
    <w:rsid w:val="006401CA"/>
    <w:rsid w:val="00641941"/>
    <w:rsid w:val="00641994"/>
    <w:rsid w:val="006439B9"/>
    <w:rsid w:val="00646CC2"/>
    <w:rsid w:val="0065551E"/>
    <w:rsid w:val="006565CC"/>
    <w:rsid w:val="00656899"/>
    <w:rsid w:val="00662AC2"/>
    <w:rsid w:val="00662F71"/>
    <w:rsid w:val="006645AD"/>
    <w:rsid w:val="0066786D"/>
    <w:rsid w:val="00667CAE"/>
    <w:rsid w:val="006713CD"/>
    <w:rsid w:val="00671A85"/>
    <w:rsid w:val="006732A3"/>
    <w:rsid w:val="00674E8F"/>
    <w:rsid w:val="00684FFC"/>
    <w:rsid w:val="006946F6"/>
    <w:rsid w:val="00695FBD"/>
    <w:rsid w:val="00696DF0"/>
    <w:rsid w:val="006A0BBC"/>
    <w:rsid w:val="006A188B"/>
    <w:rsid w:val="006A6A44"/>
    <w:rsid w:val="006A7DFC"/>
    <w:rsid w:val="006B2950"/>
    <w:rsid w:val="006B5735"/>
    <w:rsid w:val="006B678A"/>
    <w:rsid w:val="006B75F3"/>
    <w:rsid w:val="006C5C55"/>
    <w:rsid w:val="006C7AA0"/>
    <w:rsid w:val="006D6AC9"/>
    <w:rsid w:val="006E3D16"/>
    <w:rsid w:val="006E64AC"/>
    <w:rsid w:val="006E6AA1"/>
    <w:rsid w:val="006F738E"/>
    <w:rsid w:val="007015F5"/>
    <w:rsid w:val="0070654E"/>
    <w:rsid w:val="00710A5E"/>
    <w:rsid w:val="007112A3"/>
    <w:rsid w:val="007204C5"/>
    <w:rsid w:val="00726BF9"/>
    <w:rsid w:val="007327CE"/>
    <w:rsid w:val="007370B1"/>
    <w:rsid w:val="00744073"/>
    <w:rsid w:val="00747045"/>
    <w:rsid w:val="00761208"/>
    <w:rsid w:val="00764F70"/>
    <w:rsid w:val="0077094E"/>
    <w:rsid w:val="00771F5D"/>
    <w:rsid w:val="00773009"/>
    <w:rsid w:val="00774371"/>
    <w:rsid w:val="00774C9F"/>
    <w:rsid w:val="007761CD"/>
    <w:rsid w:val="00782FA1"/>
    <w:rsid w:val="007868C0"/>
    <w:rsid w:val="00794F74"/>
    <w:rsid w:val="00794FC8"/>
    <w:rsid w:val="0079627C"/>
    <w:rsid w:val="00796AA8"/>
    <w:rsid w:val="007970B2"/>
    <w:rsid w:val="007972DA"/>
    <w:rsid w:val="007A5906"/>
    <w:rsid w:val="007A6682"/>
    <w:rsid w:val="007B01BD"/>
    <w:rsid w:val="007B1783"/>
    <w:rsid w:val="007B415F"/>
    <w:rsid w:val="007B76FC"/>
    <w:rsid w:val="007C1D70"/>
    <w:rsid w:val="007D0CAE"/>
    <w:rsid w:val="007E23D9"/>
    <w:rsid w:val="007E3B10"/>
    <w:rsid w:val="007E692F"/>
    <w:rsid w:val="007F512F"/>
    <w:rsid w:val="007F5655"/>
    <w:rsid w:val="0080009D"/>
    <w:rsid w:val="00806BFD"/>
    <w:rsid w:val="00812373"/>
    <w:rsid w:val="00813D1F"/>
    <w:rsid w:val="00814E79"/>
    <w:rsid w:val="00816385"/>
    <w:rsid w:val="00821F43"/>
    <w:rsid w:val="008223B4"/>
    <w:rsid w:val="00824723"/>
    <w:rsid w:val="008264B9"/>
    <w:rsid w:val="00830316"/>
    <w:rsid w:val="00843ABF"/>
    <w:rsid w:val="008441E8"/>
    <w:rsid w:val="0084683C"/>
    <w:rsid w:val="00846C67"/>
    <w:rsid w:val="00853FB1"/>
    <w:rsid w:val="00863912"/>
    <w:rsid w:val="00864938"/>
    <w:rsid w:val="00865C67"/>
    <w:rsid w:val="00871038"/>
    <w:rsid w:val="00873D51"/>
    <w:rsid w:val="00877521"/>
    <w:rsid w:val="00881033"/>
    <w:rsid w:val="00892207"/>
    <w:rsid w:val="00893CFF"/>
    <w:rsid w:val="008950B7"/>
    <w:rsid w:val="00897D82"/>
    <w:rsid w:val="008A2DCE"/>
    <w:rsid w:val="008B1F2C"/>
    <w:rsid w:val="008B5FEC"/>
    <w:rsid w:val="008D7DC8"/>
    <w:rsid w:val="008E1A24"/>
    <w:rsid w:val="008E2340"/>
    <w:rsid w:val="008E31AD"/>
    <w:rsid w:val="008F139C"/>
    <w:rsid w:val="008F5A28"/>
    <w:rsid w:val="00906D6E"/>
    <w:rsid w:val="00907B70"/>
    <w:rsid w:val="00922EAA"/>
    <w:rsid w:val="00931CD9"/>
    <w:rsid w:val="00937CCA"/>
    <w:rsid w:val="00940788"/>
    <w:rsid w:val="00941F72"/>
    <w:rsid w:val="00944014"/>
    <w:rsid w:val="00954266"/>
    <w:rsid w:val="00961A8D"/>
    <w:rsid w:val="0096497B"/>
    <w:rsid w:val="00975CD2"/>
    <w:rsid w:val="009770AC"/>
    <w:rsid w:val="00984F80"/>
    <w:rsid w:val="00987884"/>
    <w:rsid w:val="00992806"/>
    <w:rsid w:val="00997B8D"/>
    <w:rsid w:val="009B14EB"/>
    <w:rsid w:val="009B5470"/>
    <w:rsid w:val="009B641F"/>
    <w:rsid w:val="009C60FD"/>
    <w:rsid w:val="009C6AEA"/>
    <w:rsid w:val="009C6C2A"/>
    <w:rsid w:val="009D0695"/>
    <w:rsid w:val="009D4CC6"/>
    <w:rsid w:val="009D7A76"/>
    <w:rsid w:val="009F0E70"/>
    <w:rsid w:val="009F2C10"/>
    <w:rsid w:val="009F4044"/>
    <w:rsid w:val="009F4AA2"/>
    <w:rsid w:val="009F62E7"/>
    <w:rsid w:val="00A00B30"/>
    <w:rsid w:val="00A03B5B"/>
    <w:rsid w:val="00A03E8C"/>
    <w:rsid w:val="00A1374A"/>
    <w:rsid w:val="00A33375"/>
    <w:rsid w:val="00A33FF0"/>
    <w:rsid w:val="00A34E06"/>
    <w:rsid w:val="00A36653"/>
    <w:rsid w:val="00A421AA"/>
    <w:rsid w:val="00A4459C"/>
    <w:rsid w:val="00A4551D"/>
    <w:rsid w:val="00A46AE4"/>
    <w:rsid w:val="00A53011"/>
    <w:rsid w:val="00A541A3"/>
    <w:rsid w:val="00A65255"/>
    <w:rsid w:val="00A65735"/>
    <w:rsid w:val="00A67F14"/>
    <w:rsid w:val="00A81FF3"/>
    <w:rsid w:val="00A83E00"/>
    <w:rsid w:val="00AA198B"/>
    <w:rsid w:val="00AA4935"/>
    <w:rsid w:val="00AA4EC7"/>
    <w:rsid w:val="00AB00E5"/>
    <w:rsid w:val="00AB267E"/>
    <w:rsid w:val="00AB286D"/>
    <w:rsid w:val="00AD11E5"/>
    <w:rsid w:val="00AD3C2B"/>
    <w:rsid w:val="00AE282F"/>
    <w:rsid w:val="00AE5EDA"/>
    <w:rsid w:val="00AE768C"/>
    <w:rsid w:val="00AF10D7"/>
    <w:rsid w:val="00AF3989"/>
    <w:rsid w:val="00B017E1"/>
    <w:rsid w:val="00B1193E"/>
    <w:rsid w:val="00B13CE4"/>
    <w:rsid w:val="00B304C0"/>
    <w:rsid w:val="00B30D95"/>
    <w:rsid w:val="00B30EDE"/>
    <w:rsid w:val="00B40F0C"/>
    <w:rsid w:val="00B429E3"/>
    <w:rsid w:val="00B43C36"/>
    <w:rsid w:val="00B545DB"/>
    <w:rsid w:val="00B54CAA"/>
    <w:rsid w:val="00B55F63"/>
    <w:rsid w:val="00B601AB"/>
    <w:rsid w:val="00B609CA"/>
    <w:rsid w:val="00B60D1F"/>
    <w:rsid w:val="00B63C60"/>
    <w:rsid w:val="00B66481"/>
    <w:rsid w:val="00B73FD1"/>
    <w:rsid w:val="00B75DFC"/>
    <w:rsid w:val="00B813B4"/>
    <w:rsid w:val="00B81802"/>
    <w:rsid w:val="00B81A96"/>
    <w:rsid w:val="00B8434D"/>
    <w:rsid w:val="00B8488C"/>
    <w:rsid w:val="00B85A64"/>
    <w:rsid w:val="00BA01FC"/>
    <w:rsid w:val="00BA0F87"/>
    <w:rsid w:val="00BA285F"/>
    <w:rsid w:val="00BA2C05"/>
    <w:rsid w:val="00BA356D"/>
    <w:rsid w:val="00BA4E78"/>
    <w:rsid w:val="00BB1379"/>
    <w:rsid w:val="00BB4324"/>
    <w:rsid w:val="00BB5CC8"/>
    <w:rsid w:val="00BB6CA8"/>
    <w:rsid w:val="00BC129A"/>
    <w:rsid w:val="00BC1741"/>
    <w:rsid w:val="00BC576C"/>
    <w:rsid w:val="00BD0E73"/>
    <w:rsid w:val="00BD3D87"/>
    <w:rsid w:val="00BD49E0"/>
    <w:rsid w:val="00BD75F8"/>
    <w:rsid w:val="00BE0C4B"/>
    <w:rsid w:val="00BE7C93"/>
    <w:rsid w:val="00BF263F"/>
    <w:rsid w:val="00BF506A"/>
    <w:rsid w:val="00BF5F18"/>
    <w:rsid w:val="00C15A0B"/>
    <w:rsid w:val="00C16DE9"/>
    <w:rsid w:val="00C3798D"/>
    <w:rsid w:val="00C37C0F"/>
    <w:rsid w:val="00C37F3A"/>
    <w:rsid w:val="00C40ED4"/>
    <w:rsid w:val="00C417A3"/>
    <w:rsid w:val="00C430DD"/>
    <w:rsid w:val="00C50977"/>
    <w:rsid w:val="00C52786"/>
    <w:rsid w:val="00C5470D"/>
    <w:rsid w:val="00C57AB0"/>
    <w:rsid w:val="00C61155"/>
    <w:rsid w:val="00C62761"/>
    <w:rsid w:val="00C65A9D"/>
    <w:rsid w:val="00C666F1"/>
    <w:rsid w:val="00C70B43"/>
    <w:rsid w:val="00C71C89"/>
    <w:rsid w:val="00C725FA"/>
    <w:rsid w:val="00C74433"/>
    <w:rsid w:val="00C80103"/>
    <w:rsid w:val="00C80658"/>
    <w:rsid w:val="00C8327C"/>
    <w:rsid w:val="00CA5B99"/>
    <w:rsid w:val="00CC1AD3"/>
    <w:rsid w:val="00CC52BC"/>
    <w:rsid w:val="00CC7DB0"/>
    <w:rsid w:val="00CD37A4"/>
    <w:rsid w:val="00CD4CEA"/>
    <w:rsid w:val="00CE00E6"/>
    <w:rsid w:val="00CE4678"/>
    <w:rsid w:val="00CE5535"/>
    <w:rsid w:val="00CF3E52"/>
    <w:rsid w:val="00CF4949"/>
    <w:rsid w:val="00CF77CC"/>
    <w:rsid w:val="00D00945"/>
    <w:rsid w:val="00D03B72"/>
    <w:rsid w:val="00D05677"/>
    <w:rsid w:val="00D0608F"/>
    <w:rsid w:val="00D11459"/>
    <w:rsid w:val="00D11ED6"/>
    <w:rsid w:val="00D20A3B"/>
    <w:rsid w:val="00D2368F"/>
    <w:rsid w:val="00D27B86"/>
    <w:rsid w:val="00D34A4D"/>
    <w:rsid w:val="00D3577B"/>
    <w:rsid w:val="00D36067"/>
    <w:rsid w:val="00D42EB6"/>
    <w:rsid w:val="00D45EEC"/>
    <w:rsid w:val="00D470FA"/>
    <w:rsid w:val="00D50624"/>
    <w:rsid w:val="00D53505"/>
    <w:rsid w:val="00D562D6"/>
    <w:rsid w:val="00D567B2"/>
    <w:rsid w:val="00D60F82"/>
    <w:rsid w:val="00D6255E"/>
    <w:rsid w:val="00D66B2B"/>
    <w:rsid w:val="00D73F9B"/>
    <w:rsid w:val="00D750DD"/>
    <w:rsid w:val="00D86354"/>
    <w:rsid w:val="00D86977"/>
    <w:rsid w:val="00D91512"/>
    <w:rsid w:val="00D94876"/>
    <w:rsid w:val="00DA3072"/>
    <w:rsid w:val="00DA4C4A"/>
    <w:rsid w:val="00DA5EF3"/>
    <w:rsid w:val="00DB18AD"/>
    <w:rsid w:val="00DD196C"/>
    <w:rsid w:val="00DD3365"/>
    <w:rsid w:val="00DE1867"/>
    <w:rsid w:val="00DE3915"/>
    <w:rsid w:val="00DE3AA5"/>
    <w:rsid w:val="00DF2EAE"/>
    <w:rsid w:val="00DF3B3E"/>
    <w:rsid w:val="00DF5BD4"/>
    <w:rsid w:val="00DF6B04"/>
    <w:rsid w:val="00E001FE"/>
    <w:rsid w:val="00E0143B"/>
    <w:rsid w:val="00E01786"/>
    <w:rsid w:val="00E0360D"/>
    <w:rsid w:val="00E0492C"/>
    <w:rsid w:val="00E21365"/>
    <w:rsid w:val="00E21ACA"/>
    <w:rsid w:val="00E3127A"/>
    <w:rsid w:val="00E42EC2"/>
    <w:rsid w:val="00E43DB4"/>
    <w:rsid w:val="00E4436B"/>
    <w:rsid w:val="00E4790E"/>
    <w:rsid w:val="00E51230"/>
    <w:rsid w:val="00E53E12"/>
    <w:rsid w:val="00E54464"/>
    <w:rsid w:val="00E5478B"/>
    <w:rsid w:val="00E57A6F"/>
    <w:rsid w:val="00E601AC"/>
    <w:rsid w:val="00E60DEE"/>
    <w:rsid w:val="00E65A08"/>
    <w:rsid w:val="00E67A96"/>
    <w:rsid w:val="00E77AFB"/>
    <w:rsid w:val="00E8157F"/>
    <w:rsid w:val="00E829A8"/>
    <w:rsid w:val="00E84AB5"/>
    <w:rsid w:val="00E90D89"/>
    <w:rsid w:val="00E916E0"/>
    <w:rsid w:val="00E92321"/>
    <w:rsid w:val="00E93782"/>
    <w:rsid w:val="00EB2B4A"/>
    <w:rsid w:val="00EB6BE6"/>
    <w:rsid w:val="00EB732A"/>
    <w:rsid w:val="00EC0DEC"/>
    <w:rsid w:val="00EC325D"/>
    <w:rsid w:val="00EC4535"/>
    <w:rsid w:val="00EC47BE"/>
    <w:rsid w:val="00EC5E0C"/>
    <w:rsid w:val="00ED10DE"/>
    <w:rsid w:val="00EE2D6E"/>
    <w:rsid w:val="00EF1A57"/>
    <w:rsid w:val="00F10DD4"/>
    <w:rsid w:val="00F14D3A"/>
    <w:rsid w:val="00F1650E"/>
    <w:rsid w:val="00F20FD0"/>
    <w:rsid w:val="00F254D7"/>
    <w:rsid w:val="00F263B1"/>
    <w:rsid w:val="00F30FC8"/>
    <w:rsid w:val="00F4247B"/>
    <w:rsid w:val="00F53CF4"/>
    <w:rsid w:val="00F542E2"/>
    <w:rsid w:val="00F61C41"/>
    <w:rsid w:val="00F653C7"/>
    <w:rsid w:val="00F6698C"/>
    <w:rsid w:val="00F75C33"/>
    <w:rsid w:val="00F82DE3"/>
    <w:rsid w:val="00F843E5"/>
    <w:rsid w:val="00F9089E"/>
    <w:rsid w:val="00F9254D"/>
    <w:rsid w:val="00F941F0"/>
    <w:rsid w:val="00F95717"/>
    <w:rsid w:val="00FA1C7A"/>
    <w:rsid w:val="00FA3085"/>
    <w:rsid w:val="00FB3F14"/>
    <w:rsid w:val="00FB74D8"/>
    <w:rsid w:val="00FB7EFE"/>
    <w:rsid w:val="00FC570D"/>
    <w:rsid w:val="00FC75C3"/>
    <w:rsid w:val="00FC7AD3"/>
    <w:rsid w:val="00FD4D45"/>
    <w:rsid w:val="00FD5D3B"/>
    <w:rsid w:val="00FE4072"/>
    <w:rsid w:val="00FE5832"/>
    <w:rsid w:val="00FE58D4"/>
    <w:rsid w:val="00FF0C8A"/>
    <w:rsid w:val="00FF3B76"/>
    <w:rsid w:val="00FF3F57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64A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64AC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64AC"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4AC"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64AC"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64AC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E64AC"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E64AC"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E64AC"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E64AC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EFF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4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64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4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64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64A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E64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E64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E64AC"/>
    <w:rPr>
      <w:rFonts w:ascii="Cambria" w:hAnsi="Cambria" w:cs="Cambria"/>
    </w:rPr>
  </w:style>
  <w:style w:type="paragraph" w:customStyle="1" w:styleId="11">
    <w:name w:val="Знак Знак1 Знак"/>
    <w:basedOn w:val="a"/>
    <w:uiPriority w:val="99"/>
    <w:rsid w:val="002A1CB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3">
    <w:name w:val="Основной шрифт"/>
    <w:uiPriority w:val="99"/>
    <w:rsid w:val="006E64AC"/>
  </w:style>
  <w:style w:type="paragraph" w:styleId="a4">
    <w:name w:val="Body Text"/>
    <w:basedOn w:val="a"/>
    <w:link w:val="a5"/>
    <w:uiPriority w:val="99"/>
    <w:rsid w:val="006E64A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E64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E64A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E64AC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E64AC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A7EFF"/>
    <w:rPr>
      <w:rFonts w:cs="Times New Roman"/>
      <w:spacing w:val="-2"/>
      <w:sz w:val="27"/>
      <w:szCs w:val="27"/>
      <w:lang w:val="ru-RU" w:eastAsia="ru-RU"/>
    </w:rPr>
  </w:style>
  <w:style w:type="paragraph" w:styleId="31">
    <w:name w:val="Body Text Indent 3"/>
    <w:basedOn w:val="a"/>
    <w:link w:val="32"/>
    <w:uiPriority w:val="99"/>
    <w:rsid w:val="006E64AC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E64AC"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6E64AC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6E64AC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E64AC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6E6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7EFF"/>
    <w:rPr>
      <w:rFonts w:ascii="Tahoma" w:hAnsi="Tahoma" w:cs="Tahoma"/>
      <w:sz w:val="16"/>
      <w:szCs w:val="16"/>
      <w:lang w:val="ru-RU" w:eastAsia="ru-RU"/>
    </w:rPr>
  </w:style>
  <w:style w:type="paragraph" w:styleId="a9">
    <w:name w:val="Plain Text"/>
    <w:basedOn w:val="a"/>
    <w:link w:val="aa"/>
    <w:uiPriority w:val="99"/>
    <w:rsid w:val="006E64AC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6E64AC"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rsid w:val="006E64AC"/>
    <w:pPr>
      <w:ind w:firstLine="720"/>
      <w:jc w:val="center"/>
    </w:pPr>
    <w:rPr>
      <w:sz w:val="22"/>
      <w:szCs w:val="2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6E64A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AB28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A7EFF"/>
    <w:rPr>
      <w:rFonts w:cs="Times New Roman"/>
      <w:lang w:val="ru-RU" w:eastAsia="ru-RU"/>
    </w:rPr>
  </w:style>
  <w:style w:type="table" w:styleId="af">
    <w:name w:val="Table Grid"/>
    <w:basedOn w:val="a1"/>
    <w:uiPriority w:val="99"/>
    <w:rsid w:val="00AB2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6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Цветовое выделение"/>
    <w:uiPriority w:val="99"/>
    <w:rsid w:val="00873D51"/>
    <w:rPr>
      <w:b/>
      <w:color w:val="000080"/>
      <w:sz w:val="22"/>
    </w:rPr>
  </w:style>
  <w:style w:type="paragraph" w:customStyle="1" w:styleId="Style5">
    <w:name w:val="Style5"/>
    <w:basedOn w:val="a"/>
    <w:uiPriority w:val="99"/>
    <w:rsid w:val="00873D51"/>
    <w:pPr>
      <w:widowControl w:val="0"/>
      <w:adjustRightInd w:val="0"/>
      <w:spacing w:line="321" w:lineRule="exact"/>
      <w:ind w:firstLine="698"/>
    </w:pPr>
    <w:rPr>
      <w:rFonts w:eastAsia="Batang"/>
      <w:sz w:val="24"/>
      <w:szCs w:val="24"/>
      <w:lang w:eastAsia="ko-KR"/>
    </w:rPr>
  </w:style>
  <w:style w:type="character" w:customStyle="1" w:styleId="FontStyle14">
    <w:name w:val="Font Style14"/>
    <w:basedOn w:val="a0"/>
    <w:uiPriority w:val="99"/>
    <w:rsid w:val="00873D51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873D51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873D51"/>
    <w:pPr>
      <w:widowControl w:val="0"/>
      <w:adjustRightInd w:val="0"/>
    </w:pPr>
    <w:rPr>
      <w:rFonts w:ascii="Arial" w:hAnsi="Arial" w:cs="Arial"/>
      <w:sz w:val="22"/>
      <w:szCs w:val="22"/>
    </w:rPr>
  </w:style>
  <w:style w:type="paragraph" w:customStyle="1" w:styleId="af3">
    <w:name w:val="Текст (прав. подпись)"/>
    <w:basedOn w:val="a"/>
    <w:next w:val="a"/>
    <w:uiPriority w:val="99"/>
    <w:rsid w:val="00873D51"/>
    <w:pPr>
      <w:widowControl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4">
    <w:name w:val="Таблицы (моноширинный)"/>
    <w:basedOn w:val="a"/>
    <w:next w:val="a"/>
    <w:uiPriority w:val="99"/>
    <w:rsid w:val="00873D51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5">
    <w:name w:val="header"/>
    <w:basedOn w:val="a"/>
    <w:link w:val="af6"/>
    <w:uiPriority w:val="99"/>
    <w:rsid w:val="00873D51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EFF"/>
    <w:rPr>
      <w:rFonts w:ascii="Arial" w:hAnsi="Arial" w:cs="Arial"/>
      <w:sz w:val="22"/>
      <w:szCs w:val="22"/>
      <w:lang w:val="ru-RU" w:eastAsia="ru-RU"/>
    </w:rPr>
  </w:style>
  <w:style w:type="character" w:styleId="af7">
    <w:name w:val="page number"/>
    <w:basedOn w:val="a0"/>
    <w:uiPriority w:val="99"/>
    <w:rsid w:val="00873D51"/>
    <w:rPr>
      <w:rFonts w:cs="Times New Roman"/>
    </w:rPr>
  </w:style>
  <w:style w:type="paragraph" w:styleId="af8">
    <w:name w:val="footer"/>
    <w:basedOn w:val="a"/>
    <w:link w:val="af9"/>
    <w:uiPriority w:val="99"/>
    <w:rsid w:val="00873D51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4A7EFF"/>
    <w:rPr>
      <w:rFonts w:ascii="Arial" w:hAnsi="Arial" w:cs="Arial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873D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873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a">
    <w:name w:val="Document Map"/>
    <w:basedOn w:val="a"/>
    <w:link w:val="afb"/>
    <w:uiPriority w:val="99"/>
    <w:semiHidden/>
    <w:rsid w:val="00873D51"/>
    <w:pPr>
      <w:widowControl w:val="0"/>
      <w:shd w:val="clear" w:color="auto" w:fill="000080"/>
      <w:adjustRightInd w:val="0"/>
      <w:ind w:firstLine="720"/>
      <w:jc w:val="both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E64A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73D51"/>
    <w:pPr>
      <w:widowControl w:val="0"/>
      <w:adjustRightInd w:val="0"/>
      <w:spacing w:line="316" w:lineRule="exact"/>
    </w:pPr>
    <w:rPr>
      <w:rFonts w:eastAsia="Batang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873D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73D51"/>
    <w:pPr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7">
    <w:name w:val="Style7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8">
    <w:name w:val="Style8"/>
    <w:basedOn w:val="a"/>
    <w:uiPriority w:val="99"/>
    <w:rsid w:val="00873D51"/>
    <w:pPr>
      <w:widowControl w:val="0"/>
      <w:adjustRightInd w:val="0"/>
      <w:spacing w:line="230" w:lineRule="exact"/>
    </w:pPr>
    <w:rPr>
      <w:rFonts w:eastAsia="Batang"/>
      <w:sz w:val="24"/>
      <w:szCs w:val="24"/>
      <w:lang w:eastAsia="ko-KR"/>
    </w:rPr>
  </w:style>
  <w:style w:type="paragraph" w:customStyle="1" w:styleId="Style9">
    <w:name w:val="Style9"/>
    <w:basedOn w:val="a"/>
    <w:uiPriority w:val="99"/>
    <w:rsid w:val="00873D51"/>
    <w:pPr>
      <w:widowControl w:val="0"/>
      <w:adjustRightInd w:val="0"/>
      <w:spacing w:line="321" w:lineRule="exact"/>
      <w:ind w:firstLine="2182"/>
    </w:pPr>
    <w:rPr>
      <w:rFonts w:eastAsia="Batang"/>
      <w:sz w:val="24"/>
      <w:szCs w:val="24"/>
      <w:lang w:eastAsia="ko-KR"/>
    </w:rPr>
  </w:style>
  <w:style w:type="paragraph" w:customStyle="1" w:styleId="Style10">
    <w:name w:val="Style10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11">
    <w:name w:val="Style11"/>
    <w:basedOn w:val="a"/>
    <w:uiPriority w:val="99"/>
    <w:rsid w:val="00873D51"/>
    <w:pPr>
      <w:widowControl w:val="0"/>
      <w:adjustRightInd w:val="0"/>
      <w:spacing w:line="316" w:lineRule="exact"/>
      <w:ind w:hanging="407"/>
    </w:pPr>
    <w:rPr>
      <w:rFonts w:eastAsia="Batang"/>
      <w:sz w:val="24"/>
      <w:szCs w:val="24"/>
      <w:lang w:eastAsia="ko-KR"/>
    </w:rPr>
  </w:style>
  <w:style w:type="character" w:customStyle="1" w:styleId="FontStyle15">
    <w:name w:val="Font Style15"/>
    <w:basedOn w:val="a0"/>
    <w:uiPriority w:val="99"/>
    <w:rsid w:val="00873D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73D5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873D51"/>
    <w:rPr>
      <w:rFonts w:ascii="Times New Roman" w:hAnsi="Times New Roman" w:cs="Times New Roman"/>
      <w:sz w:val="18"/>
      <w:szCs w:val="18"/>
    </w:rPr>
  </w:style>
  <w:style w:type="paragraph" w:styleId="afc">
    <w:name w:val="footnote text"/>
    <w:basedOn w:val="a"/>
    <w:link w:val="afd"/>
    <w:uiPriority w:val="99"/>
    <w:semiHidden/>
    <w:rsid w:val="0005099D"/>
    <w:pPr>
      <w:autoSpaceDE/>
      <w:autoSpaceDN/>
    </w:pPr>
  </w:style>
  <w:style w:type="character" w:customStyle="1" w:styleId="afd">
    <w:name w:val="Текст сноски Знак"/>
    <w:basedOn w:val="a0"/>
    <w:link w:val="afc"/>
    <w:uiPriority w:val="99"/>
    <w:semiHidden/>
    <w:locked/>
    <w:rsid w:val="0005099D"/>
    <w:rPr>
      <w:rFonts w:cs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05099D"/>
    <w:rPr>
      <w:rFonts w:cs="Times New Roman"/>
      <w:vertAlign w:val="superscript"/>
    </w:rPr>
  </w:style>
  <w:style w:type="paragraph" w:styleId="aff">
    <w:name w:val="List Paragraph"/>
    <w:basedOn w:val="a"/>
    <w:uiPriority w:val="99"/>
    <w:qFormat/>
    <w:rsid w:val="00F843E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0">
    <w:name w:val="annotation text"/>
    <w:basedOn w:val="a"/>
    <w:link w:val="aff1"/>
    <w:uiPriority w:val="99"/>
    <w:semiHidden/>
    <w:rsid w:val="004A7EFF"/>
    <w:pPr>
      <w:autoSpaceDE/>
      <w:autoSpaceDN/>
    </w:p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4A7EFF"/>
    <w:rPr>
      <w:rFonts w:cs="Times New Roman"/>
      <w:lang w:val="ru-RU" w:eastAsia="ru-RU"/>
    </w:rPr>
  </w:style>
  <w:style w:type="paragraph" w:customStyle="1" w:styleId="ConsPlusCell">
    <w:name w:val="ConsPlusCell"/>
    <w:uiPriority w:val="99"/>
    <w:rsid w:val="004A7E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f2">
    <w:name w:val="Normal (Web)"/>
    <w:basedOn w:val="a"/>
    <w:uiPriority w:val="99"/>
    <w:locked/>
    <w:rsid w:val="00975CD2"/>
    <w:pPr>
      <w:autoSpaceDE/>
      <w:autoSpaceDN/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64A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64AC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64AC"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4AC"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64AC"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64AC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E64AC"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E64AC"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E64AC"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E64AC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EFF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4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64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4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64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64A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E64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E64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E64AC"/>
    <w:rPr>
      <w:rFonts w:ascii="Cambria" w:hAnsi="Cambria" w:cs="Cambria"/>
    </w:rPr>
  </w:style>
  <w:style w:type="paragraph" w:customStyle="1" w:styleId="11">
    <w:name w:val="Знак Знак1 Знак"/>
    <w:basedOn w:val="a"/>
    <w:uiPriority w:val="99"/>
    <w:rsid w:val="002A1CB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3">
    <w:name w:val="Основной шрифт"/>
    <w:uiPriority w:val="99"/>
    <w:rsid w:val="006E64AC"/>
  </w:style>
  <w:style w:type="paragraph" w:styleId="a4">
    <w:name w:val="Body Text"/>
    <w:basedOn w:val="a"/>
    <w:link w:val="a5"/>
    <w:uiPriority w:val="99"/>
    <w:rsid w:val="006E64A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E64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E64A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E64AC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E64AC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A7EFF"/>
    <w:rPr>
      <w:rFonts w:cs="Times New Roman"/>
      <w:spacing w:val="-2"/>
      <w:sz w:val="27"/>
      <w:szCs w:val="27"/>
      <w:lang w:val="ru-RU" w:eastAsia="ru-RU"/>
    </w:rPr>
  </w:style>
  <w:style w:type="paragraph" w:styleId="31">
    <w:name w:val="Body Text Indent 3"/>
    <w:basedOn w:val="a"/>
    <w:link w:val="32"/>
    <w:uiPriority w:val="99"/>
    <w:rsid w:val="006E64AC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E64AC"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6E64AC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6E64AC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E64AC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6E6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7EFF"/>
    <w:rPr>
      <w:rFonts w:ascii="Tahoma" w:hAnsi="Tahoma" w:cs="Tahoma"/>
      <w:sz w:val="16"/>
      <w:szCs w:val="16"/>
      <w:lang w:val="ru-RU" w:eastAsia="ru-RU"/>
    </w:rPr>
  </w:style>
  <w:style w:type="paragraph" w:styleId="a9">
    <w:name w:val="Plain Text"/>
    <w:basedOn w:val="a"/>
    <w:link w:val="aa"/>
    <w:uiPriority w:val="99"/>
    <w:rsid w:val="006E64AC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6E64AC"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rsid w:val="006E64AC"/>
    <w:pPr>
      <w:ind w:firstLine="720"/>
      <w:jc w:val="center"/>
    </w:pPr>
    <w:rPr>
      <w:sz w:val="22"/>
      <w:szCs w:val="2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6E64A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AB28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A7EFF"/>
    <w:rPr>
      <w:rFonts w:cs="Times New Roman"/>
      <w:lang w:val="ru-RU" w:eastAsia="ru-RU"/>
    </w:rPr>
  </w:style>
  <w:style w:type="table" w:styleId="af">
    <w:name w:val="Table Grid"/>
    <w:basedOn w:val="a1"/>
    <w:uiPriority w:val="99"/>
    <w:rsid w:val="00AB2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6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Цветовое выделение"/>
    <w:uiPriority w:val="99"/>
    <w:rsid w:val="00873D51"/>
    <w:rPr>
      <w:b/>
      <w:color w:val="000080"/>
      <w:sz w:val="22"/>
    </w:rPr>
  </w:style>
  <w:style w:type="paragraph" w:customStyle="1" w:styleId="Style5">
    <w:name w:val="Style5"/>
    <w:basedOn w:val="a"/>
    <w:uiPriority w:val="99"/>
    <w:rsid w:val="00873D51"/>
    <w:pPr>
      <w:widowControl w:val="0"/>
      <w:adjustRightInd w:val="0"/>
      <w:spacing w:line="321" w:lineRule="exact"/>
      <w:ind w:firstLine="698"/>
    </w:pPr>
    <w:rPr>
      <w:rFonts w:eastAsia="Batang"/>
      <w:sz w:val="24"/>
      <w:szCs w:val="24"/>
      <w:lang w:eastAsia="ko-KR"/>
    </w:rPr>
  </w:style>
  <w:style w:type="character" w:customStyle="1" w:styleId="FontStyle14">
    <w:name w:val="Font Style14"/>
    <w:basedOn w:val="a0"/>
    <w:uiPriority w:val="99"/>
    <w:rsid w:val="00873D51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873D51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873D51"/>
    <w:pPr>
      <w:widowControl w:val="0"/>
      <w:adjustRightInd w:val="0"/>
    </w:pPr>
    <w:rPr>
      <w:rFonts w:ascii="Arial" w:hAnsi="Arial" w:cs="Arial"/>
      <w:sz w:val="22"/>
      <w:szCs w:val="22"/>
    </w:rPr>
  </w:style>
  <w:style w:type="paragraph" w:customStyle="1" w:styleId="af3">
    <w:name w:val="Текст (прав. подпись)"/>
    <w:basedOn w:val="a"/>
    <w:next w:val="a"/>
    <w:uiPriority w:val="99"/>
    <w:rsid w:val="00873D51"/>
    <w:pPr>
      <w:widowControl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4">
    <w:name w:val="Таблицы (моноширинный)"/>
    <w:basedOn w:val="a"/>
    <w:next w:val="a"/>
    <w:uiPriority w:val="99"/>
    <w:rsid w:val="00873D51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5">
    <w:name w:val="header"/>
    <w:basedOn w:val="a"/>
    <w:link w:val="af6"/>
    <w:uiPriority w:val="99"/>
    <w:rsid w:val="00873D51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EFF"/>
    <w:rPr>
      <w:rFonts w:ascii="Arial" w:hAnsi="Arial" w:cs="Arial"/>
      <w:sz w:val="22"/>
      <w:szCs w:val="22"/>
      <w:lang w:val="ru-RU" w:eastAsia="ru-RU"/>
    </w:rPr>
  </w:style>
  <w:style w:type="character" w:styleId="af7">
    <w:name w:val="page number"/>
    <w:basedOn w:val="a0"/>
    <w:uiPriority w:val="99"/>
    <w:rsid w:val="00873D51"/>
    <w:rPr>
      <w:rFonts w:cs="Times New Roman"/>
    </w:rPr>
  </w:style>
  <w:style w:type="paragraph" w:styleId="af8">
    <w:name w:val="footer"/>
    <w:basedOn w:val="a"/>
    <w:link w:val="af9"/>
    <w:uiPriority w:val="99"/>
    <w:rsid w:val="00873D51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4A7EFF"/>
    <w:rPr>
      <w:rFonts w:ascii="Arial" w:hAnsi="Arial" w:cs="Arial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873D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873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a">
    <w:name w:val="Document Map"/>
    <w:basedOn w:val="a"/>
    <w:link w:val="afb"/>
    <w:uiPriority w:val="99"/>
    <w:semiHidden/>
    <w:rsid w:val="00873D51"/>
    <w:pPr>
      <w:widowControl w:val="0"/>
      <w:shd w:val="clear" w:color="auto" w:fill="000080"/>
      <w:adjustRightInd w:val="0"/>
      <w:ind w:firstLine="720"/>
      <w:jc w:val="both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E64A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73D51"/>
    <w:pPr>
      <w:widowControl w:val="0"/>
      <w:adjustRightInd w:val="0"/>
      <w:spacing w:line="316" w:lineRule="exact"/>
    </w:pPr>
    <w:rPr>
      <w:rFonts w:eastAsia="Batang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873D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73D51"/>
    <w:pPr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7">
    <w:name w:val="Style7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8">
    <w:name w:val="Style8"/>
    <w:basedOn w:val="a"/>
    <w:uiPriority w:val="99"/>
    <w:rsid w:val="00873D51"/>
    <w:pPr>
      <w:widowControl w:val="0"/>
      <w:adjustRightInd w:val="0"/>
      <w:spacing w:line="230" w:lineRule="exact"/>
    </w:pPr>
    <w:rPr>
      <w:rFonts w:eastAsia="Batang"/>
      <w:sz w:val="24"/>
      <w:szCs w:val="24"/>
      <w:lang w:eastAsia="ko-KR"/>
    </w:rPr>
  </w:style>
  <w:style w:type="paragraph" w:customStyle="1" w:styleId="Style9">
    <w:name w:val="Style9"/>
    <w:basedOn w:val="a"/>
    <w:uiPriority w:val="99"/>
    <w:rsid w:val="00873D51"/>
    <w:pPr>
      <w:widowControl w:val="0"/>
      <w:adjustRightInd w:val="0"/>
      <w:spacing w:line="321" w:lineRule="exact"/>
      <w:ind w:firstLine="2182"/>
    </w:pPr>
    <w:rPr>
      <w:rFonts w:eastAsia="Batang"/>
      <w:sz w:val="24"/>
      <w:szCs w:val="24"/>
      <w:lang w:eastAsia="ko-KR"/>
    </w:rPr>
  </w:style>
  <w:style w:type="paragraph" w:customStyle="1" w:styleId="Style10">
    <w:name w:val="Style10"/>
    <w:basedOn w:val="a"/>
    <w:uiPriority w:val="99"/>
    <w:rsid w:val="00873D51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11">
    <w:name w:val="Style11"/>
    <w:basedOn w:val="a"/>
    <w:uiPriority w:val="99"/>
    <w:rsid w:val="00873D51"/>
    <w:pPr>
      <w:widowControl w:val="0"/>
      <w:adjustRightInd w:val="0"/>
      <w:spacing w:line="316" w:lineRule="exact"/>
      <w:ind w:hanging="407"/>
    </w:pPr>
    <w:rPr>
      <w:rFonts w:eastAsia="Batang"/>
      <w:sz w:val="24"/>
      <w:szCs w:val="24"/>
      <w:lang w:eastAsia="ko-KR"/>
    </w:rPr>
  </w:style>
  <w:style w:type="character" w:customStyle="1" w:styleId="FontStyle15">
    <w:name w:val="Font Style15"/>
    <w:basedOn w:val="a0"/>
    <w:uiPriority w:val="99"/>
    <w:rsid w:val="00873D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73D5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873D51"/>
    <w:rPr>
      <w:rFonts w:ascii="Times New Roman" w:hAnsi="Times New Roman" w:cs="Times New Roman"/>
      <w:sz w:val="18"/>
      <w:szCs w:val="18"/>
    </w:rPr>
  </w:style>
  <w:style w:type="paragraph" w:styleId="afc">
    <w:name w:val="footnote text"/>
    <w:basedOn w:val="a"/>
    <w:link w:val="afd"/>
    <w:uiPriority w:val="99"/>
    <w:semiHidden/>
    <w:rsid w:val="0005099D"/>
    <w:pPr>
      <w:autoSpaceDE/>
      <w:autoSpaceDN/>
    </w:pPr>
  </w:style>
  <w:style w:type="character" w:customStyle="1" w:styleId="afd">
    <w:name w:val="Текст сноски Знак"/>
    <w:basedOn w:val="a0"/>
    <w:link w:val="afc"/>
    <w:uiPriority w:val="99"/>
    <w:semiHidden/>
    <w:locked/>
    <w:rsid w:val="0005099D"/>
    <w:rPr>
      <w:rFonts w:cs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05099D"/>
    <w:rPr>
      <w:rFonts w:cs="Times New Roman"/>
      <w:vertAlign w:val="superscript"/>
    </w:rPr>
  </w:style>
  <w:style w:type="paragraph" w:styleId="aff">
    <w:name w:val="List Paragraph"/>
    <w:basedOn w:val="a"/>
    <w:uiPriority w:val="99"/>
    <w:qFormat/>
    <w:rsid w:val="00F843E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0">
    <w:name w:val="annotation text"/>
    <w:basedOn w:val="a"/>
    <w:link w:val="aff1"/>
    <w:uiPriority w:val="99"/>
    <w:semiHidden/>
    <w:rsid w:val="004A7EFF"/>
    <w:pPr>
      <w:autoSpaceDE/>
      <w:autoSpaceDN/>
    </w:p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4A7EFF"/>
    <w:rPr>
      <w:rFonts w:cs="Times New Roman"/>
      <w:lang w:val="ru-RU" w:eastAsia="ru-RU"/>
    </w:rPr>
  </w:style>
  <w:style w:type="paragraph" w:customStyle="1" w:styleId="ConsPlusCell">
    <w:name w:val="ConsPlusCell"/>
    <w:uiPriority w:val="99"/>
    <w:rsid w:val="004A7E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f2">
    <w:name w:val="Normal (Web)"/>
    <w:basedOn w:val="a"/>
    <w:uiPriority w:val="99"/>
    <w:locked/>
    <w:rsid w:val="00975CD2"/>
    <w:pPr>
      <w:autoSpaceDE/>
      <w:autoSpaceDN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2687</Words>
  <Characters>21415</Characters>
  <Application>Microsoft Office Word</Application>
  <DocSecurity>4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му-ниципального дошкольного образовательного учреждения Мамсинский детский сад</vt:lpstr>
    </vt:vector>
  </TitlesOfParts>
  <Company>*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</dc:title>
  <dc:creator>*</dc:creator>
  <cp:lastModifiedBy>Секретарь</cp:lastModifiedBy>
  <cp:revision>2</cp:revision>
  <cp:lastPrinted>2016-11-22T11:13:00Z</cp:lastPrinted>
  <dcterms:created xsi:type="dcterms:W3CDTF">2017-01-19T10:57:00Z</dcterms:created>
  <dcterms:modified xsi:type="dcterms:W3CDTF">2017-01-19T10:57:00Z</dcterms:modified>
</cp:coreProperties>
</file>