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CC" w:rsidRPr="006065CC" w:rsidRDefault="006065CC" w:rsidP="006065C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6065CC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Методические рекомендации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включающие перечень сведений, содержащихся в уведомлениях</w:t>
      </w:r>
    </w:p>
    <w:p w:rsidR="006065CC" w:rsidRPr="006065CC" w:rsidRDefault="006065CC" w:rsidP="00606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65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Методические рекомендации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</w:t>
      </w:r>
    </w:p>
    <w:p w:rsidR="006065CC" w:rsidRPr="006065CC" w:rsidRDefault="006065CC" w:rsidP="0060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065CC" w:rsidRPr="006065CC" w:rsidRDefault="006065CC" w:rsidP="006065C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Настоящие Методические рекомендации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рекомендации), подготовлены в целях единообразного применения части 5 статьи 9 Федерального закона от 25 декабря 2008 г. </w:t>
      </w:r>
      <w:r w:rsidRPr="006065C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273-ФЗ "О противодействии коррупции".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1</w:t>
      </w:r>
      <w:proofErr w:type="gramEnd"/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 осуществляется письменно по форме согласно приложению </w:t>
      </w:r>
      <w:r w:rsidRPr="006065C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путем передачи его уполномоченному представителем нанимателя (работодателем) муниципальному служащему (далее - уполномоченное лицо) или направления такого уведомления по почте.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2.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3. </w:t>
      </w:r>
      <w:proofErr w:type="gramStart"/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Перечень сведений, подлежащих отражению в уведомлении, должен содержать: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- фамилию, имя, отчество, должность, место жительства и телефон лица, направившего уведомление;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</w:t>
      </w:r>
      <w:proofErr w:type="gramEnd"/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уведомление направляется муниципальным служащим, указанным в пункте 10 настоящих рекомендаций, указывается фамилия, имя, отчество и должность служащего, которого склоняют к совершению коррупционных правонарушений;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- подробные сведения о коррупционных правонарушениях, которые должен был бы совершить муниципальный служащий по просьбе обратившихся лиц;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- все известные сведения о физическом (юридическом) лице, склоняющем к коррупционному правонарушению;</w:t>
      </w:r>
      <w:proofErr w:type="gramEnd"/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4. Уведомления обязательно регистрируются в специальном журнале, который </w:t>
      </w:r>
      <w:proofErr w:type="gramStart"/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прошит и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пронумерован</w:t>
      </w:r>
      <w:proofErr w:type="gramEnd"/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также заверен оттиском печати органа местного самоуправления в отделе кадров и наград.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5.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Талон-уведомление состоит из двух частей: корешка талона-уведомления и талона-уведомления (приложение </w:t>
      </w:r>
      <w:r w:rsidRPr="006065C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3).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6. Конфиденциальность полученных сведений обеспечивается представителем нанимателя (работодателя) или по его поручению уполномоченным структурным подразделением органа местного самоуправления.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7. </w:t>
      </w:r>
      <w:proofErr w:type="gramStart"/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органа местного самоуправления по поручению представителя нанимателя (работодателя) путем направления уведомлений</w:t>
      </w:r>
      <w:proofErr w:type="gramEnd"/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Прокуратуру города, Отдела МВД России, ФСБ России,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8. Уведомление направляется представителем нанимателя (работодателя) в территориальные органы Прокуратуры, отдела МВД России, ФСБ России не позднее 10 дней </w:t>
      </w:r>
      <w:proofErr w:type="gramStart"/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t>с даты</w:t>
      </w:r>
      <w:proofErr w:type="gramEnd"/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9. </w:t>
      </w:r>
      <w:proofErr w:type="gramStart"/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Проверка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проводится территориальными органами Прокуратуры Российской Федерации, МВД России, ФСБ России в соответствии с законодательством Российской Федерации</w:t>
      </w:r>
      <w:proofErr w:type="gramEnd"/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Результаты проверки доводятся до представителя нанимателя (работодателя).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10. Муниципальный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11. </w:t>
      </w:r>
      <w:proofErr w:type="gramStart"/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Государственная защита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</w:t>
      </w:r>
      <w:proofErr w:type="gramEnd"/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свидетеля обеспечивается в порядке и на условиях, установленных Федеральным законом "О государственной защите потерпевших, свидетелей и иных участников уголовного судопроизводства".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12. </w:t>
      </w:r>
      <w:proofErr w:type="gramStart"/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</w:t>
      </w:r>
      <w:proofErr w:type="gramEnd"/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proofErr w:type="gramStart"/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 привлечения к дисциплинарной ответственности муниципального служащего, указанного в абзаце первом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подпунктом "в"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</w:t>
      </w:r>
      <w:bookmarkStart w:id="0" w:name="_GoBack"/>
      <w:bookmarkEnd w:id="0"/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Федерации</w:t>
      </w:r>
      <w:proofErr w:type="gramEnd"/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1 июля 2010 г. </w:t>
      </w:r>
      <w:r w:rsidRPr="006065C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821.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proofErr w:type="gramStart"/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</w:t>
      </w:r>
      <w:r w:rsidRPr="006065C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_______________________________________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(Ф.И.О., должность представителя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нанимателя (работодателя))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_______________________________________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(наименование органа местного самоуправления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От ____________________________________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(Ф.И.О., должность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____________________________________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муниципального служащего, место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жительства, телефон)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УВЕДОМЛЕНИЕ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о факте обращения в целях склонения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муниципального служащего к совершению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коррупционных правонарушений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Сообщаю, что: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1. ____________________________________________________________________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(описание обстоятельств, при которых стало известно о случаях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___________________________________________________________________________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обращения к муниципальному служащему в связи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___________________________________________________________________________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 исполнением им служебных обязанностей каких-либо</w:t>
      </w:r>
      <w:proofErr w:type="gramEnd"/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 в целях склонения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___________________________________________________________________________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его к совершению коррупционных правонарушений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___________________________________________________________________________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(дата, место, время, другие условия))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___________________________________________________________________________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__________________________________________________________________________.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2. ____________________________________________________________________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(подробные сведения о коррупционных правонарушениях, которые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___________________________________________________________________________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должен был бы совершить муниципальный служащий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___________________________________________________________________________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 просьбе обратившихся лиц)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___________________________________________________________________________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__________________________________________________________________________.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3. ____________________________________________________________________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(все известные сведения о физическом (юридическом) лице,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___________________________________________________________________________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склоняющем к коррупционному правонарушению)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___________________________________________________________________________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__________________________________________________________________________.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4. _____________________________________________________________________________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(способ и обстоятельства склонения к коррупционному правонарушению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___________________________________________________________________________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(подкуп, угроза, обман и т.д.), а также информация</w:t>
      </w:r>
      <w:proofErr w:type="gramEnd"/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 отказе (согласии)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___________________________________________________________________________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принять предложение лица о совершении коррупционного правонарушения)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__________________________________________________________________________. </w:t>
      </w:r>
      <w:r w:rsidRPr="006065C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065C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 </w:t>
      </w:r>
      <w:r w:rsidRPr="006065CC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6065CC">
        <w:rPr>
          <w:rFonts w:ascii="Times New Roman" w:eastAsia="Times New Roman" w:hAnsi="Times New Roman" w:cs="Times New Roman"/>
          <w:sz w:val="24"/>
          <w:szCs w:val="24"/>
        </w:rPr>
        <w:t>дата</w:t>
      </w:r>
      <w:proofErr w:type="spellEnd"/>
      <w:r w:rsidRPr="006065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65CC">
        <w:rPr>
          <w:rFonts w:ascii="Times New Roman" w:eastAsia="Times New Roman" w:hAnsi="Times New Roman" w:cs="Times New Roman"/>
          <w:sz w:val="24"/>
          <w:szCs w:val="24"/>
        </w:rPr>
        <w:t>подпись</w:t>
      </w:r>
      <w:proofErr w:type="spellEnd"/>
      <w:r w:rsidRPr="006065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65CC">
        <w:rPr>
          <w:rFonts w:ascii="Times New Roman" w:eastAsia="Times New Roman" w:hAnsi="Times New Roman" w:cs="Times New Roman"/>
          <w:sz w:val="24"/>
          <w:szCs w:val="24"/>
        </w:rPr>
        <w:t>инициалы</w:t>
      </w:r>
      <w:proofErr w:type="spellEnd"/>
      <w:r w:rsidRPr="006065C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065CC">
        <w:rPr>
          <w:rFonts w:ascii="Times New Roman" w:eastAsia="Times New Roman" w:hAnsi="Times New Roman" w:cs="Times New Roman"/>
          <w:sz w:val="24"/>
          <w:szCs w:val="24"/>
        </w:rPr>
        <w:t>фамилия</w:t>
      </w:r>
      <w:proofErr w:type="spellEnd"/>
      <w:r w:rsidRPr="006065C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24A36" w:rsidRDefault="006065CC" w:rsidP="006065CC">
      <w:proofErr w:type="spellStart"/>
      <w:r w:rsidRPr="006065CC">
        <w:rPr>
          <w:rFonts w:ascii="Times New Roman" w:eastAsia="Times New Roman" w:hAnsi="Times New Roman" w:cs="Times New Roman"/>
          <w:sz w:val="24"/>
          <w:szCs w:val="24"/>
        </w:rPr>
        <w:t>Последнее</w:t>
      </w:r>
      <w:proofErr w:type="spellEnd"/>
      <w:r w:rsidRPr="0060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5CC">
        <w:rPr>
          <w:rFonts w:ascii="Times New Roman" w:eastAsia="Times New Roman" w:hAnsi="Times New Roman" w:cs="Times New Roman"/>
          <w:sz w:val="24"/>
          <w:szCs w:val="24"/>
        </w:rPr>
        <w:t>обновление</w:t>
      </w:r>
      <w:proofErr w:type="spellEnd"/>
      <w:r w:rsidRPr="006065CC">
        <w:rPr>
          <w:rFonts w:ascii="Times New Roman" w:eastAsia="Times New Roman" w:hAnsi="Times New Roman" w:cs="Times New Roman"/>
          <w:sz w:val="24"/>
          <w:szCs w:val="24"/>
        </w:rPr>
        <w:t xml:space="preserve">: 21 </w:t>
      </w:r>
      <w:proofErr w:type="spellStart"/>
      <w:r w:rsidRPr="006065CC">
        <w:rPr>
          <w:rFonts w:ascii="Times New Roman" w:eastAsia="Times New Roman" w:hAnsi="Times New Roman" w:cs="Times New Roman"/>
          <w:sz w:val="24"/>
          <w:szCs w:val="24"/>
        </w:rPr>
        <w:t>марта</w:t>
      </w:r>
      <w:proofErr w:type="spellEnd"/>
      <w:r w:rsidRPr="006065CC">
        <w:rPr>
          <w:rFonts w:ascii="Times New Roman" w:eastAsia="Times New Roman" w:hAnsi="Times New Roman" w:cs="Times New Roman"/>
          <w:sz w:val="24"/>
          <w:szCs w:val="24"/>
        </w:rPr>
        <w:t xml:space="preserve"> 2014, 14:34</w:t>
      </w:r>
    </w:p>
    <w:sectPr w:rsidR="00624A3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CC"/>
    <w:rsid w:val="006065CC"/>
    <w:rsid w:val="0062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 ИСПОЛКОМА</dc:creator>
  <cp:keywords/>
  <dc:description/>
  <cp:lastModifiedBy>ПРИЕМНАЯ  ИСПОЛКОМА</cp:lastModifiedBy>
  <cp:revision>1</cp:revision>
  <dcterms:created xsi:type="dcterms:W3CDTF">2014-10-01T07:17:00Z</dcterms:created>
  <dcterms:modified xsi:type="dcterms:W3CDTF">2014-10-01T07:19:00Z</dcterms:modified>
</cp:coreProperties>
</file>