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  <w:lang w:val="en-US" w:eastAsia="en-U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  <w:bookmarkStart w:id="0" w:name="_GoBack"/>
      <w:bookmarkEnd w:id="0"/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val="en-US" w:eastAsia="en-U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  <w:lang w:val="en-US" w:eastAsia="en-US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  <w:lang w:val="en-US" w:eastAsia="en-US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5B59E1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6078220</wp:posOffset>
                </wp:positionH>
                <wp:positionV relativeFrom="paragraph">
                  <wp:posOffset>229235</wp:posOffset>
                </wp:positionV>
                <wp:extent cx="243840" cy="300990"/>
                <wp:effectExtent l="1270" t="635" r="2540" b="3175"/>
                <wp:wrapNone/>
                <wp:docPr id="6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78.6pt;margin-top:18.05pt;width:19.2pt;height:2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ufgIAAP0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5Bgp0gFHH6BqRG0kR9mkCBXqjavA8ck82pCjMytNPzuk9LwFP35vre5bThjgyoJ/8uxAMBwcRev+&#10;rWYQn2y9jsXaN7YLAaEMaB85OZw54XuPKCzmxfW0AOYobF2naVlGzhJSnQ4b6/xrrjsUJjW2AD4G&#10;J7uV8wEMqU4uEbyWgi2FlNGwm/VcWrQjII9l/CJ+yPHSTargrHQ4NkQcVgAj3BH2AtpI97cyy4v0&#10;IS9Hy8n0ZlQsi/GovEmnozQrH8pJWpTFYvk9AMyKqhWMcbUSip+klxV/R+2xCQbRRPGhvsblOB/H&#10;3J+hd5dJpvH7U5Kd8NCJUnQ1np6dSBV4faUYpE0qT4Qc5slz+LHKUIPTP1YlqiAQPwhordkBRGA1&#10;kAR8wpsBk1bbrxj10H81dl+2xHKM5BsFQiqzItDuo1GMb3Iw7OXO+nKHKAqhauwxGqZzPzT51lix&#10;aeGmLBZG6XsQXyOiMIIwB1RHyUKPxQyO70Fo4ks7ev18tWY/AAAA//8DAFBLAwQUAAYACAAAACEA&#10;zBVz7t8AAAAJAQAADwAAAGRycy9kb3ducmV2LnhtbEyPwU7DMBBE70j8g7VI3KjThpgmZFMhpJ6A&#10;Ay0S123sJhHxOsROG/4ec6LH1TzNvC03s+3FyYy+c4ywXCQgDNdOd9wgfOy3d2sQPhBr6h0bhB/j&#10;YVNdX5VUaHfmd3PahUbEEvYFIbQhDIWUvm6NJb9wg+GYHd1oKcRzbKQe6RzLbS9XSaKkpY7jQkuD&#10;eW5N/bWbLAKpe/39dkxf9y+ToryZk232mSDe3sxPjyCCmcM/DH/6UR2q6HRwE2sveoQ8e1hFFCFV&#10;SxARyPNMgTggrNMMZFXKyw+qXwAAAP//AwBQSwECLQAUAAYACAAAACEAtoM4kv4AAADhAQAAEwAA&#10;AAAAAAAAAAAAAAAAAAAAW0NvbnRlbnRfVHlwZXNdLnhtbFBLAQItABQABgAIAAAAIQA4/SH/1gAA&#10;AJQBAAALAAAAAAAAAAAAAAAAAC8BAABfcmVscy8ucmVsc1BLAQItABQABgAIAAAAIQBlEswufgIA&#10;AP0EAAAOAAAAAAAAAAAAAAAAAC4CAABkcnMvZTJvRG9jLnhtbFBLAQItABQABgAIAAAAIQDMFXPu&#10;3wAAAAkBAAAPAAAAAAAAAAAAAAAAANgEAABkcnMvZG93bnJldi54bWxQSwUGAAAAAAQABADzAAAA&#10;5AUAAAAA&#10;" stroked="f"/>
            </w:pict>
          </mc:Fallback>
        </mc:AlternateConten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530225</wp:posOffset>
                </wp:positionV>
                <wp:extent cx="441960" cy="277495"/>
                <wp:effectExtent l="9525" t="6350" r="5715" b="11430"/>
                <wp:wrapNone/>
                <wp:docPr id="5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471.75pt;margin-top:41.75pt;width:34.8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SsOQIAAKwEAAAOAAAAZHJzL2Uyb0RvYy54bWy0VFFv0zAQfkfiP1h+p2mqdl2jptPUMYQ0&#10;YGLwA1zHaSxsnzm7Tcuv5+x0pYM3BHmwfHf25+/uu8vy5mAN2ysMGlzNy9GYM+UkNNpta/71y/2b&#10;a85CFK4RBpyq+VEFfrN6/WrZ+0pNoAPTKGQE4kLV+5p3MfqqKILslBVhBF45CraAVkQycVs0KHpC&#10;t6aYjMdXRQ/YeASpQiDv3RDkq4zftkrGT20bVGSm5sQt5hXzuklrsVqKaovCd1qeaIi/YGGFdvTo&#10;GepORMF2qP+AsloiBGjjSIItoG21VDkHyqYc/5bNUye8yrlQcYI/lyn8O1j5cf+ITDc1ny04c8KS&#10;Rp+pasJtjWLl5DpVqPehooNP/hFTjsE/gPwWmIN1R+fULSL0nRIN8SrT+eLFhWQEuso2/QdoCF/s&#10;IuRiHVq0CZDKwA5Zk+NZE3WITJJzOi0XV6ScpNBkPp8uZvkFUT1f9hjiOwWWpU3NkchncLF/CDGR&#10;EdXzkUwejG7utTHZSG2m1gbZXlCDbLZlvmp2lpgOvnKcvqFPyE/dNPizi7BzpyaI/FK4RDeO9TVf&#10;zCazjPoidr72X162OtJUGW1rfn3BP2n01jW556PQZthTEsadREs6DXpvoDmSZgjDyNCI06YD/MFZ&#10;T+NS8/B9J1BxZt470n1RTqdpvrIxnc0nZOBlZHMZEU4SVM0jZ8N2HYeZ3HnU245eGoRwcEu90uqs&#10;Y+qjgdWJLI1ELvppfNPMXdr51K+fzOonAAAA//8DAFBLAwQUAAYACAAAACEAeuPoduEAAAALAQAA&#10;DwAAAGRycy9kb3ducmV2LnhtbEyPwU7DMAyG70i8Q2QkbixtB2OUphOahIQQO2xjGses8dqKxKmS&#10;dC1vT3qCk2350+/PxWo0ml3Q+daSgHSWAEOqrGqpFvC5f71bAvNBkpLaEgr4QQ+r8vqqkLmyA23x&#10;sgs1iyHkcymgCaHLOfdVg0b6me2Q4u5snZEhjq7myskhhhvNsyRZcCNbihca2eG6wep71xsBVo/n&#10;/si52/K3w9ew+Xiv1vuFELc348szsIBj+INh0o/qUEank+1JeaYFPN3PHyIqYDnVCUjSeQrsFLvs&#10;MQNeFvz/D+UvAAAA//8DAFBLAQItABQABgAIAAAAIQC2gziS/gAAAOEBAAATAAAAAAAAAAAAAAAA&#10;AAAAAABbQ29udGVudF9UeXBlc10ueG1sUEsBAi0AFAAGAAgAAAAhADj9If/WAAAAlAEAAAsAAAAA&#10;AAAAAAAAAAAALwEAAF9yZWxzLy5yZWxzUEsBAi0AFAAGAAgAAAAhAOre1Kw5AgAArAQAAA4AAAAA&#10;AAAAAAAAAAAALgIAAGRycy9lMm9Eb2MueG1sUEsBAi0AFAAGAAgAAAAhAHrj6HbhAAAACwEAAA8A&#10;AAAAAAAAAAAAAAAAkwQAAGRycy9kb3ducmV2LnhtbFBLBQYAAAAABAAEAPMAAAChBQAAAAA=&#10;" fillcolor="white [3212]" strokecolor="white [3212]"/>
            </w:pict>
          </mc:Fallback>
        </mc:AlternateConten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>По мнению населения</w:t>
      </w:r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5B59E1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4525645</wp:posOffset>
                </wp:positionV>
                <wp:extent cx="3873500" cy="473075"/>
                <wp:effectExtent l="18415" t="20320" r="13335" b="20955"/>
                <wp:wrapNone/>
                <wp:docPr id="5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473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-8.3pt;margin-top:356.35pt;width:305pt;height:3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/VggIAAAoFAAAOAAAAZHJzL2Uyb0RvYy54bWysVFGP0zAMfkfiP0R537Xdutuuuu50WjeE&#10;BNxJBz8ga9M1Io1Dkq0biP+Ok3Zj414Qog+pHTuO/flz7h8OrSR7bqwAldPkJqaEqxIqobY5/fJ5&#10;PZpTYh1TFZOgeE6P3NKHxds3953O+BgakBU3BIMom3U6p41zOosiWza8ZfYGNFdorMG0zKFqtlFl&#10;WIfRWxmN4/g26sBU2kDJrcXdojfSRYhf17x0T3VtuSMyp5ibC6sJ68av0eKeZVvDdCPKIQ32D1m0&#10;TCi89ByqYI6RnRGvQrWiNGChdjcltBHUtSh5qAGrSeI/qnlpmOahFgTH6jNM9v+FLT/tnw0RVU6n&#10;2CnFWuzR055JkszGHpxO2wx9XvSz8eVZ/QHKr5YoWDZMbfmjMdA1nFWYUuL9o6sDXrF4lGy6j1Bh&#10;aLZzEHA61Kb1AREBcgjtOJ7bwQ+OlLg5mc8m0xi7VqItnU3i2TRcwbLTaW2se8ehJV7IKZdSaOsR&#10;Yxnbf7DOJ8Syk5ffVrAWUoauS0W6nI6nKV4RagMpKm8NitlultIQhCKn63WM33C3vXTzoQtmm97P&#10;Hm0BzvuxzMBOVUHy8KwG2TEhexnzkso7YrWY6SD1nPlxF9+t5qt5OkrHt6tRGhfF6HG9TEe362Q2&#10;LSbFclkkP33SSZo1oqq48nmf+Jukf8ePYZJ65p0ZfFWfvYZhjd9rGKLrNALmWNXpH6oLvPBU6Cm1&#10;geqItDDQDyQ+ICg0YL5T0uEw5tR+2zHDKZHvFVLrLklTP71BSaezMSrm0rK5tDBVYqicOkp6cen6&#10;id9pI7YN3pSEhit4RDrWItDEU7XPaiAxDlyoYHgc/ERf6sHr9xO2+AUAAP//AwBQSwMEFAAGAAgA&#10;AAAhAEXV94fhAAAACwEAAA8AAABkcnMvZG93bnJldi54bWxMj7FOwzAQhnck3sE6JBbUOgmQlBCn&#10;KohKDF0oLGxufI2jxudgu615e8wE4919+u/7m2U0Izuh84MlAfk8A4bUWTVQL+DjfT1bAPNBkpKj&#10;JRTwjR6W7eVFI2tlz/SGp23oWQohX0sBOoSp5tx3Go30czshpdveOiNDGl3PlZPnFG5GXmRZyY0c&#10;KH3QcsJnjd1hezQCblbx07iXTb9RT2b/Gg/xi6+1ENdXcfUILGAMfzD86id1aJPTzh5JeTYKmOVl&#10;mVABVV5UwBJx/3B7B2yXNouqAN42/H+H9gcAAP//AwBQSwECLQAUAAYACAAAACEAtoM4kv4AAADh&#10;AQAAEwAAAAAAAAAAAAAAAAAAAAAAW0NvbnRlbnRfVHlwZXNdLnhtbFBLAQItABQABgAIAAAAIQA4&#10;/SH/1gAAAJQBAAALAAAAAAAAAAAAAAAAAC8BAABfcmVscy8ucmVsc1BLAQItABQABgAIAAAAIQAU&#10;I8/VggIAAAoFAAAOAAAAAAAAAAAAAAAAAC4CAABkcnMvZTJvRG9jLnhtbFBLAQItABQABgAIAAAA&#10;IQBF1feH4QAAAAsBAAAPAAAAAAAAAAAAAAAAANwEAABkcnMvZG93bnJldi54bWxQSwUGAAAAAAQA&#10;BADzAAAA6gUAAAAA&#10;" filled="f" strokecolor="red" strokeweight="2pt">
                <v:stroke dashstyle="1 1"/>
              </v:oval>
            </w:pict>
          </mc:Fallback>
        </mc:AlternateContent>
      </w:r>
      <w:r w:rsidR="002E17E0" w:rsidRPr="00044D5A">
        <w:rPr>
          <w:noProof/>
          <w:color w:val="C00000"/>
          <w:sz w:val="28"/>
          <w:szCs w:val="28"/>
          <w:lang w:val="en-US" w:eastAsia="en-US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Агрызском, </w:t>
      </w:r>
      <w:r w:rsidR="005762FA">
        <w:rPr>
          <w:color w:val="000000" w:themeColor="text1"/>
          <w:sz w:val="28"/>
          <w:szCs w:val="28"/>
        </w:rPr>
        <w:t xml:space="preserve">Альметьевском, Бугульминском, Верхнеуслонском, Высокогорском, Кукморском,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</w:t>
      </w:r>
      <w:r w:rsidR="00671ACC">
        <w:rPr>
          <w:color w:val="000000" w:themeColor="text1"/>
          <w:sz w:val="28"/>
          <w:szCs w:val="28"/>
        </w:rPr>
        <w:t xml:space="preserve">Атнинского, </w:t>
      </w:r>
      <w:r>
        <w:rPr>
          <w:color w:val="000000" w:themeColor="text1"/>
          <w:sz w:val="28"/>
          <w:szCs w:val="28"/>
        </w:rPr>
        <w:t>Бавлинского</w:t>
      </w:r>
      <w:r w:rsidR="002E17E0" w:rsidRPr="000345E2">
        <w:rPr>
          <w:color w:val="000000" w:themeColor="text1"/>
          <w:sz w:val="28"/>
          <w:szCs w:val="28"/>
        </w:rPr>
        <w:t xml:space="preserve">, Дрожжановского, </w:t>
      </w:r>
      <w:r>
        <w:rPr>
          <w:color w:val="000000" w:themeColor="text1"/>
          <w:sz w:val="28"/>
          <w:szCs w:val="28"/>
        </w:rPr>
        <w:t xml:space="preserve">Камско-Устьинского, </w:t>
      </w:r>
      <w:r w:rsidR="002E17E0" w:rsidRPr="000345E2">
        <w:rPr>
          <w:color w:val="000000" w:themeColor="text1"/>
          <w:sz w:val="28"/>
          <w:szCs w:val="28"/>
        </w:rPr>
        <w:t>Лаишевского,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Тюлячинского, </w:t>
      </w:r>
      <w:r w:rsidR="002E17E0" w:rsidRPr="000345E2">
        <w:rPr>
          <w:color w:val="000000" w:themeColor="text1"/>
          <w:sz w:val="28"/>
          <w:szCs w:val="28"/>
        </w:rPr>
        <w:t xml:space="preserve"> Черемшанского 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5B59E1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3182620</wp:posOffset>
                </wp:positionV>
                <wp:extent cx="472440" cy="3542030"/>
                <wp:effectExtent l="16510" t="21590" r="22860" b="20320"/>
                <wp:wrapNone/>
                <wp:docPr id="5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72440" cy="3542030"/>
                        </a:xfrm>
                        <a:prstGeom prst="rightBrace">
                          <a:avLst>
                            <a:gd name="adj1" fmla="val 62478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3" o:spid="_x0000_s1026" type="#_x0000_t88" style="position:absolute;margin-left:357.65pt;margin-top:250.6pt;width:37.2pt;height:278.9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oBlAIAAEAFAAAOAAAAZHJzL2Uyb0RvYy54bWysVNuO0zAQfUfiHyy/d3Np0najTVdL0yKk&#10;BVZa+ADXdhqDYwfbbbqL+HfGTra08IIQeXBtz/R4zsyZubk9thIduLFCqxInVzFGXFHNhNqV+POn&#10;zWSBkXVEMSK14iV+4hbfLl+/uum7gqe60ZJxgwBE2aLvStw41xVRZGnDW2KvdMcVGGttWuLgaHYR&#10;M6QH9FZGaRzPol4b1hlNubVwWw1GvAz4dc2p+1jXljskSwyxubCasG79Gi1vSLEzpGsEHcMg/xBF&#10;S4SCR09QFXEE7Y34A6oV1Gira3dFdRvpuhaUBw7AJol/Y/PYkI4HLpAc253SZP8fLP1weDBIsBLn&#10;c4wUaaFGd3unw9MomU99hvrOFuD42D0Yz9F295p+tWCILiz+YMEHbfv3mgEQAaCQlWNtWmQ0ZD/P&#10;Yv+FW2CPjqEUT6dS8KNDFC6zeZplUDAKpmmepfE01CoihcfyUXTGurdct8hvSmzErnFvDKE+YaQg&#10;h3vrQkHYyIqwLwlGdSuhvgci0SzN5oux/mc+6blPHmL1RE+IsHt52cMrvRFSBhVJhfoSp4t8nocQ&#10;rJaCeav3s2a3XUmD4OUSr4YcDLgXbkbvFQtoDSdsPe4dEXLYw+tSeTzI00jQZywo7ft1fL1erBfZ&#10;JEtn60kWV9XkbrPKJrNNMs+rabVaVckPH1qSFY1gjCsf3Yvqk+zvVDX236DXk+4vWFyQ3YTPJxqC&#10;P3OLLsMIZuDy8hvYBX15SQ0a3Gr2BPIKQgJtwNiBwjfaPGPUQwuX2H7bE8Mxku8U9Mh1EiTkwiHL&#10;5yn8x5xbtucWoihAldhhNGxXbpgT+y5oC6ZbKKvSvj9q4TwjL/khqvEAbRoYjCPFz4Hzc/D6NfiW&#10;PwEAAP//AwBQSwMEFAAGAAgAAAAhAFwjAH7kAAAADAEAAA8AAABkcnMvZG93bnJldi54bWxMj0FL&#10;w0AQhe+C/2EZwYvYTZqQ1JhJEaH1ICKtpdDbNhmTYHY2Zjdt/PduT3oc3sd73+TLSXfiRINtDSOE&#10;swAEcWmqlmuE3cfqfgHCOsWV6gwTwg9ZWBbXV7nKKnPmDZ22rha+hG2mEBrn+kxKWzaklZ2Znthn&#10;n2bQyvlzqGU1qLMv152cB0EitWrZLzSqp+eGyq/tqBHKt91rm9arzd3+RTq1fv8+rMcE8fZmenoE&#10;4WhyfzBc9L06FN7paEaurOgQ4jRKPIqQxvMHEBciiMIYxBFhEaYRyCKX/58ofgEAAP//AwBQSwEC&#10;LQAUAAYACAAAACEAtoM4kv4AAADhAQAAEwAAAAAAAAAAAAAAAAAAAAAAW0NvbnRlbnRfVHlwZXNd&#10;LnhtbFBLAQItABQABgAIAAAAIQA4/SH/1gAAAJQBAAALAAAAAAAAAAAAAAAAAC8BAABfcmVscy8u&#10;cmVsc1BLAQItABQABgAIAAAAIQAakeoBlAIAAEAFAAAOAAAAAAAAAAAAAAAAAC4CAABkcnMvZTJv&#10;RG9jLnhtbFBLAQItABQABgAIAAAAIQBcIwB+5AAAAAwBAAAPAAAAAAAAAAAAAAAAAO4EAABkcnMv&#10;ZG93bnJldi54bWxQSwUGAAAAAAQABADzAAAA/wUAAAAA&#10;" strokecolor="#c00000" strokeweight="2.25pt"/>
            </w:pict>
          </mc:Fallback>
        </mc:AlternateContent>
      </w:r>
      <w:r>
        <w:rPr>
          <w:noProof/>
          <w:color w:val="C0000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5189855</wp:posOffset>
                </wp:positionV>
                <wp:extent cx="3485515" cy="565150"/>
                <wp:effectExtent l="0" t="0" r="3810" b="0"/>
                <wp:wrapNone/>
                <wp:docPr id="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EC0EC4" w:rsidRDefault="00A758E1" w:rsidP="002E17E0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F4513">
                              <w:rPr>
                                <w:b/>
                                <w:color w:val="C00000"/>
                              </w:rPr>
                              <w:t>Жители не выделили коррупцию, как проблему в районе</w:t>
                            </w:r>
                            <w:r w:rsidRPr="00EC0EC4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2014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41.25pt;margin-top:408.65pt;width:274.45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qduAIAALw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yjGSNAeevTI9gbdyT0K58QWaBx0Bn4PA3iaPRig0Y6sHu5l9U0jIZctFRt2q5QcW0ZrSDC0N/2L&#10;qxOOtiDr8aOsIRDdGumA9o3qbfWgHgjQoVFPp+bYZCo4fEeSKAojjCqwRTEsXfd8mh1vD0qb90z2&#10;yC5yrKD5Dp3u7rWx2dDs6GKDCVnyrnMC6MSzA3CcTiA2XLU2m4Xr5880SFfJKiEemcUrjwRF4d2W&#10;S+LFZTiPinfFclmEv2zckGQtr2smbJijtkLyZ707qHxSxUldWna8tnA2Ja0262Wn0I6Ctkv3uZqD&#10;5ezmP0/DFQG4vKAUzkhwN0u9Mk7mHilJ5KXzIPGCML1L44CkpCifU7rngv07JTTmOI1m0SSmc9Iv&#10;uAXue82NZj03MD063uc4OTnRzEpwJWrXWkN5N60vSmHTP5cC2n1stBOs1eikVrNf7wHFqngt6yeQ&#10;rpKgLNAnjDxYtFL9wGiE8ZFj/X1LFcOo+yBA/mlIiJ03bkOi+Qw26tKyvrRQUQFUjg1G03Jpphm1&#10;HRTftBBpenBC3sKTabhT8zmrw0ODEeFIHcaZnUGXe+d1HrqL3wAAAP//AwBQSwMEFAAGAAgAAAAh&#10;AKHXp/HgAAAADAEAAA8AAABkcnMvZG93bnJldi54bWxMj8tOwzAQRfdI/IM1SOyonSYtacikQiC2&#10;IMpDYufG0yQiHkex24S/x13BcnSP7j1TbmfbixONvnOMkCwUCOLamY4bhPe3p5schA+aje4dE8IP&#10;edhWlxelLoyb+JVOu9CIWMK+0AhtCEMhpa9bstov3EAcs4MbrQ7xHBtpRj3FctvLpVJraXXHcaHV&#10;Az20VH/vjhbh4/nw9Zmpl+bRrobJzUqy3UjE66v5/g5EoDn8wXDWj+pQRae9O7LxokfI8uUqogh5&#10;cpuCOBMqTTIQe4SNWqcgq1L+f6L6BQAA//8DAFBLAQItABQABgAIAAAAIQC2gziS/gAAAOEBAAAT&#10;AAAAAAAAAAAAAAAAAAAAAABbQ29udGVudF9UeXBlc10ueG1sUEsBAi0AFAAGAAgAAAAhADj9If/W&#10;AAAAlAEAAAsAAAAAAAAAAAAAAAAALwEAAF9yZWxzLy5yZWxzUEsBAi0AFAAGAAgAAAAhACluOp24&#10;AgAAvAUAAA4AAAAAAAAAAAAAAAAALgIAAGRycy9lMm9Eb2MueG1sUEsBAi0AFAAGAAgAAAAhAKHX&#10;p/HgAAAADAEAAA8AAAAAAAAAAAAAAAAAEgUAAGRycy9kb3ducmV2LnhtbFBLBQYAAAAABAAEAPMA&#10;AAAfBgAAAAA=&#10;" filled="f" stroked="f">
                <v:textbox>
                  <w:txbxContent>
                    <w:p w:rsidR="00A758E1" w:rsidRPr="00EC0EC4" w:rsidRDefault="00A758E1" w:rsidP="002E17E0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5F4513">
                        <w:rPr>
                          <w:b/>
                          <w:color w:val="C00000"/>
                        </w:rPr>
                        <w:t>Жители не выделили коррупцию, как проблему в районе</w:t>
                      </w:r>
                      <w:r w:rsidRPr="00EC0EC4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>в 2014 году</w:t>
                      </w:r>
                    </w:p>
                  </w:txbxContent>
                </v:textbox>
              </v:shape>
            </w:pict>
          </mc:Fallback>
        </mc:AlternateContent>
      </w:r>
      <w:r w:rsidR="002E17E0">
        <w:rPr>
          <w:noProof/>
          <w:color w:val="C00000"/>
          <w:sz w:val="28"/>
          <w:szCs w:val="28"/>
          <w:lang w:val="en-US" w:eastAsia="en-US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  <w:lang w:val="en-US" w:eastAsia="en-US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Бугульминского, Зеленодольского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Казани. (</w:t>
      </w:r>
      <w:r>
        <w:rPr>
          <w:color w:val="000000" w:themeColor="text1"/>
          <w:sz w:val="28"/>
        </w:rPr>
        <w:t>от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5B59E1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4940935</wp:posOffset>
                </wp:positionV>
                <wp:extent cx="151130" cy="142240"/>
                <wp:effectExtent l="27940" t="35560" r="30480" b="12700"/>
                <wp:wrapNone/>
                <wp:docPr id="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42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71" o:spid="_x0000_s1026" type="#_x0000_t5" style="position:absolute;margin-left:14.95pt;margin-top:389.05pt;width:11.9pt;height:1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bNNQIAAG8EAAAOAAAAZHJzL2Uyb0RvYy54bWysVNuO0zAQfUfiHyy/0ySlZXejpqtVlyKk&#10;BVZa+ADXdhqDb4zdpuXrGTtp6cILQvTB8mRmjs+cmeni9mA02UsIytmGVpOSEmm5E8puG/rl8/rV&#10;NSUhMiuYdlY29CgDvV2+fLHofS2nrnNaSCAIYkPd+4Z2Mfq6KALvpGFh4ry06GwdGBbRhG0hgPWI&#10;bnQxLcs3Re9AeHBchoBf7wcnXWb8tpU8fmrbICPRDUVuMZ+Qz006i+WC1VtgvlN8pMH+gYVhyuKj&#10;Z6h7FhnZgfoDyigOLrg2TrgzhWtbxWWuAaupyt+qeeqYl7kWFCf4s0zh/8Hyj/tHIEo0dD6nxDKD&#10;PbrbRZefJtVVlRTqfagx8Mk/Qqox+AfHvwVi3apjdivvAFzfSSaQV44vniUkI2Aq2fQfnEB8hvhZ&#10;rEMLJgGiDOSQe3I890QeIuH4sZpX1WvsHEdXNZtOZ7lnBatPyR5CfCedIenS0AgKOekkG6vZ/iHE&#10;3BYx1sbEV0pao7HJe6bJvMRfKhEBx2C8nSBzsU4rsVZaZwO2m5UGgqkNXa8vksNlmLakR7Y35bzM&#10;NJ45w99hGBVxMbQyDb1O74yjmmR+a0Ue28iUHu7IWVss4iT10LKNE0eUHdww9bileOkc/KCkx4lv&#10;aPi+YyAp0e8ttu6mmqG4JGZjNr+aogGXns2lh1mOUKg3JcN1FYe12nlQ2w5fqnLt1qVxalVMIid+&#10;A6vRwKnO2o8bmNbm0s5Rv/4nlj8BAAD//wMAUEsDBBQABgAIAAAAIQDq9Fzb4gAAAAkBAAAPAAAA&#10;ZHJzL2Rvd25yZXYueG1sTI9BS8NAEIXvgv9hGcGb3W2lJo2ZlKIolYLUKoXettkxiWZnQ3bbRn+9&#10;60mPw/t475t8PthWHKn3jWOE8UiBIC6dabhCeHt9uEpB+KDZ6NYxIXyRh3lxfpbrzLgTv9BxEyoR&#10;S9hnGqEOocuk9GVNVvuR64hj9u56q0M8+0qaXp9iuW3lRKkbaXXDcaHWHd3VVH5uDhaBP9b330/b&#10;x229WxmTLORyvXteIl5eDItbEIGG8AfDr35UhyI67d2BjRctwmQ2iyRCkqRjEBGYXicg9gipUlOQ&#10;RS7/f1D8AAAA//8DAFBLAQItABQABgAIAAAAIQC2gziS/gAAAOEBAAATAAAAAAAAAAAAAAAAAAAA&#10;AABbQ29udGVudF9UeXBlc10ueG1sUEsBAi0AFAAGAAgAAAAhADj9If/WAAAAlAEAAAsAAAAAAAAA&#10;AAAAAAAALwEAAF9yZWxzLy5yZWxzUEsBAi0AFAAGAAgAAAAhALEzxs01AgAAbwQAAA4AAAAAAAAA&#10;AAAAAAAALgIAAGRycy9lMm9Eb2MueG1sUEsBAi0AFAAGAAgAAAAhAOr0XNviAAAACQEAAA8AAAAA&#10;AAAAAAAAAAAAjwQAAGRycy9kb3ducmV2LnhtbFBLBQYAAAAABAAEAPMAAACeBQAAAAA=&#10;" fillcolor="red" strokecolor="red" strokeweight="1.5pt"/>
            </w:pict>
          </mc:Fallback>
        </mc:AlternateContent>
      </w:r>
      <w:r>
        <w:rPr>
          <w:noProof/>
          <w:color w:val="000000" w:themeColor="text1"/>
          <w:sz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4873625</wp:posOffset>
                </wp:positionV>
                <wp:extent cx="6356350" cy="505460"/>
                <wp:effectExtent l="0" t="0" r="0" b="2540"/>
                <wp:wrapNone/>
                <wp:docPr id="5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6F5181" w:rsidRDefault="00A758E1" w:rsidP="006F5181">
                            <w:pPr>
                              <w:ind w:left="851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м</w:t>
                            </w:r>
                            <w:r w:rsidRPr="006F5181">
                              <w:rPr>
                                <w:color w:val="FF0000"/>
                              </w:rPr>
      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      </w:r>
                            <w:r>
                              <w:t xml:space="preserve"> </w:t>
                            </w:r>
                            <w:r w:rsidRPr="006F5181">
                              <w:rPr>
                                <w:color w:val="FF0000"/>
                              </w:rPr>
                              <w:t>сравнению с 2013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7" style="position:absolute;left:0;text-align:left;margin-left:-9.95pt;margin-top:383.75pt;width:500.5pt;height:3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jPhAIAABAFAAAOAAAAZHJzL2Uyb0RvYy54bWysVFFv0zAQfkfiP1h+b5OUpG2ipdO2UoQ0&#10;YGLwA1zHaSwcO9hu04H475wvbdcCDwgRVa7tO5+/++47X13vW0V2wjppdEmTcUyJ0NxUUm9K+vnT&#10;ajSnxHmmK6aMFiV9Eo5eL16+uOq7QkxMY1QlLIEg2hV9V9LG+66IIscb0TI3Np3QYKyNbZmHpd1E&#10;lWU9RG9VNInjadQbW3XWcOEc7C4HI11g/LoW3H+oayc8USUFbB5Hi+M6jNHiihUby7pG8gMM9g8o&#10;WiY1XHoKtWSeka2Vv4VqJbfGmdqPuWkjU9eSC8wBskniX7J5bFgnMBcgx3Unmtz/C8vf7x4skVVJ&#10;M6BHsxZq9BFYY3qjBElmyFDfuQIcH7sHG3J03b3hXxzR5q4BP3FjrekbwSrAlQRGo4sDYeHgKFn3&#10;70wF8dnWGyRrX9s2BAQayB5r8nSqidh7wmFz+iqDH2DjYMviLJ0ipIgVx9Oddf6NMC0Jk5JaQI/R&#10;2e7e+YCGFUcXRG+UrFZSKVzYzfpOWbJjoI8VfpgAJHnupnRw1iYcGyIOOwAS7gi2ABfr/T1PJml8&#10;O8lHq+l8NkpXaTbKZ/F8FCf5bT6N0zxdrn4EgElaNLKqhL6XWhy1l6R/V9tDFwyqQfWRvqR5Nskw&#10;9wv07jzJGL8/JdlKD62oZFvS+cmJFaGwr3WFjeKZVMM8uoSPLAMHx39kBWUQKh+60RV+v96j0lAj&#10;YWdtqifQhTVQNqgwPCMwaYz9RkkPLVlS93XLrKBEvdWgrTxJ09DDuEiz2QQW9tyyPrcwzSFUST0l&#10;w/TOD32/7azcNHBTglRpcwN6rCVK5RnVQcXQdpjT4YkIfX2+Rq/nh2zxEwAA//8DAFBLAwQUAAYA&#10;CAAAACEA2ebba+AAAAALAQAADwAAAGRycy9kb3ducmV2LnhtbEyPy07DMBBF90j8gzVI7Frb0ObV&#10;OBVC6gpY0CKxncbTJGpsh9hpw99jVrAc3aN7z5Tb2fTsQqPvnFUglwIY2drpzjYKPg67RQbMB7Qa&#10;e2dJwTd52Fa3NyUW2l3tO132oWGxxPoCFbQhDAXnvm7JoF+6gWzMTm40GOI5NlyPeI3lpucPQiTc&#10;YGfjQosDPbdUn/eTUYDJSn+9nR5fDy9Tgnkzi936Uyh1fzc/bYAFmsMfDL/6UR2q6HR0k9We9QoW&#10;Ms8jqiBN0jWwSOSZlMCOCrJVKoFXJf//Q/UDAAD//wMAUEsBAi0AFAAGAAgAAAAhALaDOJL+AAAA&#10;4QEAABMAAAAAAAAAAAAAAAAAAAAAAFtDb250ZW50X1R5cGVzXS54bWxQSwECLQAUAAYACAAAACEA&#10;OP0h/9YAAACUAQAACwAAAAAAAAAAAAAAAAAvAQAAX3JlbHMvLnJlbHNQSwECLQAUAAYACAAAACEA&#10;pqpoz4QCAAAQBQAADgAAAAAAAAAAAAAAAAAuAgAAZHJzL2Uyb0RvYy54bWxQSwECLQAUAAYACAAA&#10;ACEA2ebba+AAAAALAQAADwAAAAAAAAAAAAAAAADeBAAAZHJzL2Rvd25yZXYueG1sUEsFBgAAAAAE&#10;AAQA8wAAAOsFAAAAAA==&#10;" stroked="f">
                <v:textbox>
                  <w:txbxContent>
                    <w:p w:rsidR="00A758E1" w:rsidRPr="006F5181" w:rsidRDefault="00A758E1" w:rsidP="006F5181">
                      <w:pPr>
                        <w:ind w:left="851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м</w:t>
                      </w:r>
                      <w:r w:rsidRPr="006F5181">
                        <w:rPr>
                          <w:color w:val="FF0000"/>
                        </w:rPr>
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</w:r>
                      <w:r>
                        <w:t xml:space="preserve"> </w:t>
                      </w:r>
                      <w:r w:rsidRPr="006F5181">
                        <w:rPr>
                          <w:color w:val="FF0000"/>
                        </w:rPr>
                        <w:t>сравнению с 2013 годом</w:t>
                      </w:r>
                    </w:p>
                  </w:txbxContent>
                </v:textbox>
              </v:rect>
            </w:pict>
          </mc:Fallback>
        </mc:AlternateContent>
      </w:r>
      <w:r w:rsidR="00DA2307">
        <w:rPr>
          <w:noProof/>
          <w:color w:val="000000" w:themeColor="text1"/>
          <w:sz w:val="28"/>
          <w:lang w:val="en-US" w:eastAsia="en-US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>ители Акубаевского, Бавлинского,</w:t>
      </w:r>
      <w:r w:rsidR="00FB6BD3">
        <w:rPr>
          <w:sz w:val="28"/>
        </w:rPr>
        <w:t xml:space="preserve"> Камско-У</w:t>
      </w:r>
      <w:r>
        <w:rPr>
          <w:sz w:val="28"/>
        </w:rPr>
        <w:t>стьинского,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r w:rsidR="00314405">
        <w:rPr>
          <w:sz w:val="28"/>
        </w:rPr>
        <w:t>Актанышский</w:t>
      </w:r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>, Атнинск</w:t>
      </w:r>
      <w:r w:rsidR="00314405">
        <w:rPr>
          <w:sz w:val="28"/>
        </w:rPr>
        <w:t>ий</w:t>
      </w:r>
      <w:r w:rsidR="00B8040D">
        <w:rPr>
          <w:sz w:val="28"/>
        </w:rPr>
        <w:t>, Балтасинск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739E2">
        <w:rPr>
          <w:sz w:val="28"/>
        </w:rPr>
        <w:t>Верхне-У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r w:rsidR="00724227">
        <w:rPr>
          <w:sz w:val="28"/>
        </w:rPr>
        <w:t>, Мензелинск</w:t>
      </w:r>
      <w:r w:rsidR="00314405">
        <w:rPr>
          <w:sz w:val="28"/>
        </w:rPr>
        <w:t>ий</w:t>
      </w:r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r w:rsidR="002531BB">
        <w:rPr>
          <w:color w:val="000000" w:themeColor="text1"/>
          <w:sz w:val="28"/>
          <w:szCs w:val="28"/>
        </w:rPr>
        <w:t xml:space="preserve">Аксубаевском, </w:t>
      </w:r>
      <w:r w:rsidR="00BF7431">
        <w:rPr>
          <w:color w:val="000000" w:themeColor="text1"/>
          <w:sz w:val="28"/>
          <w:szCs w:val="28"/>
        </w:rPr>
        <w:t xml:space="preserve">Альметьевском, Кукморском, </w:t>
      </w:r>
      <w:r w:rsidR="002531BB">
        <w:rPr>
          <w:color w:val="000000" w:themeColor="text1"/>
          <w:sz w:val="28"/>
          <w:szCs w:val="28"/>
        </w:rPr>
        <w:t>Лаишевском, Спасском, Тюлячинском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5B59E1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4307205</wp:posOffset>
                </wp:positionV>
                <wp:extent cx="121920" cy="114300"/>
                <wp:effectExtent l="12700" t="11430" r="17780" b="17145"/>
                <wp:wrapNone/>
                <wp:docPr id="4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75" o:spid="_x0000_s1026" type="#_x0000_t4" style="position:absolute;margin-left:-2pt;margin-top:339.15pt;width:9.6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5xJAIAAEEEAAAOAAAAZHJzL2Uyb0RvYy54bWysU1FvEzEMfkfiP0R5Z9crLVtPu07TRhHS&#10;GJMGP8BNcr2IJA5J2uv49Ti5rnTAE+IeIvvsfPn82b682lvDdipEja7l9dmEM+UESu02Lf/6ZfXm&#10;grOYwEkw6FTLn1TkV8vXry4H36gp9mikCoxAXGwG3/I+Jd9UVRS9shDP0CtHwQ6DhURu2FQywEDo&#10;1lTTyeRdNWCQPqBQMdLf2zHIlwW/65RIn7suqsRMy4lbKmco5zqf1fISmk0A32txoAH/wMKCdvTo&#10;EeoWErBt0H9AWS0CRuzSmUBbYddpoUoNVE09+a2axx68KrWQONEfZYr/D1bc7x4C07LlsylnDiz1&#10;6HqbsDzN6vN5VmjwsaHER/8Qco3R36H4FpnDmx7cRl2HgEOvQBKvOudXLy5kJ9JVth4+oSR8IPwi&#10;1r4LNgOSDGxfevJ07InaJyboZz2tF1PqnKBQXc/eTkrPKmieL/sQ0weFlmWj5VKDRScLPuzuYsp8&#10;oHnOKvzRaLnSxhQnbNY3JrAd0ISsVhP6SglU5mmacWxo+WI+nRfkF7F4CpEB/g5hdaJRN9q2/OKY&#10;BE0W7r2TZRATaDPaRNm4g5JZvLEJa5RPJGTAcY5p78joMfzgbKAZbnn8voWgODMfHTVjUc9meeiL&#10;M5ufZx3DaWR9GgEnCKrlibPRvEnjomx90JueXqpL7Q7zgHS6KJubO7I6kKU5LYIfdiovwqlfsn5t&#10;/vInAAAA//8DAFBLAwQUAAYACAAAACEAHww8dd8AAAAJAQAADwAAAGRycy9kb3ducmV2LnhtbEyP&#10;wU7DMAyG70i8Q2QkblvKOsooTSdA4oI0VQzQrllj2kLjVE3Wdnt6vBMcbX/6/f3ZerKtGLD3jSMF&#10;N/MIBFLpTEOVgo/3l9kKhA+ajG4doYIjeljnlxeZTo0b6Q2HbagEh5BPtYI6hC6V0pc1Wu3nrkPi&#10;25frrQ489pU0vR453LZyEUWJtLoh/lDrDp9rLH+2B6tgLF4Z2cVP0Wdh9Gm5KzbH70Gp66vp8QFE&#10;wCn8wXDWZ3XI2WnvDmS8aBXMllwlKEjuVjGIM3C7ALHnxX0Sg8wz+b9B/gsAAP//AwBQSwECLQAU&#10;AAYACAAAACEAtoM4kv4AAADhAQAAEwAAAAAAAAAAAAAAAAAAAAAAW0NvbnRlbnRfVHlwZXNdLnht&#10;bFBLAQItABQABgAIAAAAIQA4/SH/1gAAAJQBAAALAAAAAAAAAAAAAAAAAC8BAABfcmVscy8ucmVs&#10;c1BLAQItABQABgAIAAAAIQBLeq5xJAIAAEEEAAAOAAAAAAAAAAAAAAAAAC4CAABkcnMvZTJvRG9j&#10;LnhtbFBLAQItABQABgAIAAAAIQAfDDx13wAAAAkBAAAPAAAAAAAAAAAAAAAAAH4EAABkcnMvZG93&#10;bnJldi54bWxQSwUGAAAAAAQABADzAAAAigUAAAAA&#10;" fillcolor="red"/>
            </w:pict>
          </mc:Fallback>
        </mc:AlternateContent>
      </w:r>
      <w:r>
        <w:rPr>
          <w:noProof/>
          <w:color w:val="FF000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4261485</wp:posOffset>
                </wp:positionV>
                <wp:extent cx="6315075" cy="485775"/>
                <wp:effectExtent l="10795" t="13335" r="8255" b="5715"/>
                <wp:wrapNone/>
                <wp:docPr id="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8E1" w:rsidRPr="00190C57" w:rsidRDefault="00A758E1" w:rsidP="00EA6DF3">
                            <w:pPr>
                              <w:ind w:left="567"/>
                              <w:jc w:val="both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муниципальные образования,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в которых увеличилась доля населения, попавшего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коррупционную ситуацию в 2014 году по сравнению с 2013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8" type="#_x0000_t202" style="position:absolute;left:0;text-align:left;margin-left:-10.4pt;margin-top:335.55pt;width:497.25pt;height:3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gBMAIAAFoEAAAOAAAAZHJzL2Uyb0RvYy54bWysVNtu2zAMfR+wfxD0vthO4yQ14hRdugwD&#10;ugvQ7gMUWbaFyaImKbGzry8lp2l2wR6G+UEgReqQPCS9uhk6RQ7COgm6pNkkpURoDpXUTUm/Pm7f&#10;LClxnumKKdCipEfh6M369atVbwoxhRZUJSxBEO2K3pS09d4USeJ4KzrmJmCERmMNtmMeVdsklWU9&#10;oncqmabpPOnBVsYCF87h7d1opOuIX9eC+8917YQnqqSYm4+njecunMl6xYrGMtNKfkqD/UMWHZMa&#10;g56h7phnZG/lb1Cd5BYc1H7CoUugriUXsQasJkt/qeahZUbEWpAcZ840uf8Hyz8dvlgiq5JeTSnR&#10;rMMePYrBk7cwkGyeB4J64wr0ezDo6Qc0YKNjsc7cA//miIZNy3Qjbq2FvhWswgSz8DK5eDriuACy&#10;6z9ChYHY3kMEGmrbBfaQD4Lo2KjjuTkhGY6X86ssTxc5JRxts2W+QDmEYMXza2Odfy+gI0EoqcXm&#10;R3R2uHd+dH12CcEcKFltpVJRsc1uoyw5MByUbfxO6D+5KU36kl7n03wk4C8QKX5/guikx4lXsivp&#10;MvicZjDQ9k5XmCYrPJNqlLE6pU88BupGEv2wG2LPpiFA4HgH1RGJtTAOOC4kCi3YH5T0ONwldd/3&#10;zApK1AeNzbnOZrOwDVGZ5YspKvbSsru0MM0RqqSeklHc+HGD9sbKpsVI4zhouMWG1jJy/ZLVKX0c&#10;4Nit07KFDbnUo9fLL2H9BAAA//8DAFBLAwQUAAYACAAAACEAgveWFOMAAAALAQAADwAAAGRycy9k&#10;b3ducmV2LnhtbEyPQUvDQBSE74L/YXmCl9JuUiVbY16KCIqWXkyl4G2bPJPQ7NuQ3abx37s96XGY&#10;YeabbD2ZTow0uNYyQryIQBCXtmq5RvjcvcxXIJzXXOnOMiH8kIN1fn2V6bSyZ/6gsfC1CCXsUo3Q&#10;eN+nUrqyIaPdwvbEwfu2g9E+yKGW1aDPodx0chlFiTS65bDQ6J6eGyqPxckgfL2Px62y+91mkxSz&#10;N/labKdZi3h7Mz09gvA0+b8wXPADOuSB6WBPXDnRIcyXUUD3CImKYxAh8aDuFIgDgrpXCcg8k/8/&#10;5L8AAAD//wMAUEsBAi0AFAAGAAgAAAAhALaDOJL+AAAA4QEAABMAAAAAAAAAAAAAAAAAAAAAAFtD&#10;b250ZW50X1R5cGVzXS54bWxQSwECLQAUAAYACAAAACEAOP0h/9YAAACUAQAACwAAAAAAAAAAAAAA&#10;AAAvAQAAX3JlbHMvLnJlbHNQSwECLQAUAAYACAAAACEAYGOoATACAABaBAAADgAAAAAAAAAAAAAA&#10;AAAuAgAAZHJzL2Uyb0RvYy54bWxQSwECLQAUAAYACAAAACEAgveWFOMAAAALAQAADwAAAAAAAAAA&#10;AAAAAACKBAAAZHJzL2Rvd25yZXYueG1sUEsFBgAAAAAEAAQA8wAAAJoFAAAAAA==&#10;" strokecolor="red">
                <v:textbox>
                  <w:txbxContent>
                    <w:p w:rsidR="00A758E1" w:rsidRPr="00190C57" w:rsidRDefault="00A758E1" w:rsidP="00EA6DF3">
                      <w:pPr>
                        <w:ind w:left="567"/>
                        <w:jc w:val="both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муниципальные образования,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в которых увеличилась доля населения, попавшего </w:t>
                      </w:r>
                      <w:r>
                        <w:rPr>
                          <w:b/>
                          <w:color w:val="C00000"/>
                        </w:rPr>
                        <w:t>в коррупционную ситуацию в 2014 году по сравнению с 2013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годом</w:t>
                      </w:r>
                    </w:p>
                  </w:txbxContent>
                </v:textbox>
              </v:shape>
            </w:pict>
          </mc:Fallback>
        </mc:AlternateContent>
      </w:r>
      <w:r w:rsidR="002531BB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г.г.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5B59E1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64135</wp:posOffset>
                </wp:positionV>
                <wp:extent cx="4610100" cy="447675"/>
                <wp:effectExtent l="0" t="0" r="635" b="254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B45E94" w:rsidRDefault="00A758E1" w:rsidP="0079063C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45E94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Приходилось ли Вам в качестве неформального платежа преподносить подарки?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29" type="#_x0000_t202" style="position:absolute;left:0;text-align:left;margin-left:62.2pt;margin-top:5.05pt;width:363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w7hQ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VcZ&#10;Rpq2wNGDGDy6NgPKFnloUN+5EvzuO/D0AxiA6Fis6+4M++yQNjcN1VtxZa3pG0E5JJiFk8nZ0RHH&#10;BZBN/85wCER33kSgobZt6B70AwE6EPV4Iickw2CTzDLoEJgY2AiZz+bTGIKWx9Oddf6NMC0Kkwpb&#10;ID+i0/2d8yEbWh5dQjBnlORrqVRc2O3mRlm0pyCUdfwO6M/clA7O2oRjI+K4A0lCjGAL6UbivxVZ&#10;TtLrvJisZ4v5hKzJdFLM08UkzYrrYpaSgtyuv4cEM1I2knOh76QWRxFm5O9IPlyHUT5RhqivcDHN&#10;pyNFfywyjd/vimylhzupZFvhxcmJloHY15pD2bT0VKpxnjxPP3YZenD8x65EGQTmRw34YTOMkgvR&#10;g0Q2hj+CLqwB2oBheE9g0hj7FaMe7maF3ZcdtQIj9VaDtoqMkHCZ44JM5zks7Lllc26hmgFUhT1G&#10;4/TGjw/ArrNy20CkUc3aXIEeaxml8pTVQcVw/2JNh7ciXPDzdfR6etFWPwAAAP//AwBQSwMEFAAG&#10;AAgAAAAhAMmvGcncAAAACQEAAA8AAABkcnMvZG93bnJldi54bWxMj8FOw0AMRO9I/MPKSFwQ3W2V&#10;piVkUwESiGtLP8BJ3CQi642y2yb9e8wJbjP2aPyc72bXqwuNofNsYbkwoIgrX3fcWDh+vT9uQYWI&#10;XGPvmSxcKcCuuL3JMav9xHu6HGKjpIRDhhbaGIdM61C15DAs/EAsu5MfHUaxY6PrEScpd71eGZNq&#10;hx3LhRYHemup+j6cnYXT5/SwfprKj3jc7JP0FbtN6a/W3t/NL8+gIs3xLwy/+IIOhTCV/sx1UL34&#10;VZJIVIRZgpLAdm1kUIowKegi1/8/KH4AAAD//wMAUEsBAi0AFAAGAAgAAAAhALaDOJL+AAAA4QEA&#10;ABMAAAAAAAAAAAAAAAAAAAAAAFtDb250ZW50X1R5cGVzXS54bWxQSwECLQAUAAYACAAAACEAOP0h&#10;/9YAAACUAQAACwAAAAAAAAAAAAAAAAAvAQAAX3JlbHMvLnJlbHNQSwECLQAUAAYACAAAACEAtlEM&#10;O4UCAAAZBQAADgAAAAAAAAAAAAAAAAAuAgAAZHJzL2Uyb0RvYy54bWxQSwECLQAUAAYACAAAACEA&#10;ya8ZydwAAAAJAQAADwAAAAAAAAAAAAAAAADfBAAAZHJzL2Rvd25yZXYueG1sUEsFBgAAAAAEAAQA&#10;8wAAAOgFAAAAAA==&#10;" stroked="f">
                <v:textbox>
                  <w:txbxContent>
                    <w:p w:rsidR="00A758E1" w:rsidRPr="00B45E94" w:rsidRDefault="00A758E1" w:rsidP="0079063C">
                      <w:pPr>
                        <w:jc w:val="center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45E94">
                        <w:rPr>
                          <w:b/>
                          <w:color w:val="C00000"/>
                          <w:sz w:val="26"/>
                          <w:szCs w:val="26"/>
                        </w:rPr>
                        <w:t>Приходилось ли Вам в качестве неформального платежа преподносить подарки?</w:t>
                      </w:r>
                    </w:p>
                  </w:txbxContent>
                </v:textbox>
              </v:shape>
            </w:pict>
          </mc:Fallback>
        </mc:AlternateConten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 xml:space="preserve">и составило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  <w:lang w:val="en-US" w:eastAsia="en-U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  <w:lang w:val="en-US" w:eastAsia="en-US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  <w:lang w:val="en-US" w:eastAsia="en-US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  <w:lang w:val="en-US" w:eastAsia="en-US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  <w:lang w:val="en-US" w:eastAsia="en-US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r>
        <w:rPr>
          <w:color w:val="000000" w:themeColor="text1"/>
          <w:sz w:val="28"/>
          <w:szCs w:val="28"/>
        </w:rPr>
        <w:t>Аксубаевского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Елабужского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Апастовск, 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ий, Сармановский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  <w:lang w:val="en-US" w:eastAsia="en-US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  <w:lang w:val="en-US" w:eastAsia="en-US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  <w:lang w:val="en-US" w:eastAsia="en-US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ГИБДД  (</w:t>
            </w:r>
            <w:r w:rsidR="00FF4836">
              <w:rPr>
                <w:color w:val="000000"/>
                <w:kern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>,</w:t>
            </w:r>
            <w:r w:rsidR="004301DA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Аксубаевский</w:t>
            </w:r>
            <w:r w:rsidR="004301DA"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А</w:t>
            </w:r>
            <w:r w:rsidRPr="005724F2">
              <w:rPr>
                <w:color w:val="000000"/>
              </w:rPr>
              <w:t>ктанышский</w:t>
            </w:r>
            <w:r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Алексеевский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Лаишевский</w:t>
            </w:r>
            <w:r w:rsidR="00421B19">
              <w:rPr>
                <w:color w:val="000000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24F2">
              <w:rPr>
                <w:color w:val="000000"/>
              </w:rPr>
              <w:t>Муслюмовский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="004301DA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Медицинские работники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Верхнеуслонский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Преподаватели ВУЗов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70%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Тюлячинский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военкоматов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A115A4">
              <w:rPr>
                <w:color w:val="000000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Бугульминский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 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>Сотр</w:t>
            </w:r>
            <w:r w:rsidR="00464F25">
              <w:rPr>
                <w:color w:val="000000"/>
                <w:kern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Аксубаевский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Дрожжановский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Камско-Устьинский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Сабинский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</w:rPr>
              <w:t>предприятий</w:t>
            </w:r>
            <w:r>
              <w:rPr>
                <w:color w:val="000000"/>
                <w:kern w:val="24"/>
              </w:rPr>
              <w:t xml:space="preserve"> 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  <w:r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Спасский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</w:rPr>
            </w:pPr>
            <w:r w:rsidRPr="005724F2">
              <w:rPr>
                <w:color w:val="000000"/>
                <w:kern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Казань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Елабужский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Нурлатский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</w:rPr>
              <w:t>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Работники прокуратуры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>
              <w:rPr>
                <w:color w:val="000000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r w:rsidR="00E576AB">
        <w:rPr>
          <w:color w:val="000000" w:themeColor="text1"/>
          <w:sz w:val="28"/>
          <w:szCs w:val="28"/>
        </w:rPr>
        <w:t>Актанышского, Апастовского, Арского</w:t>
      </w:r>
      <w:r w:rsidRPr="007F29EC">
        <w:rPr>
          <w:color w:val="000000" w:themeColor="text1"/>
          <w:sz w:val="28"/>
          <w:szCs w:val="28"/>
        </w:rPr>
        <w:t>,  Атнинского, Буинского</w:t>
      </w:r>
      <w:r w:rsidR="00E576AB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 xml:space="preserve">Кайбицкого, </w:t>
      </w:r>
      <w:r w:rsidR="00E576AB">
        <w:rPr>
          <w:color w:val="000000" w:themeColor="text1"/>
          <w:sz w:val="28"/>
          <w:szCs w:val="28"/>
        </w:rPr>
        <w:t>Камско-Устьинского</w:t>
      </w:r>
      <w:r w:rsidRPr="007F29EC">
        <w:rPr>
          <w:color w:val="000000" w:themeColor="text1"/>
          <w:sz w:val="28"/>
          <w:szCs w:val="28"/>
        </w:rPr>
        <w:t>, Мен</w:t>
      </w:r>
      <w:r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  <w:lang w:val="en-US" w:eastAsia="en-US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 w:rsidRPr="00B60AAF">
              <w:rPr>
                <w:b w:val="0"/>
                <w:color w:val="000000"/>
              </w:rPr>
              <w:t>Аксубаевский, Мамадышский,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Муслюмовский,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Нижнекамский,</w:t>
            </w:r>
            <w:r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Нурлатский, Тукаевский, Тетюшский, г.</w:t>
            </w:r>
            <w:r w:rsidR="00464F25"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НабережныеЧелны</w:t>
            </w:r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</w:t>
            </w:r>
            <w:r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 xml:space="preserve">Альметьевский, Елабужский, </w:t>
            </w:r>
            <w:r w:rsidR="002531BB" w:rsidRPr="00B60AAF">
              <w:rPr>
                <w:color w:val="000000"/>
              </w:rPr>
              <w:t xml:space="preserve">Рыбно-Слободский, Тетюшский, </w:t>
            </w:r>
            <w:r w:rsidRPr="00B60AAF">
              <w:rPr>
                <w:color w:val="000000"/>
              </w:rPr>
              <w:t xml:space="preserve">Тукаевский, </w:t>
            </w:r>
            <w:r w:rsidR="002531BB" w:rsidRPr="00B60AAF">
              <w:rPr>
                <w:color w:val="000000"/>
              </w:rPr>
              <w:t>г.НабережныеЧелны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Бугульминский</w:t>
            </w:r>
            <w:r>
              <w:rPr>
                <w:color w:val="000000"/>
              </w:rPr>
              <w:t xml:space="preserve">, </w:t>
            </w:r>
            <w:r w:rsidRPr="00B60AAF">
              <w:rPr>
                <w:color w:val="000000"/>
              </w:rPr>
              <w:t xml:space="preserve"> Высокогорский, Зеленодольский,</w:t>
            </w:r>
            <w:r>
              <w:rPr>
                <w:color w:val="000000"/>
              </w:rPr>
              <w:t xml:space="preserve"> </w:t>
            </w:r>
            <w:r w:rsidR="002531BB" w:rsidRPr="00B60AAF">
              <w:rPr>
                <w:color w:val="000000"/>
              </w:rPr>
              <w:t xml:space="preserve">г.НабережныеЧелны, </w:t>
            </w:r>
            <w:r w:rsidR="00492354" w:rsidRPr="00B60AAF">
              <w:rPr>
                <w:color w:val="000000"/>
              </w:rPr>
              <w:t xml:space="preserve">Рыбно-Слободский, </w:t>
            </w:r>
            <w:r w:rsidR="002531BB" w:rsidRPr="00B60AAF">
              <w:rPr>
                <w:color w:val="000000"/>
              </w:rPr>
              <w:t xml:space="preserve">Сабинский, Тетюшский, </w:t>
            </w:r>
            <w:r w:rsidRPr="00B60AAF">
              <w:rPr>
                <w:color w:val="000000"/>
              </w:rPr>
              <w:t>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Алексеевский, Рыбно-Слободский, Азнакаевский, Высокогорский, Бугульминский, г.НабережныеЧелны, Аксубаевский, Сабинский, Агрызский, Сармановский, Кукморский,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Альметьевский, г.</w:t>
            </w:r>
            <w:r w:rsidR="00464F25"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>Казань, Муслюмовский, Нижнекамский, Новошешминский, Пестречинский, Рыбно-Слободский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Азнакаевский, Верхнеуслонский, Дрожжановский, Заинский, Лениногорский, Пестречинский, Сармановский, Тукаевский, 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Альметьевский, Заинский, Мамадышский, Менделеевский, Нурлатский, Сабинский, Тетюшский, Тукаевский, Тюлячинский, Чистопольский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 Бугульминский, Высокогорский, Кукморский, Рыбно-Слободский, Тюлячинский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Азнакаевский, Бугульминский, Нижнекамский, Рыбно-Слободский, Тетюшский, 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>5</w:t>
            </w:r>
            <w:r w:rsidRPr="00AC27A1">
              <w:rPr>
                <w:b/>
                <w:color w:val="000000"/>
                <w:lang w:val="en-US"/>
              </w:rPr>
              <w:t>6</w:t>
            </w:r>
            <w:r w:rsidRPr="00AC27A1">
              <w:rPr>
                <w:b/>
                <w:color w:val="000000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E14B9">
              <w:rPr>
                <w:color w:val="000000" w:themeColor="text1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C27A1">
              <w:rPr>
                <w:b/>
                <w:color w:val="000000" w:themeColor="text1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5B59E1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76200</wp:posOffset>
                </wp:positionV>
                <wp:extent cx="5994400" cy="426720"/>
                <wp:effectExtent l="0" t="0" r="0" b="1905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Информация, предоставляемая СМИ различного уровня </w:t>
                            </w:r>
                          </w:p>
                          <w:p w:rsidR="00A758E1" w:rsidRPr="005D1E00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i/>
                                <w:color w:val="C00000"/>
                                <w:sz w:val="22"/>
                                <w:szCs w:val="22"/>
                              </w:rPr>
                              <w:t>(процентов)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0" type="#_x0000_t202" style="position:absolute;left:0;text-align:left;margin-left:6.6pt;margin-top:6pt;width:472pt;height:3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3vQIAAMMFAAAOAAAAZHJzL2Uyb0RvYy54bWysVNuOmzAQfa/Uf7D8znKpkwBastqFUFXa&#10;XqTdfoADJlgFm9pOyLbqv3dsctttH6q2PCDbY5+ZM3Nmrm/2fYd2TGkuRYbDqwAjJipZc7HJ8OfH&#10;0osx0oaKmnZSsAw/MY1vlq9fXY9DyiLZyq5mCgGI0Ok4ZLg1Zkh9X1ct66m+kgMTYGyk6qmBrdr4&#10;taIjoPedHwXB3B+lqgclK6Y1nBaTES8dftOwynxsGs0M6jIMsRn3V+6/tn9/eU3TjaJDy6tDGPQv&#10;ougpF+D0BFVQQ9FW8V+gel4pqWVjrirZ+7JpeMUcB2ATBi/YPLR0YI4LJEcPpzTp/wdbfdh9UojX&#10;GY7mGAnaQ40e2d6gO7lH4Ty2CRoHncK9hwFumj0YoNCOrB7uZfVFIyHzlooNu1VKji2jNQQY2pf+&#10;xdMJR1uQ9fhe1uCIbo10QPtG9TZ7kA8E6FCop1NxbDAVHM6ShJAATBXYSDRfRK56Pk2PrwelzVsm&#10;e2QXGVZQfIdOd/fa2GhoerxinQlZ8q5zAujEswO4OJ2Ab3hqbTYKV8/vSZCs4lVMPIhh5ZGgKLzb&#10;MifevAwXs+JNkedF+MP6DUna8rpmwro5aiskf1a7g8onVZzUpWXHawtnQ9Jqs847hXYUtJ0H9nM5&#10;B8v5mv88DJcE4PKCUhiR4C5KvHIeLzxSkpmXLILYC8LkLpkHJCFF+ZzSPRfs3ymhMcPJLJpNYjoH&#10;/YKbo/YbbjTtuYHp0fE+w/EpATS1ElyJ2pXWUN5N64tU2PDPqYByHwvtBGs1OqnV7Nd71xzk2Adr&#10;WT+BgpUEgYEWYfLBopXqG0YjTJEM669bqhhG3TsBXZCEoFkYO25DZlazSF1a1pcWKiqAyrDBaFrm&#10;ZhpV20HxTQuepr4T8hY6p+FO1LbFpqgO/QaTwnE7TDU7ii737tZ59i5/AgAA//8DAFBLAwQUAAYA&#10;CAAAACEAqTvR7N0AAAAIAQAADwAAAGRycy9kb3ducmV2LnhtbExPTU/CQBC9m/AfNkPiTbZWBVu6&#10;JUQlouECSMJx6Y5tY3e26W6h/nvHk54mb97L+8gWg23EGTtfO1JwO4lAIBXO1FQq+Nivbh5B+KDJ&#10;6MYRKvhGD4t8dJXp1LgLbfG8C6VgE/KpVlCF0KZS+qJCq/3EtUjMfbrO6sCwK6Xp9IXNbSPjKJpK&#10;q2vihEq3+FRh8bXrLYe8JseX5+Pbptz39cGG5f37arpW6no8LOcgAg7hTwy/9bk65Nzp5HoyXjSM&#10;72JW8o15EvPJw4wfJwWzJAaZZ/L/gPwHAAD//wMAUEsBAi0AFAAGAAgAAAAhALaDOJL+AAAA4QEA&#10;ABMAAAAAAAAAAAAAAAAAAAAAAFtDb250ZW50X1R5cGVzXS54bWxQSwECLQAUAAYACAAAACEAOP0h&#10;/9YAAACUAQAACwAAAAAAAAAAAAAAAAAvAQAAX3JlbHMvLnJlbHNQSwECLQAUAAYACAAAACEA8OzI&#10;t70CAADDBQAADgAAAAAAAAAAAAAAAAAuAgAAZHJzL2Uyb0RvYy54bWxQSwECLQAUAAYACAAAACEA&#10;qTvR7N0AAAAIAQAADwAAAAAAAAAAAAAAAAAXBQAAZHJzL2Rvd25yZXYueG1sUEsFBgAAAAAEAAQA&#10;8wAAACEGAAAAAA==&#10;" filled="f" fillcolor="#c00000" stroked="f">
                <v:textbox>
                  <w:txbxContent>
                    <w:p w:rsidR="00A758E1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Информация, предоставляемая СМИ различного уровня </w:t>
                      </w:r>
                    </w:p>
                    <w:p w:rsidR="00A758E1" w:rsidRPr="005D1E00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i/>
                          <w:color w:val="C00000"/>
                          <w:sz w:val="22"/>
                          <w:szCs w:val="22"/>
                        </w:rPr>
                        <w:t>(процентов)</w:t>
                      </w:r>
                    </w:p>
                  </w:txbxContent>
                </v:textbox>
              </v:shape>
            </w:pict>
          </mc:Fallback>
        </mc:AlternateConten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r w:rsidR="00B00301" w:rsidRPr="00FB0E63">
        <w:rPr>
          <w:color w:val="000000" w:themeColor="text1"/>
          <w:sz w:val="28"/>
          <w:szCs w:val="28"/>
        </w:rPr>
        <w:t xml:space="preserve">Аксубаевском,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r w:rsidR="00B00301" w:rsidRPr="00FB0E63">
        <w:rPr>
          <w:color w:val="000000" w:themeColor="text1"/>
          <w:sz w:val="28"/>
          <w:szCs w:val="28"/>
        </w:rPr>
        <w:t xml:space="preserve">Бугульминском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Алексеевского, Апастовского, Арского, Буинского, Кайбицкого, Муслюмовского, 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тского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антикоорупционных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М</w:t>
            </w:r>
            <w:r w:rsidR="00EB47C0" w:rsidRPr="00412F5D">
              <w:rPr>
                <w:color w:val="000000"/>
              </w:rPr>
              <w:t>инистерств</w:t>
            </w:r>
            <w:r w:rsidR="00EB47C0">
              <w:rPr>
                <w:color w:val="000000"/>
              </w:rPr>
              <w:t>а</w:t>
            </w:r>
            <w:r w:rsidR="00EB47C0" w:rsidRPr="00412F5D">
              <w:rPr>
                <w:color w:val="000000"/>
              </w:rPr>
              <w:t xml:space="preserve"> и ведомств</w:t>
            </w:r>
            <w:r w:rsidR="00EB47C0">
              <w:rPr>
                <w:color w:val="000000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412F5D">
              <w:rPr>
                <w:color w:val="000000"/>
              </w:rPr>
              <w:t>7</w:t>
            </w:r>
            <w:r>
              <w:rPr>
                <w:color w:val="000000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администрация</w:t>
            </w:r>
            <w:r w:rsidR="00EB47C0" w:rsidRPr="00412F5D"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5B59E1" w:rsidP="0059326F">
            <w:pPr>
              <w:jc w:val="both"/>
              <w:rPr>
                <w:noProof/>
                <w:color w:val="000000" w:themeColor="text1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4262755</wp:posOffset>
                      </wp:positionH>
                      <wp:positionV relativeFrom="paragraph">
                        <wp:posOffset>39370</wp:posOffset>
                      </wp:positionV>
                      <wp:extent cx="251460" cy="99060"/>
                      <wp:effectExtent l="0" t="1270" r="635" b="4445"/>
                      <wp:wrapNone/>
                      <wp:docPr id="25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style="position:absolute;margin-left:335.65pt;margin-top:3.1pt;width:19.8pt;height: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22fQIAAPwEAAAOAAAAZHJzL2Uyb0RvYy54bWysVNuO0zAQfUfiHyy/d3NReknUdLXbUoS0&#10;wIqFD3Btp7FwbGO7TRfEvzN22m4LLwjRB9eTGR+fmTPj+e2hk2jPrRNa1Ti7STHiimom1LbGXz6v&#10;RzOMnCeKEakVr/Ezd/h28frVvDcVz3WrJeMWAYhyVW9q3HpvqiRxtOUdcTfacAXORtuOeDDtNmGW&#10;9IDeySRP00nSa8uM1ZQ7B19XgxMvIn7TcOo/No3jHskaAzcfVxvXTViTxZxUW0tMK+iRBvkHFh0R&#10;Ci49Q62IJ2hnxR9QnaBWO934G6q7RDeNoDzmANlk6W/ZPLXE8JgLFMeZc5nc/4OlH/aPFglW43yM&#10;kSIdaPQJqkbUVnKUzWKFeuMqCHwyjzbk6MyDpl8dUnrZQhy/s1b3LScMeGWhosnVgWA4OIo2/XvN&#10;AJ/svI7FOjS2C4BQBnSImjyfNeEHjyh8zMdZMQHlKLjKMoVtuIBUp7PGOv+W6w6FTY0tcI/YZP/g&#10;/BB6ConctRRsLaSMht1ultKiPQndkU7T5QndXYZJFYKVDscGxOELUIQ7gi+QjWr/KLO8SO/zcrSe&#10;zKajYl2MR+U0nY3SrLwvJ2lRFqv1z0AwK6pWMMbVg1D81HlZ8XfKHmdg6JnYe6iH8oxBw5jXJXt3&#10;nWQKv2MJr5LshIdBlKKr8SzExCBSBVnfKAZpk8oTIYd9ck0/CgI1OP3HqsQmCLqHWXTVRrNn6AGr&#10;QSSQE54M2LTafseoh/Grsfu2I5ZjJN8p6KMyK4owr9EoxtMcDHvp2Vx6iKIAVWOP0bBd+mHGd8aK&#10;bQs3ZbEwSt9B7zUiNsYLq2PHwojFDI7PQZjhSztGvTxai18AAAD//wMAUEsDBBQABgAIAAAAIQBr&#10;3RFl3gAAAAgBAAAPAAAAZHJzL2Rvd25yZXYueG1sTI/BTsMwEETvSPyDtUjcqB0jNW0ap0KVkDgh&#10;CAiujm3iQGynttOGv2c5wW1WM5p5W+8XN5KTiWkIXkCxYkCMV0EPvhfw+nJ/swGSsvRajsEbAd8m&#10;wb65vKhlpcPZP5tTm3uCJT5VUoDNeaooTcoaJ9MqTMaj9xGikxnP2FMd5RnL3Ug5Y2vq5OBxwcrJ&#10;HKxRX+3sBMTpiX8+qvej5Qdl2duxa+eHUojrq+VuBySbJf+F4Rcf0aFBpi7MXicyCliXxS1GUXAg&#10;6JcF2wLpBPBiA7Sp6f8Hmh8AAAD//wMAUEsBAi0AFAAGAAgAAAAhALaDOJL+AAAA4QEAABMAAAAA&#10;AAAAAAAAAAAAAAAAAFtDb250ZW50X1R5cGVzXS54bWxQSwECLQAUAAYACAAAACEAOP0h/9YAAACU&#10;AQAACwAAAAAAAAAAAAAAAAAvAQAAX3JlbHMvLnJlbHNQSwECLQAUAAYACAAAACEA6639tn0CAAD8&#10;BAAADgAAAAAAAAAAAAAAAAAuAgAAZHJzL2Uyb0RvYy54bWxQSwECLQAUAAYACAAAACEAa90RZd4A&#10;AAAIAQAADwAAAAAAAAAAAAAAAADXBAAAZHJzL2Rvd25yZXYueG1sUEsFBgAAAAAEAAQA8wAAAOIF&#10;AAAAAA==&#10;" fillcolor="#0070c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0" b="4445"/>
                      <wp:wrapNone/>
                      <wp:docPr id="20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6" style="position:absolute;margin-left:276.4pt;margin-top:3.1pt;width:18.6pt;height: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iufAIAAPwEAAAOAAAAZHJzL2Uyb0RvYy54bWysVNuO0zAQfUfiHyy/d3MhvSTadLUXgpAW&#10;WLHwAa7tNBaObWy36S7i3xk7bWmBB4Tog2vH4/E5Z8748mrXS7Tl1gmtapxdpBhxRTUTal3jz5+a&#10;yQIj54liRGrFa/zEHb5avnxxOZiK57rTknGLIIly1WBq3HlvqiRxtOM9cRfacAWbrbY98bC064RZ&#10;MkD2XiZ5ms6SQVtmrKbcOfh6N27iZczftpz6D23ruEeyxoDNx9HGcRXGZHlJqrUlphN0D4P8A4qe&#10;CAWXHlPdEU/QxorfUvWCWu106y+o7hPdtoLyyAHYZOkvbB47YnjkAuI4c5TJ/b+09P32wSLBapyD&#10;PIr0UKOPoBpRa8lRNi+DQoNxFQQ+mgcbODpzr+kXh5S+7SCOX1urh44TBriyEJ+cHQgLB0fRanin&#10;GeQnG6+jWLvW9iEhyIB2sSZPx5rwnUcUPuavZnmARmGrLNNZLFlCqsNZY51/w3WPwqTGFrDH3GR7&#10;73zAQqpDSMSupWCNkDIu7Hp1Ky3aEnBH06Twi/CB4mmYVCFY6XBszDh+AYhwR9gLYGO1v5VZXqQ3&#10;eTlpZov5pGiK6aScp4tJmpU35SwtyuKu+R4AZkXVCca4uheKH5yXFX9X2X0PjJ6J3kMDyDPNp5H7&#10;GXp3SjJQ/DPJXnhoRCn6Gi+OQaQKZX2tGNAmlSdCjvPkHH5UGTQ4/EdVoglC3Uf/rDR7Ag9YDUWC&#10;csKTAZNO22eMBmi/GruvG2I5RvKtAh+VWVGEfo2LYjoPFrCnO6vTHaIopKqxx2ic3vqxxzfGinUH&#10;N2VRGKWvwXutiMYIvhxR7R0LLRYZ7J+D0MOn6xj189Fa/gAAAP//AwBQSwMEFAAGAAgAAAAhAGbI&#10;1pjcAAAACAEAAA8AAABkcnMvZG93bnJldi54bWxMj8FOwzAQRO9I/IO1SNyo04iUkmZTVUh8QEMP&#10;5ebYSxI1tqPYTRO+nuUEx9GMZt4U+9n2YqIxdN4hrFcJCHLam841CKeP96ctiBCVM6r3jhAWCrAv&#10;7+8KlRt/c0eaqtgILnEhVwhtjEMuZdAtWRVWfiDH3pcfrYosx0aaUd243PYyTZKNtKpzvNCqgd5a&#10;0pfqahE+X079UXffh2Y5P2seWepqWhAfH+bDDkSkOf6F4Ref0aFkptpfnQmiR8iylNEjwiYFwX72&#10;mvC3GiFdb0GWhfx/oPwBAAD//wMAUEsBAi0AFAAGAAgAAAAhALaDOJL+AAAA4QEAABMAAAAAAAAA&#10;AAAAAAAAAAAAAFtDb250ZW50X1R5cGVzXS54bWxQSwECLQAUAAYACAAAACEAOP0h/9YAAACUAQAA&#10;CwAAAAAAAAAAAAAAAAAvAQAAX3JlbHMvLnJlbHNQSwECLQAUAAYACAAAACEAOjgIrnwCAAD8BAAA&#10;DgAAAAAAAAAAAAAAAAAuAgAAZHJzL2Uyb0RvYy54bWxQSwECLQAUAAYACAAAACEAZsjWmNwAAAAI&#10;AQAADwAAAAAAAAAAAAAAAADWBAAAZHJzL2Rvd25yZXYueG1sUEsFBgAAAAAEAAQA8wAAAN8FAAAA&#10;AA==&#10;" fillcolor="red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39370</wp:posOffset>
                      </wp:positionV>
                      <wp:extent cx="220980" cy="99060"/>
                      <wp:effectExtent l="0" t="1270" r="0" b="4445"/>
                      <wp:wrapNone/>
                      <wp:docPr id="1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style="position:absolute;margin-left:17.2pt;margin-top:3.1pt;width:17.4pt;height: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7AYgAIAAPwEAAAOAAAAZHJzL2Uyb0RvYy54bWysVNuO2yAQfa/Uf0C8Z40t52JrndVemqrS&#10;tl112w8ggGNUDBRInO2q/94BJ9ukfamq5oEwnmE4M+cMl1f7XqGdcF4a3eD8gmAkNDNc6k2Dv3xe&#10;TRYY+UA1p8po0eAn4fHV8vWry8HWojCdUVw4BEm0rwfb4C4EW2eZZ53oqb8wVmhwtsb1NIDpNhl3&#10;dIDsvcoKQmbZYBy3zjDhPXy9G514mfK3rWDhY9t6EZBqMGALaXVpXcc1W17SeuOo7SQ7wKD/gKKn&#10;UsOlL6nuaKBo6+QfqXrJnPGmDRfM9JlpW8lEqgGqyclv1Tx21IpUCzTH25c2+f+Xln3YPTgkOXA3&#10;xUjTHjj6BF2jeqMEyufz2KHB+hoCH+2DizV6e2/YV4+0ue0gTlw7Z4ZOUA648hifnR2IhoejaD28&#10;Nxzy020wqVn71vUxIbQB7RMnTy+ciH1ADD4WBakWwBwDV1WRWaIso/XxrHU+vBWmR3HTYAfYU266&#10;u/chYqH1MSRhN0rylVQqGW6zvlUO7WhUB7kh02N2fxqmdAzWJh4bM45fACLcEX0RbGL7ucqLktwU&#10;1WQ1W8wn5aqcTqo5WUxIXt1UM1JW5d3qRwSYl3UnORf6XmpxVF5e/h2zhxkYNZO0hwZoz7SYptrP&#10;0PvzIgn8EkfA42mRvQwwiEr2DV7EmMNoRFrfaA5l0zpQqcZ9dg4/dRl6cPxPXUkiiLyP+lkb/gQa&#10;cAZIAjrhyYBNZ9x3jAYYvwb7b1vqBEbqnQYdVXlZxnlNRjmdF2C4U8/61EM1g1QNDhiN29swzvjW&#10;Ornp4KY8NUaba9BeK5Mwoi5HVAfFwoilCg7PQZzhUztF/Xq0lj8BAAD//wMAUEsDBBQABgAIAAAA&#10;IQBSw9JX3QAAAAYBAAAPAAAAZHJzL2Rvd25yZXYueG1sTI5BT4NAFITvJv6HzTPxYuwCNqSlPBpj&#10;4sVDtdXeX+EJRPYtskuL/fWup3qaTGYy8+XryXTqyINrrSDEswgUS2mrVmqEj/fn+wUo50kq6qww&#10;wg87WBfXVzlllT3Jlo87X6swIi4jhMb7PtPalQ0bcjPbs4Ts0w6GfLBDrauBTmHcdDqJolQbaiU8&#10;NNTzU8Pl1240CMZ/L337Vp5fz5t4P25f7qYNjYi3N9PjCpTnyV/K8Icf0KEITAc7SuVUh/Awn4cm&#10;QpqACnG6DHpASOIF6CLX//GLXwAAAP//AwBQSwECLQAUAAYACAAAACEAtoM4kv4AAADhAQAAEwAA&#10;AAAAAAAAAAAAAAAAAAAAW0NvbnRlbnRfVHlwZXNdLnhtbFBLAQItABQABgAIAAAAIQA4/SH/1gAA&#10;AJQBAAALAAAAAAAAAAAAAAAAAC8BAABfcmVscy8ucmVsc1BLAQItABQABgAIAAAAIQB497AYgAIA&#10;APwEAAAOAAAAAAAAAAAAAAAAAC4CAABkcnMvZTJvRG9jLnhtbFBLAQItABQABgAIAAAAIQBSw9JX&#10;3QAAAAYBAAAPAAAAAAAAAAAAAAAAANoEAABkcnMvZG93bnJldi54bWxQSwUGAAAAAAQABADzAAAA&#10;5AUAAAAA&#10;" fillcolor="#00b05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2540" b="4445"/>
                      <wp:wrapNone/>
                      <wp:docPr id="10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26" style="position:absolute;margin-left:74.2pt;margin-top:3.1pt;width:18.6pt;height: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JAfwIAAPwEAAAOAAAAZHJzL2Uyb0RvYy54bWysVNuO0zAQfUfiHyy/d3MhTZto09WySxDS&#10;AisWPsC1ncbCsY3tNl0Q/87YaUsXeECIPDi2Zzw+c+aML6/2g0Q7bp3QqsHZRYoRV1QzoTYN/vSx&#10;nS0xcp4oRqRWvMGP3OGr1fNnl6Opea57LRm3CIIoV4+mwb33pk4SR3s+EHehDVdg7LQdiIel3STM&#10;khGiDzLJ07RMRm2ZsZpy52D3djLiVYzfdZz6913nuEeywYDNx9HGcR3GZHVJ6o0lphf0AIP8A4qB&#10;CAWXnkLdEk/Q1orfQg2CWu105y+oHhLddYLymANkk6W/ZPPQE8NjLkCOMyea3P8LS9/t7i0SDGoH&#10;9CgyQI0+AGtEbSRH2WIZGBqNq8HxwdzbkKMzd5p+dkjpmx78+LW1euw5YYArC/7JkwNh4eAoWo9v&#10;NYP4ZOt1JGvf2SEEBBrQPtbk8VQTvveIwmb+osxzgEbBVFVpGUuWkPp41ljnX3M9oDBpsAXsMTbZ&#10;3TkfsJD66BKxaylYK6SMC7tZ30iLdgTUUZZtW5YRPqR47iZVcFY6HJsiTjsAEe4ItgA2VvtbleVF&#10;+jKvZm25XMyKtpjPqkW6nKVZ9bIq06IqbtvvAWBW1L1gjKs7ofhReVnxd5U99MCkmag9NAI983we&#10;c3+C3p0nmcbvT0kOwkMjSjE0eHlyInUo6yvFIG1SeyLkNE+ewo8sAwfHf2QliiDUfdLPWrNH0IDV&#10;UCQoJzwZMOm1/YrRCO3XYPdlSyzHSL5RoKMqK4rQr3FRzBdBAvbcsj63EEUhVIM9RtP0xk89vjVW&#10;bHq4KYvEKH0N2utEFEbQ5YTqoFhosZjB4TkIPXy+jl4/H63VDwAAAP//AwBQSwMEFAAGAAgAAAAh&#10;AHuxxdbdAAAACAEAAA8AAABkcnMvZG93bnJldi54bWxMj91Kw0AUhO8F32E5gnd2k9iEELMp/lBR&#10;ULCtD3CaPSah2bMhu03Tt3d7pZfDDDPflKvZ9GKi0XWWFcSLCARxbXXHjYLv3fouB+E8ssbeMik4&#10;k4NVdX1VYqHtiTc0bX0jQgm7AhW03g+FlK5uyaBb2IE4eD92NOiDHBupRzyFctPLJIoyabDjsNDi&#10;QM8t1Yft0SjgN/54PcTnNL3nlyf6/BomXL8rdXszPz6A8DT7vzBc8AM6VIFpb4+sneiDXubLEFWQ&#10;JSAufp5mIPYKkjgHWZXy/4HqFwAA//8DAFBLAQItABQABgAIAAAAIQC2gziS/gAAAOEBAAATAAAA&#10;AAAAAAAAAAAAAAAAAABbQ29udGVudF9UeXBlc10ueG1sUEsBAi0AFAAGAAgAAAAhADj9If/WAAAA&#10;lAEAAAsAAAAAAAAAAAAAAAAALwEAAF9yZWxzLy5yZWxzUEsBAi0AFAAGAAgAAAAhAOPMMkB/AgAA&#10;/AQAAA4AAAAAAAAAAAAAAAAALgIAAGRycy9lMm9Eb2MueG1sUEsBAi0AFAAGAAgAAAAhAHuxxdbd&#10;AAAACAEAAA8AAAAAAAAAAAAAAAAA2QQAAGRycy9kb3ducmV2LnhtbFBLBQYAAAAABAAEAPMAAADj&#10;BQAAAAA=&#10;" fillcolor="#6f6" stroked="f"/>
                  </w:pict>
                </mc:Fallback>
              </mc:AlternateConten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</w:rPr>
              <w:t xml:space="preserve">Да        </w:t>
            </w:r>
            <w:r w:rsidR="004664B6">
              <w:rPr>
                <w:noProof/>
                <w:color w:val="000000" w:themeColor="text1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</w:rPr>
              <w:t>Частично удовлетвор</w:t>
            </w:r>
            <w:r w:rsidR="00B740D1">
              <w:rPr>
                <w:noProof/>
                <w:color w:val="000000" w:themeColor="text1"/>
              </w:rPr>
              <w:t>ё</w:t>
            </w:r>
            <w:r w:rsidR="004664B6" w:rsidRPr="004664B6">
              <w:rPr>
                <w:noProof/>
                <w:color w:val="000000" w:themeColor="text1"/>
              </w:rPr>
              <w:t xml:space="preserve">н            </w:t>
            </w:r>
            <w:r w:rsidR="004664B6">
              <w:rPr>
                <w:noProof/>
                <w:color w:val="000000" w:themeColor="text1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</w:rPr>
              <w:t xml:space="preserve">  Нет  </w:t>
            </w:r>
            <w:r w:rsidR="004664B6">
              <w:rPr>
                <w:noProof/>
                <w:color w:val="000000" w:themeColor="text1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г.г.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Аксубаевском, Бугульминском, Агрызском, Балтасинском, Альметьевском, Кукморском, Верхнеуслонском, Кайбицком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Азнакаевского, Алексеевского, А</w:t>
      </w:r>
      <w:r w:rsidR="003107E7" w:rsidRPr="00C913CE">
        <w:rPr>
          <w:color w:val="000000" w:themeColor="text1"/>
          <w:sz w:val="28"/>
          <w:szCs w:val="28"/>
        </w:rPr>
        <w:t>пастовского, Атнинско</w:t>
      </w:r>
      <w:r>
        <w:rPr>
          <w:color w:val="000000" w:themeColor="text1"/>
          <w:sz w:val="28"/>
          <w:szCs w:val="28"/>
        </w:rPr>
        <w:t>го, Бавлинского, Дрожжановского,</w:t>
      </w:r>
      <w:r w:rsidR="003107E7" w:rsidRPr="00C913CE">
        <w:rPr>
          <w:color w:val="000000" w:themeColor="text1"/>
          <w:sz w:val="28"/>
          <w:szCs w:val="28"/>
        </w:rPr>
        <w:t xml:space="preserve"> Мамадышского, </w:t>
      </w:r>
      <w:r w:rsidR="003C25EE" w:rsidRPr="00C913CE">
        <w:rPr>
          <w:color w:val="000000" w:themeColor="text1"/>
          <w:sz w:val="28"/>
          <w:szCs w:val="28"/>
        </w:rPr>
        <w:t>Менделеевского, Мензелинского, Пестречинского,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  <w:lang w:val="en-US" w:eastAsia="en-US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r w:rsidRPr="0047769F">
        <w:rPr>
          <w:sz w:val="28"/>
          <w:szCs w:val="28"/>
        </w:rPr>
        <w:t>инфоматов,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Атнинского, Верхнеуслонского,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Ленингорского, Пестречинского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более </w:t>
            </w:r>
            <w:r w:rsidR="00D70EDA">
              <w:rPr>
                <w:sz w:val="28"/>
                <w:szCs w:val="28"/>
              </w:rPr>
              <w:t xml:space="preserve">чем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>населения Алексеевского и Тюлячинского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val="en-US" w:eastAsia="en-US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  <w:lang w:val="en-US" w:eastAsia="en-US"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r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60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E29" w:rsidRDefault="00726E29" w:rsidP="00D62CBA">
      <w:r>
        <w:separator/>
      </w:r>
    </w:p>
  </w:endnote>
  <w:endnote w:type="continuationSeparator" w:id="0">
    <w:p w:rsidR="00726E29" w:rsidRDefault="00726E29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5B59E1">
          <w:rPr>
            <w:noProof/>
            <w:sz w:val="20"/>
            <w:szCs w:val="20"/>
          </w:rPr>
          <w:t>1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E29" w:rsidRDefault="00726E29" w:rsidP="00D62CBA">
      <w:r>
        <w:separator/>
      </w:r>
    </w:p>
  </w:footnote>
  <w:footnote w:type="continuationSeparator" w:id="0">
    <w:p w:rsidR="00726E29" w:rsidRDefault="00726E29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9E1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6E29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9" Type="http://schemas.openxmlformats.org/officeDocument/2006/relationships/chart" Target="charts/chart20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image" Target="media/image15.gif"/><Relationship Id="rId47" Type="http://schemas.openxmlformats.org/officeDocument/2006/relationships/chart" Target="charts/chart27.xml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chart" Target="charts/chart22.xml"/><Relationship Id="rId54" Type="http://schemas.openxmlformats.org/officeDocument/2006/relationships/image" Target="media/image1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12.jpeg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chart" Target="charts/chart32.xml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chart" Target="charts/chart24.xml"/><Relationship Id="rId52" Type="http://schemas.openxmlformats.org/officeDocument/2006/relationships/chart" Target="charts/chart31.xm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chart" Target="charts/chart23.xml"/><Relationship Id="rId48" Type="http://schemas.openxmlformats.org/officeDocument/2006/relationships/image" Target="media/image17.gif"/><Relationship Id="rId56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52357149198171349"/>
          <c:y val="0.16621075434786137"/>
          <c:w val="0.41818006147870662"/>
          <c:h val="0.76369049652417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168333312"/>
        <c:axId val="168334848"/>
      </c:barChart>
      <c:catAx>
        <c:axId val="16833331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8334848"/>
        <c:crosses val="autoZero"/>
        <c:auto val="1"/>
        <c:lblAlgn val="ctr"/>
        <c:lblOffset val="100"/>
        <c:noMultiLvlLbl val="0"/>
      </c:catAx>
      <c:valAx>
        <c:axId val="16833484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683333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14"/>
          <c:w val="0.12051236393863679"/>
          <c:h val="0.1582263367682450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936000"/>
        <c:axId val="173941888"/>
      </c:lineChart>
      <c:catAx>
        <c:axId val="17393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3941888"/>
        <c:crosses val="autoZero"/>
        <c:auto val="1"/>
        <c:lblAlgn val="ctr"/>
        <c:lblOffset val="100"/>
        <c:noMultiLvlLbl val="0"/>
      </c:catAx>
      <c:valAx>
        <c:axId val="173941888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3936000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995520"/>
        <c:axId val="173997056"/>
      </c:barChart>
      <c:catAx>
        <c:axId val="1739955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3997056"/>
        <c:crosses val="autoZero"/>
        <c:auto val="1"/>
        <c:lblAlgn val="ctr"/>
        <c:lblOffset val="100"/>
        <c:noMultiLvlLbl val="0"/>
      </c:catAx>
      <c:valAx>
        <c:axId val="173997056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173995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174224128"/>
        <c:axId val="174222336"/>
      </c:barChart>
      <c:valAx>
        <c:axId val="174222336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174224128"/>
        <c:crosses val="autoZero"/>
        <c:crossBetween val="between"/>
        <c:majorUnit val="10"/>
      </c:valAx>
      <c:catAx>
        <c:axId val="1742241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22233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828544"/>
        <c:axId val="174834432"/>
      </c:lineChart>
      <c:catAx>
        <c:axId val="174828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834432"/>
        <c:crosses val="autoZero"/>
        <c:auto val="1"/>
        <c:lblAlgn val="ctr"/>
        <c:lblOffset val="100"/>
        <c:noMultiLvlLbl val="0"/>
      </c:catAx>
      <c:valAx>
        <c:axId val="174834432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828544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174280064"/>
        <c:axId val="174294144"/>
      </c:barChart>
      <c:catAx>
        <c:axId val="174280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294144"/>
        <c:crosses val="autoZero"/>
        <c:auto val="1"/>
        <c:lblAlgn val="ctr"/>
        <c:lblOffset val="100"/>
        <c:noMultiLvlLbl val="0"/>
      </c:catAx>
      <c:valAx>
        <c:axId val="17429414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742800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175213952"/>
        <c:axId val="175215744"/>
      </c:barChart>
      <c:catAx>
        <c:axId val="17521395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215744"/>
        <c:crosses val="autoZero"/>
        <c:auto val="1"/>
        <c:lblAlgn val="ctr"/>
        <c:lblOffset val="100"/>
        <c:noMultiLvlLbl val="0"/>
      </c:catAx>
      <c:valAx>
        <c:axId val="175215744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175213952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5241088"/>
        <c:axId val="175242624"/>
      </c:barChart>
      <c:catAx>
        <c:axId val="175241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242624"/>
        <c:crosses val="autoZero"/>
        <c:auto val="1"/>
        <c:lblAlgn val="ctr"/>
        <c:lblOffset val="100"/>
        <c:noMultiLvlLbl val="0"/>
      </c:catAx>
      <c:valAx>
        <c:axId val="175242624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241088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473792"/>
        <c:axId val="175476096"/>
      </c:lineChart>
      <c:catAx>
        <c:axId val="175473792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476096"/>
        <c:crosses val="autoZero"/>
        <c:auto val="1"/>
        <c:lblAlgn val="ctr"/>
        <c:lblOffset val="100"/>
        <c:noMultiLvlLbl val="0"/>
      </c:catAx>
      <c:valAx>
        <c:axId val="175476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5473792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175491328"/>
        <c:axId val="175497216"/>
      </c:barChart>
      <c:catAx>
        <c:axId val="17549132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en-US"/>
          </a:p>
        </c:txPr>
        <c:crossAx val="175497216"/>
        <c:crosses val="autoZero"/>
        <c:auto val="1"/>
        <c:lblAlgn val="ctr"/>
        <c:lblOffset val="25"/>
        <c:tickLblSkip val="1"/>
        <c:noMultiLvlLbl val="0"/>
      </c:catAx>
      <c:valAx>
        <c:axId val="17549721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5491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161095040"/>
        <c:axId val="161113216"/>
      </c:barChart>
      <c:catAx>
        <c:axId val="16109504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1113216"/>
        <c:crosses val="autoZero"/>
        <c:auto val="1"/>
        <c:lblAlgn val="ctr"/>
        <c:lblOffset val="100"/>
        <c:noMultiLvlLbl val="0"/>
      </c:catAx>
      <c:valAx>
        <c:axId val="161113216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16109504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668800"/>
        <c:axId val="174678784"/>
      </c:lineChart>
      <c:catAx>
        <c:axId val="174668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678784"/>
        <c:crosses val="autoZero"/>
        <c:auto val="1"/>
        <c:lblAlgn val="ctr"/>
        <c:lblOffset val="100"/>
        <c:noMultiLvlLbl val="0"/>
      </c:catAx>
      <c:valAx>
        <c:axId val="174678784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668800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24160"/>
        <c:axId val="174925696"/>
      </c:lineChart>
      <c:catAx>
        <c:axId val="174924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925696"/>
        <c:crosses val="autoZero"/>
        <c:auto val="1"/>
        <c:lblAlgn val="ctr"/>
        <c:lblOffset val="100"/>
        <c:noMultiLvlLbl val="0"/>
      </c:catAx>
      <c:valAx>
        <c:axId val="174925696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924160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966272"/>
        <c:axId val="174967808"/>
      </c:lineChart>
      <c:catAx>
        <c:axId val="17496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967808"/>
        <c:crosses val="autoZero"/>
        <c:auto val="1"/>
        <c:lblAlgn val="ctr"/>
        <c:lblOffset val="100"/>
        <c:noMultiLvlLbl val="0"/>
      </c:catAx>
      <c:valAx>
        <c:axId val="174967808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966272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175108864"/>
        <c:axId val="175110400"/>
      </c:barChart>
      <c:catAx>
        <c:axId val="1751088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5110400"/>
        <c:crosses val="autoZero"/>
        <c:auto val="1"/>
        <c:lblAlgn val="ctr"/>
        <c:lblOffset val="100"/>
        <c:noMultiLvlLbl val="0"/>
      </c:catAx>
      <c:valAx>
        <c:axId val="175110400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1751088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655168"/>
        <c:axId val="175678208"/>
      </c:lineChart>
      <c:catAx>
        <c:axId val="175655168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678208"/>
        <c:crosses val="autoZero"/>
        <c:auto val="1"/>
        <c:lblAlgn val="ctr"/>
        <c:lblOffset val="100"/>
        <c:noMultiLvlLbl val="0"/>
      </c:catAx>
      <c:valAx>
        <c:axId val="17567820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655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176322816"/>
        <c:axId val="176336896"/>
      </c:barChart>
      <c:catAx>
        <c:axId val="1763228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6336896"/>
        <c:crosses val="autoZero"/>
        <c:auto val="1"/>
        <c:lblAlgn val="ctr"/>
        <c:lblOffset val="100"/>
        <c:noMultiLvlLbl val="0"/>
      </c:catAx>
      <c:valAx>
        <c:axId val="17633689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6322816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75789568"/>
        <c:axId val="175791104"/>
      </c:barChart>
      <c:catAx>
        <c:axId val="1757895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791104"/>
        <c:crosses val="autoZero"/>
        <c:auto val="1"/>
        <c:lblAlgn val="ctr"/>
        <c:lblOffset val="100"/>
        <c:noMultiLvlLbl val="0"/>
      </c:catAx>
      <c:valAx>
        <c:axId val="1757911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75789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176583424"/>
        <c:axId val="176584960"/>
      </c:barChart>
      <c:catAx>
        <c:axId val="17658342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6584960"/>
        <c:crosses val="autoZero"/>
        <c:auto val="1"/>
        <c:lblAlgn val="ctr"/>
        <c:lblOffset val="100"/>
        <c:noMultiLvlLbl val="0"/>
      </c:catAx>
      <c:valAx>
        <c:axId val="1765849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65834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899776"/>
        <c:axId val="175901312"/>
      </c:lineChart>
      <c:catAx>
        <c:axId val="175899776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901312"/>
        <c:crosses val="autoZero"/>
        <c:auto val="1"/>
        <c:lblAlgn val="ctr"/>
        <c:lblOffset val="100"/>
        <c:noMultiLvlLbl val="0"/>
      </c:catAx>
      <c:valAx>
        <c:axId val="175901312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899776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176896640"/>
        <c:axId val="176914816"/>
        <c:axId val="0"/>
      </c:bar3DChart>
      <c:catAx>
        <c:axId val="17689664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6914816"/>
        <c:crosses val="autoZero"/>
        <c:auto val="1"/>
        <c:lblAlgn val="ctr"/>
        <c:lblOffset val="100"/>
        <c:noMultiLvlLbl val="0"/>
      </c:catAx>
      <c:valAx>
        <c:axId val="176914816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17689664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167975552"/>
        <c:axId val="167977344"/>
      </c:barChart>
      <c:catAx>
        <c:axId val="167975552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7977344"/>
        <c:crosses val="autoZero"/>
        <c:auto val="1"/>
        <c:lblAlgn val="ctr"/>
        <c:lblOffset val="100"/>
        <c:noMultiLvlLbl val="0"/>
      </c:catAx>
      <c:valAx>
        <c:axId val="167977344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7975552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175993216"/>
        <c:axId val="175994752"/>
        <c:axId val="0"/>
      </c:bar3DChart>
      <c:catAx>
        <c:axId val="17599321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5994752"/>
        <c:crosses val="autoZero"/>
        <c:auto val="1"/>
        <c:lblAlgn val="ctr"/>
        <c:lblOffset val="100"/>
        <c:noMultiLvlLbl val="0"/>
      </c:catAx>
      <c:valAx>
        <c:axId val="175994752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1759932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177180672"/>
        <c:axId val="177182208"/>
      </c:barChart>
      <c:catAx>
        <c:axId val="177180672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7182208"/>
        <c:crosses val="autoZero"/>
        <c:auto val="1"/>
        <c:lblAlgn val="ctr"/>
        <c:lblOffset val="100"/>
        <c:noMultiLvlLbl val="0"/>
      </c:catAx>
      <c:valAx>
        <c:axId val="17718220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1771806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177208320"/>
        <c:axId val="173617920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208320"/>
        <c:axId val="173617920"/>
      </c:lineChart>
      <c:catAx>
        <c:axId val="1772083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3617920"/>
        <c:crosses val="autoZero"/>
        <c:auto val="1"/>
        <c:lblAlgn val="ctr"/>
        <c:lblOffset val="100"/>
        <c:noMultiLvlLbl val="0"/>
      </c:catAx>
      <c:valAx>
        <c:axId val="173617920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177208320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177147904"/>
        <c:axId val="177149440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147904"/>
        <c:axId val="177149440"/>
      </c:lineChart>
      <c:catAx>
        <c:axId val="1771479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7149440"/>
        <c:crosses val="autoZero"/>
        <c:auto val="1"/>
        <c:lblAlgn val="ctr"/>
        <c:lblOffset val="100"/>
        <c:noMultiLvlLbl val="0"/>
      </c:catAx>
      <c:valAx>
        <c:axId val="17714944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1771479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76434176"/>
        <c:axId val="176444160"/>
      </c:barChart>
      <c:catAx>
        <c:axId val="17643417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6444160"/>
        <c:crosses val="autoZero"/>
        <c:auto val="1"/>
        <c:lblAlgn val="ctr"/>
        <c:lblOffset val="100"/>
        <c:noMultiLvlLbl val="0"/>
      </c:catAx>
      <c:valAx>
        <c:axId val="1764441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6434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7666304"/>
        <c:axId val="176164864"/>
      </c:lineChart>
      <c:catAx>
        <c:axId val="177666304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en-US"/>
          </a:p>
        </c:txPr>
        <c:crossAx val="176164864"/>
        <c:crosses val="autoZero"/>
        <c:auto val="1"/>
        <c:lblAlgn val="ctr"/>
        <c:lblOffset val="100"/>
        <c:noMultiLvlLbl val="0"/>
      </c:catAx>
      <c:valAx>
        <c:axId val="176164864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en-US"/>
          </a:p>
        </c:txPr>
        <c:crossAx val="177666304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en-US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76825472"/>
        <c:axId val="176827008"/>
      </c:barChart>
      <c:catAx>
        <c:axId val="1768254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6827008"/>
        <c:crosses val="autoZero"/>
        <c:auto val="1"/>
        <c:lblAlgn val="ctr"/>
        <c:lblOffset val="100"/>
        <c:noMultiLvlLbl val="0"/>
      </c:catAx>
      <c:valAx>
        <c:axId val="17682700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768254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009088"/>
        <c:axId val="168014976"/>
      </c:barChart>
      <c:catAx>
        <c:axId val="168009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8014976"/>
        <c:crosses val="autoZero"/>
        <c:auto val="1"/>
        <c:lblAlgn val="ctr"/>
        <c:lblOffset val="100"/>
        <c:noMultiLvlLbl val="0"/>
      </c:catAx>
      <c:valAx>
        <c:axId val="168014976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168009088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288256"/>
        <c:axId val="168289792"/>
      </c:lineChart>
      <c:catAx>
        <c:axId val="168288256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68289792"/>
        <c:crosses val="autoZero"/>
        <c:auto val="1"/>
        <c:lblAlgn val="ctr"/>
        <c:lblOffset val="100"/>
        <c:noMultiLvlLbl val="0"/>
      </c:catAx>
      <c:valAx>
        <c:axId val="168289792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168288256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173117440"/>
        <c:axId val="173118976"/>
      </c:barChart>
      <c:catAx>
        <c:axId val="173117440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3118976"/>
        <c:crosses val="autoZero"/>
        <c:auto val="1"/>
        <c:lblAlgn val="ctr"/>
        <c:lblOffset val="100"/>
        <c:noMultiLvlLbl val="0"/>
      </c:catAx>
      <c:valAx>
        <c:axId val="17311897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731174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en-US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052096"/>
        <c:axId val="174053632"/>
      </c:lineChart>
      <c:catAx>
        <c:axId val="174052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053632"/>
        <c:crosses val="autoZero"/>
        <c:auto val="1"/>
        <c:lblAlgn val="ctr"/>
        <c:lblOffset val="100"/>
        <c:noMultiLvlLbl val="0"/>
      </c:catAx>
      <c:valAx>
        <c:axId val="174053632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4052096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525248"/>
        <c:axId val="173531136"/>
      </c:lineChart>
      <c:catAx>
        <c:axId val="173525248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73531136"/>
        <c:crosses val="autoZero"/>
        <c:auto val="1"/>
        <c:lblAlgn val="ctr"/>
        <c:lblOffset val="100"/>
        <c:noMultiLvlLbl val="0"/>
      </c:catAx>
      <c:valAx>
        <c:axId val="173531136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173525248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CBFE0-30FB-454F-A913-5E3352A48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4894</Words>
  <Characters>27900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ПРИЕМНАЯ  ИСПОЛКОМА</cp:lastModifiedBy>
  <cp:revision>2</cp:revision>
  <cp:lastPrinted>2014-06-26T12:53:00Z</cp:lastPrinted>
  <dcterms:created xsi:type="dcterms:W3CDTF">2014-10-01T06:57:00Z</dcterms:created>
  <dcterms:modified xsi:type="dcterms:W3CDTF">2014-10-01T06:57:00Z</dcterms:modified>
</cp:coreProperties>
</file>