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14" w:rsidRPr="0073287C" w:rsidRDefault="00861914" w:rsidP="0073287C">
      <w:pPr>
        <w:pStyle w:val="1"/>
        <w:spacing w:before="0" w:line="240" w:lineRule="auto"/>
        <w:jc w:val="center"/>
        <w:rPr>
          <w:rFonts w:ascii="Times New Roman" w:eastAsia="Times New Roman" w:hAnsi="Times New Roman" w:cs="Times New Roman"/>
          <w:bCs w:val="0"/>
          <w:color w:val="auto"/>
          <w:lang w:eastAsia="ru-RU"/>
        </w:rPr>
      </w:pPr>
    </w:p>
    <w:p w:rsidR="00E5471D" w:rsidRPr="0073287C" w:rsidRDefault="00E5471D" w:rsidP="0073287C">
      <w:pPr>
        <w:spacing w:after="0" w:line="240" w:lineRule="auto"/>
        <w:jc w:val="center"/>
        <w:rPr>
          <w:rFonts w:ascii="Times New Roman" w:hAnsi="Times New Roman" w:cs="Times New Roman"/>
          <w:sz w:val="28"/>
          <w:szCs w:val="28"/>
          <w:lang w:eastAsia="ru-RU"/>
        </w:rPr>
      </w:pPr>
    </w:p>
    <w:p w:rsidR="00861914" w:rsidRPr="0073287C" w:rsidRDefault="00861914" w:rsidP="0073287C">
      <w:pPr>
        <w:pStyle w:val="1"/>
        <w:spacing w:before="0" w:line="240" w:lineRule="auto"/>
        <w:jc w:val="center"/>
        <w:rPr>
          <w:rFonts w:ascii="Times New Roman" w:eastAsia="Times New Roman" w:hAnsi="Times New Roman" w:cs="Times New Roman"/>
          <w:bCs w:val="0"/>
          <w:color w:val="auto"/>
          <w:lang w:eastAsia="ru-RU"/>
        </w:rPr>
      </w:pPr>
    </w:p>
    <w:p w:rsidR="00861914" w:rsidRPr="0073287C" w:rsidRDefault="00861914" w:rsidP="0073287C">
      <w:pPr>
        <w:pStyle w:val="1"/>
        <w:spacing w:before="0" w:line="240" w:lineRule="auto"/>
        <w:jc w:val="center"/>
        <w:rPr>
          <w:rFonts w:ascii="Times New Roman" w:eastAsia="Times New Roman" w:hAnsi="Times New Roman" w:cs="Times New Roman"/>
          <w:bCs w:val="0"/>
          <w:color w:val="auto"/>
          <w:lang w:eastAsia="ru-RU"/>
        </w:rPr>
      </w:pPr>
    </w:p>
    <w:p w:rsidR="0073287C" w:rsidRPr="0073287C" w:rsidRDefault="0073287C" w:rsidP="0073287C">
      <w:pPr>
        <w:spacing w:after="0" w:line="240" w:lineRule="auto"/>
        <w:jc w:val="center"/>
        <w:rPr>
          <w:rFonts w:ascii="Times New Roman" w:hAnsi="Times New Roman" w:cs="Times New Roman"/>
          <w:sz w:val="28"/>
          <w:szCs w:val="28"/>
          <w:lang w:eastAsia="ru-RU"/>
        </w:rPr>
      </w:pPr>
    </w:p>
    <w:p w:rsidR="00861914" w:rsidRPr="0073287C" w:rsidRDefault="00861914" w:rsidP="0073287C">
      <w:pPr>
        <w:spacing w:after="0" w:line="240" w:lineRule="auto"/>
        <w:jc w:val="center"/>
        <w:rPr>
          <w:rFonts w:ascii="Times New Roman" w:hAnsi="Times New Roman" w:cs="Times New Roman"/>
          <w:sz w:val="28"/>
          <w:szCs w:val="28"/>
          <w:lang w:eastAsia="ru-RU"/>
        </w:rPr>
      </w:pPr>
    </w:p>
    <w:p w:rsidR="000C4DEA" w:rsidRPr="0073287C" w:rsidRDefault="000C4DEA" w:rsidP="0073287C">
      <w:pPr>
        <w:pStyle w:val="1"/>
        <w:spacing w:before="0" w:line="240" w:lineRule="auto"/>
        <w:jc w:val="center"/>
        <w:rPr>
          <w:rFonts w:ascii="Times New Roman" w:eastAsia="Times New Roman" w:hAnsi="Times New Roman" w:cs="Times New Roman"/>
          <w:bCs w:val="0"/>
          <w:color w:val="auto"/>
          <w:lang w:eastAsia="ru-RU"/>
        </w:rPr>
      </w:pPr>
      <w:r w:rsidRPr="0073287C">
        <w:rPr>
          <w:rFonts w:ascii="Times New Roman" w:eastAsia="Times New Roman" w:hAnsi="Times New Roman" w:cs="Times New Roman"/>
          <w:bCs w:val="0"/>
          <w:color w:val="auto"/>
          <w:lang w:eastAsia="ru-RU"/>
        </w:rPr>
        <w:t>РЕШЕНИЕ</w:t>
      </w:r>
    </w:p>
    <w:p w:rsidR="000C4DEA" w:rsidRPr="000C4DEA" w:rsidRDefault="000C4DEA" w:rsidP="000C4DEA">
      <w:pPr>
        <w:autoSpaceDE w:val="0"/>
        <w:autoSpaceDN w:val="0"/>
        <w:spacing w:after="0"/>
        <w:jc w:val="center"/>
        <w:rPr>
          <w:rFonts w:ascii="Times New Roman" w:eastAsia="Times New Roman" w:hAnsi="Times New Roman" w:cs="Times New Roman"/>
          <w:b/>
          <w:sz w:val="28"/>
          <w:szCs w:val="20"/>
          <w:lang w:eastAsia="ru-RU"/>
        </w:rPr>
      </w:pPr>
      <w:r w:rsidRPr="000C4DEA">
        <w:rPr>
          <w:rFonts w:ascii="Times New Roman" w:eastAsia="Times New Roman" w:hAnsi="Times New Roman" w:cs="Times New Roman"/>
          <w:b/>
          <w:sz w:val="28"/>
          <w:szCs w:val="20"/>
          <w:lang w:eastAsia="ru-RU"/>
        </w:rPr>
        <w:t>Арского районного Совета</w:t>
      </w:r>
    </w:p>
    <w:p w:rsidR="000C4DEA" w:rsidRPr="000C4DEA" w:rsidRDefault="000C4DEA" w:rsidP="000C4DEA">
      <w:pPr>
        <w:autoSpaceDE w:val="0"/>
        <w:autoSpaceDN w:val="0"/>
        <w:spacing w:after="0"/>
        <w:jc w:val="center"/>
        <w:rPr>
          <w:rFonts w:ascii="Times New Roman" w:eastAsia="Times New Roman" w:hAnsi="Times New Roman" w:cs="Times New Roman"/>
          <w:b/>
          <w:sz w:val="28"/>
          <w:szCs w:val="20"/>
          <w:lang w:eastAsia="ru-RU"/>
        </w:rPr>
      </w:pPr>
    </w:p>
    <w:tbl>
      <w:tblPr>
        <w:tblW w:w="9464" w:type="dxa"/>
        <w:tblLayout w:type="fixed"/>
        <w:tblLook w:val="01E0" w:firstRow="1" w:lastRow="1" w:firstColumn="1" w:lastColumn="1" w:noHBand="0" w:noVBand="0"/>
      </w:tblPr>
      <w:tblGrid>
        <w:gridCol w:w="534"/>
        <w:gridCol w:w="283"/>
        <w:gridCol w:w="567"/>
        <w:gridCol w:w="284"/>
        <w:gridCol w:w="1418"/>
        <w:gridCol w:w="1135"/>
        <w:gridCol w:w="3258"/>
        <w:gridCol w:w="1134"/>
        <w:gridCol w:w="851"/>
      </w:tblGrid>
      <w:tr w:rsidR="000C4DEA" w:rsidRPr="000C4DEA" w:rsidTr="000C4DEA">
        <w:tc>
          <w:tcPr>
            <w:tcW w:w="534" w:type="dxa"/>
            <w:hideMark/>
          </w:tcPr>
          <w:p w:rsidR="000C4DEA" w:rsidRPr="000C4DEA" w:rsidRDefault="000C4DEA" w:rsidP="000C4DEA">
            <w:pPr>
              <w:widowControl w:val="0"/>
              <w:autoSpaceDE w:val="0"/>
              <w:autoSpaceDN w:val="0"/>
              <w:spacing w:after="0"/>
              <w:rPr>
                <w:rFonts w:ascii="Times New Roman" w:eastAsia="Times New Roman" w:hAnsi="Times New Roman" w:cs="Times New Roman"/>
                <w:b/>
                <w:bCs/>
                <w:sz w:val="28"/>
                <w:szCs w:val="28"/>
                <w:lang w:val="tt-RU" w:eastAsia="ru-RU"/>
              </w:rPr>
            </w:pPr>
            <w:r w:rsidRPr="000C4DEA">
              <w:rPr>
                <w:rFonts w:ascii="Times New Roman" w:eastAsia="Times New Roman" w:hAnsi="Times New Roman" w:cs="Times New Roman"/>
                <w:b/>
                <w:bCs/>
                <w:sz w:val="28"/>
                <w:szCs w:val="28"/>
                <w:lang w:val="tt-RU" w:eastAsia="ru-RU"/>
              </w:rPr>
              <w:t>от</w:t>
            </w:r>
          </w:p>
        </w:tc>
        <w:tc>
          <w:tcPr>
            <w:tcW w:w="283" w:type="dxa"/>
            <w:hideMark/>
          </w:tcPr>
          <w:p w:rsidR="000C4DEA" w:rsidRPr="000C4DEA" w:rsidRDefault="000C4DEA" w:rsidP="000C4DEA">
            <w:pPr>
              <w:widowControl w:val="0"/>
              <w:autoSpaceDE w:val="0"/>
              <w:autoSpaceDN w:val="0"/>
              <w:spacing w:after="0"/>
              <w:jc w:val="right"/>
              <w:rPr>
                <w:rFonts w:ascii="Times New Roman" w:eastAsia="Times New Roman" w:hAnsi="Times New Roman" w:cs="Times New Roman"/>
                <w:b/>
                <w:bCs/>
                <w:sz w:val="28"/>
                <w:szCs w:val="28"/>
                <w:lang w:eastAsia="ru-RU"/>
              </w:rPr>
            </w:pPr>
            <w:r w:rsidRPr="000C4DEA">
              <w:rPr>
                <w:rFonts w:ascii="Times New Roman" w:eastAsia="Times New Roman" w:hAnsi="Times New Roman" w:cs="Times New Roman"/>
                <w:b/>
                <w:bCs/>
                <w:sz w:val="28"/>
                <w:szCs w:val="28"/>
                <w:lang w:eastAsia="ru-RU"/>
              </w:rPr>
              <w:t>«</w:t>
            </w:r>
          </w:p>
        </w:tc>
        <w:tc>
          <w:tcPr>
            <w:tcW w:w="567" w:type="dxa"/>
            <w:tcBorders>
              <w:top w:val="nil"/>
              <w:left w:val="nil"/>
              <w:bottom w:val="single" w:sz="4" w:space="0" w:color="auto"/>
              <w:right w:val="nil"/>
            </w:tcBorders>
            <w:hideMark/>
          </w:tcPr>
          <w:p w:rsidR="000C4DEA" w:rsidRPr="000C4DEA" w:rsidRDefault="00E5471D" w:rsidP="000C4DEA">
            <w:pPr>
              <w:widowControl w:val="0"/>
              <w:autoSpaceDE w:val="0"/>
              <w:autoSpaceDN w:val="0"/>
              <w:spacing w:after="0"/>
              <w:jc w:val="cente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12</w:t>
            </w:r>
          </w:p>
        </w:tc>
        <w:tc>
          <w:tcPr>
            <w:tcW w:w="284" w:type="dxa"/>
            <w:hideMark/>
          </w:tcPr>
          <w:p w:rsidR="000C4DEA" w:rsidRPr="000C4DEA" w:rsidRDefault="000C4DEA" w:rsidP="000C4DEA">
            <w:pPr>
              <w:widowControl w:val="0"/>
              <w:autoSpaceDE w:val="0"/>
              <w:autoSpaceDN w:val="0"/>
              <w:spacing w:after="0"/>
              <w:rPr>
                <w:rFonts w:ascii="Times New Roman" w:eastAsia="Times New Roman" w:hAnsi="Times New Roman" w:cs="Times New Roman"/>
                <w:b/>
                <w:bCs/>
                <w:sz w:val="28"/>
                <w:szCs w:val="28"/>
                <w:lang w:eastAsia="ru-RU"/>
              </w:rPr>
            </w:pPr>
            <w:r w:rsidRPr="000C4DEA">
              <w:rPr>
                <w:rFonts w:ascii="Times New Roman" w:eastAsia="Times New Roman" w:hAnsi="Times New Roman" w:cs="Times New Roman"/>
                <w:b/>
                <w:bCs/>
                <w:sz w:val="28"/>
                <w:szCs w:val="28"/>
                <w:lang w:eastAsia="ru-RU"/>
              </w:rPr>
              <w:t>»</w:t>
            </w:r>
          </w:p>
        </w:tc>
        <w:tc>
          <w:tcPr>
            <w:tcW w:w="1418" w:type="dxa"/>
            <w:tcBorders>
              <w:top w:val="nil"/>
              <w:left w:val="nil"/>
              <w:bottom w:val="single" w:sz="4" w:space="0" w:color="auto"/>
              <w:right w:val="nil"/>
            </w:tcBorders>
            <w:hideMark/>
          </w:tcPr>
          <w:p w:rsidR="000C4DEA" w:rsidRPr="000C4DEA" w:rsidRDefault="00E5471D" w:rsidP="000C4DEA">
            <w:pPr>
              <w:widowControl w:val="0"/>
              <w:autoSpaceDE w:val="0"/>
              <w:autoSpaceDN w:val="0"/>
              <w:spacing w:after="0"/>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августа</w:t>
            </w:r>
          </w:p>
        </w:tc>
        <w:tc>
          <w:tcPr>
            <w:tcW w:w="1135" w:type="dxa"/>
            <w:hideMark/>
          </w:tcPr>
          <w:p w:rsidR="000C4DEA" w:rsidRPr="000C4DEA" w:rsidRDefault="000C4DEA" w:rsidP="000C4DEA">
            <w:pPr>
              <w:widowControl w:val="0"/>
              <w:autoSpaceDE w:val="0"/>
              <w:autoSpaceDN w:val="0"/>
              <w:spacing w:after="0"/>
              <w:jc w:val="center"/>
              <w:rPr>
                <w:rFonts w:ascii="Times New Roman" w:eastAsia="Times New Roman" w:hAnsi="Times New Roman" w:cs="Times New Roman"/>
                <w:b/>
                <w:bCs/>
                <w:sz w:val="28"/>
                <w:szCs w:val="28"/>
                <w:lang w:val="tt-RU" w:eastAsia="ru-RU"/>
              </w:rPr>
            </w:pPr>
            <w:r w:rsidRPr="000C4DEA">
              <w:rPr>
                <w:rFonts w:ascii="Times New Roman" w:eastAsia="Times New Roman" w:hAnsi="Times New Roman" w:cs="Times New Roman"/>
                <w:b/>
                <w:bCs/>
                <w:sz w:val="28"/>
                <w:szCs w:val="28"/>
                <w:lang w:val="tt-RU" w:eastAsia="ru-RU"/>
              </w:rPr>
              <w:t>2015 г.</w:t>
            </w:r>
          </w:p>
        </w:tc>
        <w:tc>
          <w:tcPr>
            <w:tcW w:w="3258" w:type="dxa"/>
          </w:tcPr>
          <w:p w:rsidR="000C4DEA" w:rsidRPr="000C4DEA" w:rsidRDefault="000C4DEA" w:rsidP="000C4DEA">
            <w:pPr>
              <w:widowControl w:val="0"/>
              <w:autoSpaceDE w:val="0"/>
              <w:autoSpaceDN w:val="0"/>
              <w:spacing w:after="0"/>
              <w:rPr>
                <w:rFonts w:ascii="Times New Roman" w:eastAsia="Times New Roman" w:hAnsi="Times New Roman" w:cs="Times New Roman"/>
                <w:b/>
                <w:bCs/>
                <w:sz w:val="28"/>
                <w:szCs w:val="28"/>
                <w:lang w:val="tt-RU" w:eastAsia="ru-RU"/>
              </w:rPr>
            </w:pPr>
          </w:p>
        </w:tc>
        <w:tc>
          <w:tcPr>
            <w:tcW w:w="1134" w:type="dxa"/>
            <w:hideMark/>
          </w:tcPr>
          <w:p w:rsidR="000C4DEA" w:rsidRPr="000C4DEA" w:rsidRDefault="000C4DEA" w:rsidP="000C4DEA">
            <w:pPr>
              <w:widowControl w:val="0"/>
              <w:autoSpaceDE w:val="0"/>
              <w:autoSpaceDN w:val="0"/>
              <w:spacing w:after="0"/>
              <w:jc w:val="right"/>
              <w:rPr>
                <w:rFonts w:ascii="Times New Roman" w:eastAsia="Times New Roman" w:hAnsi="Times New Roman" w:cs="Times New Roman"/>
                <w:b/>
                <w:bCs/>
                <w:sz w:val="28"/>
                <w:szCs w:val="28"/>
                <w:lang w:val="tt-RU" w:eastAsia="ru-RU"/>
              </w:rPr>
            </w:pPr>
            <w:r w:rsidRPr="000C4DEA">
              <w:rPr>
                <w:rFonts w:ascii="Times New Roman" w:eastAsia="Times New Roman" w:hAnsi="Times New Roman" w:cs="Times New Roman"/>
                <w:b/>
                <w:bCs/>
                <w:sz w:val="28"/>
                <w:szCs w:val="28"/>
                <w:lang w:val="tt-RU" w:eastAsia="ru-RU"/>
              </w:rPr>
              <w:t>№</w:t>
            </w:r>
          </w:p>
        </w:tc>
        <w:tc>
          <w:tcPr>
            <w:tcW w:w="851" w:type="dxa"/>
            <w:tcBorders>
              <w:top w:val="nil"/>
              <w:left w:val="nil"/>
              <w:bottom w:val="single" w:sz="4" w:space="0" w:color="auto"/>
              <w:right w:val="nil"/>
            </w:tcBorders>
            <w:hideMark/>
          </w:tcPr>
          <w:p w:rsidR="000C4DEA" w:rsidRPr="000C4DEA" w:rsidRDefault="00E5471D" w:rsidP="000C4DEA">
            <w:pPr>
              <w:widowControl w:val="0"/>
              <w:autoSpaceDE w:val="0"/>
              <w:autoSpaceDN w:val="0"/>
              <w:spacing w:after="0"/>
              <w:jc w:val="right"/>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348</w:t>
            </w:r>
          </w:p>
        </w:tc>
      </w:tr>
    </w:tbl>
    <w:p w:rsidR="003C6B14" w:rsidRDefault="003C6B14" w:rsidP="003C6B14">
      <w:pPr>
        <w:widowControl w:val="0"/>
        <w:autoSpaceDE w:val="0"/>
        <w:autoSpaceDN w:val="0"/>
        <w:adjustRightInd w:val="0"/>
        <w:spacing w:after="0" w:line="240" w:lineRule="auto"/>
        <w:jc w:val="center"/>
        <w:rPr>
          <w:rFonts w:ascii="Times New Roman" w:hAnsi="Times New Roman" w:cs="Times New Roman"/>
          <w:b/>
          <w:bCs/>
          <w:sz w:val="28"/>
          <w:szCs w:val="28"/>
        </w:rPr>
      </w:pPr>
    </w:p>
    <w:p w:rsidR="003C6B14" w:rsidRDefault="003C6B14" w:rsidP="003C6B14">
      <w:pPr>
        <w:widowControl w:val="0"/>
        <w:autoSpaceDE w:val="0"/>
        <w:autoSpaceDN w:val="0"/>
        <w:adjustRightInd w:val="0"/>
        <w:spacing w:after="0" w:line="240" w:lineRule="auto"/>
        <w:jc w:val="center"/>
        <w:rPr>
          <w:rFonts w:ascii="Times New Roman" w:hAnsi="Times New Roman" w:cs="Times New Roman"/>
          <w:b/>
          <w:bCs/>
          <w:sz w:val="28"/>
          <w:szCs w:val="28"/>
        </w:rPr>
      </w:pPr>
    </w:p>
    <w:p w:rsidR="003C6B14" w:rsidRDefault="003C6B14" w:rsidP="003C6B1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положения</w:t>
      </w:r>
    </w:p>
    <w:p w:rsidR="003C6B14" w:rsidRDefault="003C6B14" w:rsidP="003C6B1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порядке осуществления муниципального жилищного контроля</w:t>
      </w:r>
    </w:p>
    <w:p w:rsidR="003C6B14" w:rsidRDefault="003C6B14" w:rsidP="003C6B1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 территории Арского </w:t>
      </w:r>
      <w:proofErr w:type="gramStart"/>
      <w:r>
        <w:rPr>
          <w:rFonts w:ascii="Times New Roman" w:hAnsi="Times New Roman" w:cs="Times New Roman"/>
          <w:b/>
          <w:bCs/>
          <w:sz w:val="28"/>
          <w:szCs w:val="28"/>
        </w:rPr>
        <w:t>муниципального</w:t>
      </w:r>
      <w:proofErr w:type="gramEnd"/>
      <w:r>
        <w:rPr>
          <w:rFonts w:ascii="Times New Roman" w:hAnsi="Times New Roman" w:cs="Times New Roman"/>
          <w:b/>
          <w:bCs/>
          <w:sz w:val="28"/>
          <w:szCs w:val="28"/>
        </w:rPr>
        <w:t xml:space="preserve"> района</w:t>
      </w:r>
    </w:p>
    <w:p w:rsidR="003C6B14" w:rsidRDefault="003C6B14" w:rsidP="003C6B14">
      <w:pPr>
        <w:autoSpaceDE w:val="0"/>
        <w:autoSpaceDN w:val="0"/>
        <w:spacing w:after="0"/>
        <w:jc w:val="center"/>
        <w:rPr>
          <w:rFonts w:ascii="Times New Roman" w:eastAsia="Times New Roman" w:hAnsi="Times New Roman" w:cs="Times New Roman"/>
          <w:b/>
          <w:sz w:val="28"/>
          <w:szCs w:val="28"/>
          <w:lang w:eastAsia="ru-RU"/>
        </w:rPr>
      </w:pPr>
    </w:p>
    <w:p w:rsidR="002B4424" w:rsidRPr="002B4424" w:rsidRDefault="002B4424" w:rsidP="008526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4424">
        <w:rPr>
          <w:rFonts w:ascii="Times New Roman" w:hAnsi="Times New Roman" w:cs="Times New Roman"/>
          <w:sz w:val="28"/>
          <w:szCs w:val="28"/>
        </w:rPr>
        <w:t xml:space="preserve">В </w:t>
      </w:r>
      <w:r w:rsidRPr="002B4424">
        <w:rPr>
          <w:rFonts w:ascii="Times New Roman" w:hAnsi="Times New Roman" w:cs="Times New Roman"/>
          <w:color w:val="000000" w:themeColor="text1"/>
          <w:sz w:val="28"/>
          <w:szCs w:val="28"/>
        </w:rPr>
        <w:t xml:space="preserve">соответствии с Жилищным </w:t>
      </w:r>
      <w:hyperlink r:id="rId6" w:history="1">
        <w:r w:rsidRPr="002B4424">
          <w:rPr>
            <w:rFonts w:ascii="Times New Roman" w:hAnsi="Times New Roman" w:cs="Times New Roman"/>
            <w:color w:val="000000" w:themeColor="text1"/>
            <w:sz w:val="28"/>
            <w:szCs w:val="28"/>
          </w:rPr>
          <w:t>кодексом</w:t>
        </w:r>
      </w:hyperlink>
      <w:r w:rsidRPr="002B4424">
        <w:rPr>
          <w:rFonts w:ascii="Times New Roman" w:hAnsi="Times New Roman" w:cs="Times New Roman"/>
          <w:color w:val="000000" w:themeColor="text1"/>
          <w:sz w:val="28"/>
          <w:szCs w:val="28"/>
        </w:rPr>
        <w:t xml:space="preserve"> Российской Федерации, Федеральным </w:t>
      </w:r>
      <w:hyperlink r:id="rId7" w:history="1">
        <w:r w:rsidRPr="002B4424">
          <w:rPr>
            <w:rFonts w:ascii="Times New Roman" w:hAnsi="Times New Roman" w:cs="Times New Roman"/>
            <w:color w:val="000000" w:themeColor="text1"/>
            <w:sz w:val="28"/>
            <w:szCs w:val="28"/>
          </w:rPr>
          <w:t>законом</w:t>
        </w:r>
      </w:hyperlink>
      <w:r w:rsidRPr="002B4424">
        <w:rPr>
          <w:rFonts w:ascii="Times New Roman" w:hAnsi="Times New Roman" w:cs="Times New Roman"/>
          <w:color w:val="000000" w:themeColor="text1"/>
          <w:sz w:val="28"/>
          <w:szCs w:val="28"/>
        </w:rPr>
        <w:t xml:space="preserve"> от 06.10.2003 </w:t>
      </w:r>
      <w:r w:rsidR="00FE2855">
        <w:rPr>
          <w:rFonts w:ascii="Times New Roman" w:hAnsi="Times New Roman" w:cs="Times New Roman"/>
          <w:color w:val="000000" w:themeColor="text1"/>
          <w:sz w:val="28"/>
          <w:szCs w:val="28"/>
        </w:rPr>
        <w:t>№</w:t>
      </w:r>
      <w:r w:rsidRPr="002B4424">
        <w:rPr>
          <w:rFonts w:ascii="Times New Roman" w:hAnsi="Times New Roman" w:cs="Times New Roman"/>
          <w:color w:val="000000" w:themeColor="text1"/>
          <w:sz w:val="28"/>
          <w:szCs w:val="28"/>
        </w:rPr>
        <w:t xml:space="preserve">131-ФЗ "Об общих принципах организации местного самоуправления в Российской Федерации", Федеральным </w:t>
      </w:r>
      <w:hyperlink r:id="rId8" w:history="1">
        <w:r w:rsidRPr="002B4424">
          <w:rPr>
            <w:rFonts w:ascii="Times New Roman" w:hAnsi="Times New Roman" w:cs="Times New Roman"/>
            <w:color w:val="000000" w:themeColor="text1"/>
            <w:sz w:val="28"/>
            <w:szCs w:val="28"/>
          </w:rPr>
          <w:t>законом</w:t>
        </w:r>
      </w:hyperlink>
      <w:r w:rsidRPr="002B4424">
        <w:rPr>
          <w:rFonts w:ascii="Times New Roman" w:hAnsi="Times New Roman" w:cs="Times New Roman"/>
          <w:color w:val="000000" w:themeColor="text1"/>
          <w:sz w:val="28"/>
          <w:szCs w:val="28"/>
        </w:rPr>
        <w:t xml:space="preserve"> от 26.12.2008 </w:t>
      </w:r>
      <w:r w:rsidR="00FE2855">
        <w:rPr>
          <w:rFonts w:ascii="Times New Roman" w:hAnsi="Times New Roman" w:cs="Times New Roman"/>
          <w:color w:val="000000" w:themeColor="text1"/>
          <w:sz w:val="28"/>
          <w:szCs w:val="28"/>
        </w:rPr>
        <w:t>№</w:t>
      </w:r>
      <w:r w:rsidRPr="002B4424">
        <w:rPr>
          <w:rFonts w:ascii="Times New Roman" w:hAnsi="Times New Roman" w:cs="Times New Roman"/>
          <w:color w:val="000000" w:themeColor="text1"/>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2B4424">
          <w:rPr>
            <w:rFonts w:ascii="Times New Roman" w:hAnsi="Times New Roman" w:cs="Times New Roman"/>
            <w:color w:val="000000" w:themeColor="text1"/>
            <w:sz w:val="28"/>
            <w:szCs w:val="28"/>
          </w:rPr>
          <w:t>Законом</w:t>
        </w:r>
      </w:hyperlink>
      <w:r w:rsidRPr="002B4424">
        <w:rPr>
          <w:rFonts w:ascii="Times New Roman" w:hAnsi="Times New Roman" w:cs="Times New Roman"/>
          <w:color w:val="000000" w:themeColor="text1"/>
          <w:sz w:val="28"/>
          <w:szCs w:val="28"/>
        </w:rPr>
        <w:t xml:space="preserve"> Республики Татарстан от 10.10.2011 </w:t>
      </w:r>
      <w:r w:rsidR="00FE2855">
        <w:rPr>
          <w:rFonts w:ascii="Times New Roman" w:hAnsi="Times New Roman" w:cs="Times New Roman"/>
          <w:color w:val="000000" w:themeColor="text1"/>
          <w:sz w:val="28"/>
          <w:szCs w:val="28"/>
        </w:rPr>
        <w:t>№</w:t>
      </w:r>
      <w:r w:rsidRPr="002B4424">
        <w:rPr>
          <w:rFonts w:ascii="Times New Roman" w:hAnsi="Times New Roman" w:cs="Times New Roman"/>
          <w:color w:val="000000" w:themeColor="text1"/>
          <w:sz w:val="28"/>
          <w:szCs w:val="28"/>
        </w:rPr>
        <w:t>72-ЗРТ "Об обеспечении защиты жилищных прав граждан", Уставом Арского муниципального района, Арский районный</w:t>
      </w:r>
      <w:proofErr w:type="gramEnd"/>
      <w:r w:rsidRPr="002B4424">
        <w:rPr>
          <w:rFonts w:ascii="Times New Roman" w:hAnsi="Times New Roman" w:cs="Times New Roman"/>
          <w:color w:val="000000" w:themeColor="text1"/>
          <w:sz w:val="28"/>
          <w:szCs w:val="28"/>
        </w:rPr>
        <w:t xml:space="preserve"> Совет РЕШИЛ:</w:t>
      </w:r>
    </w:p>
    <w:p w:rsidR="002B4424" w:rsidRPr="002B4424" w:rsidRDefault="002B44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4424">
        <w:rPr>
          <w:rFonts w:ascii="Times New Roman" w:hAnsi="Times New Roman" w:cs="Times New Roman"/>
          <w:sz w:val="28"/>
          <w:szCs w:val="28"/>
        </w:rPr>
        <w:t xml:space="preserve">1. Утвердить </w:t>
      </w:r>
      <w:hyperlink w:anchor="Par32" w:history="1">
        <w:r w:rsidRPr="002B4424">
          <w:rPr>
            <w:rFonts w:ascii="Times New Roman" w:hAnsi="Times New Roman" w:cs="Times New Roman"/>
            <w:color w:val="000000" w:themeColor="text1"/>
            <w:sz w:val="28"/>
            <w:szCs w:val="28"/>
          </w:rPr>
          <w:t>Положение</w:t>
        </w:r>
      </w:hyperlink>
      <w:r w:rsidRPr="002B4424">
        <w:rPr>
          <w:rFonts w:ascii="Times New Roman" w:hAnsi="Times New Roman" w:cs="Times New Roman"/>
          <w:color w:val="000000" w:themeColor="text1"/>
          <w:sz w:val="28"/>
          <w:szCs w:val="28"/>
        </w:rPr>
        <w:t xml:space="preserve"> о порядке осуществления муниципального жилищного контроля на терр</w:t>
      </w:r>
      <w:r w:rsidRPr="002B4424">
        <w:rPr>
          <w:rFonts w:ascii="Times New Roman" w:hAnsi="Times New Roman" w:cs="Times New Roman"/>
          <w:sz w:val="28"/>
          <w:szCs w:val="28"/>
        </w:rPr>
        <w:t xml:space="preserve">итории </w:t>
      </w:r>
      <w:r>
        <w:rPr>
          <w:rFonts w:ascii="Times New Roman" w:hAnsi="Times New Roman" w:cs="Times New Roman"/>
          <w:sz w:val="28"/>
          <w:szCs w:val="28"/>
        </w:rPr>
        <w:t>Арского муниципального района</w:t>
      </w:r>
      <w:r w:rsidRPr="002B4424">
        <w:rPr>
          <w:rFonts w:ascii="Times New Roman" w:hAnsi="Times New Roman" w:cs="Times New Roman"/>
          <w:sz w:val="28"/>
          <w:szCs w:val="28"/>
        </w:rPr>
        <w:t xml:space="preserve"> согласно приложению.</w:t>
      </w:r>
    </w:p>
    <w:p w:rsidR="000C4DEA" w:rsidRDefault="000C4DEA" w:rsidP="000C4DEA">
      <w:pPr>
        <w:pStyle w:val="3"/>
        <w:spacing w:line="276" w:lineRule="auto"/>
      </w:pPr>
      <w:r w:rsidRPr="00E07B36">
        <w:t xml:space="preserve">2. Опубликовать настоящее решение на Официальном портале правовой информации Республики Татарстан (http:pravo.tatarstan.ru) или на официальном сайте Арского </w:t>
      </w:r>
      <w:proofErr w:type="gramStart"/>
      <w:r w:rsidRPr="00E07B36">
        <w:t>муниципального</w:t>
      </w:r>
      <w:proofErr w:type="gramEnd"/>
      <w:r w:rsidRPr="00E07B36">
        <w:t xml:space="preserve"> района.</w:t>
      </w:r>
    </w:p>
    <w:p w:rsidR="0003032E" w:rsidRDefault="0003032E" w:rsidP="000C4DEA">
      <w:pPr>
        <w:pStyle w:val="3"/>
        <w:spacing w:line="276" w:lineRule="auto"/>
      </w:pPr>
      <w:r>
        <w:t>3. Исполнительному комитету Арского муниципального района в течени</w:t>
      </w:r>
      <w:r w:rsidR="0073287C">
        <w:t>е</w:t>
      </w:r>
      <w:bookmarkStart w:id="0" w:name="_GoBack"/>
      <w:bookmarkEnd w:id="0"/>
      <w:r>
        <w:t xml:space="preserve"> 1 месяца со дня опубликования настоящего решения утвердить административный регламент </w:t>
      </w:r>
      <w:r w:rsidR="008E53BA">
        <w:t>по осуществлению муниципального жилищного контроля на территории Арского муниципального района.</w:t>
      </w:r>
    </w:p>
    <w:p w:rsidR="002B4424" w:rsidRDefault="008E53BA" w:rsidP="000C4DE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B4424" w:rsidRPr="002B4424">
        <w:rPr>
          <w:rFonts w:ascii="Times New Roman" w:hAnsi="Times New Roman" w:cs="Times New Roman"/>
          <w:sz w:val="28"/>
          <w:szCs w:val="28"/>
        </w:rPr>
        <w:t xml:space="preserve">. </w:t>
      </w:r>
      <w:proofErr w:type="gramStart"/>
      <w:r w:rsidR="002B4424" w:rsidRPr="002B4424">
        <w:rPr>
          <w:rFonts w:ascii="Times New Roman" w:hAnsi="Times New Roman" w:cs="Times New Roman"/>
          <w:sz w:val="28"/>
          <w:szCs w:val="28"/>
        </w:rPr>
        <w:t>Контроль за</w:t>
      </w:r>
      <w:proofErr w:type="gramEnd"/>
      <w:r w:rsidR="002B4424" w:rsidRPr="002B4424">
        <w:rPr>
          <w:rFonts w:ascii="Times New Roman" w:hAnsi="Times New Roman" w:cs="Times New Roman"/>
          <w:sz w:val="28"/>
          <w:szCs w:val="28"/>
        </w:rPr>
        <w:t xml:space="preserve"> исполнением настоящего решения возложить на постоянную</w:t>
      </w:r>
      <w:r w:rsidR="00450E0A">
        <w:rPr>
          <w:rFonts w:ascii="Times New Roman" w:hAnsi="Times New Roman" w:cs="Times New Roman"/>
          <w:sz w:val="28"/>
          <w:szCs w:val="28"/>
        </w:rPr>
        <w:t xml:space="preserve"> комиссию</w:t>
      </w:r>
      <w:r w:rsidR="002B4424" w:rsidRPr="002B4424">
        <w:rPr>
          <w:rFonts w:ascii="Times New Roman" w:hAnsi="Times New Roman" w:cs="Times New Roman"/>
          <w:sz w:val="28"/>
          <w:szCs w:val="28"/>
        </w:rPr>
        <w:t xml:space="preserve"> </w:t>
      </w:r>
      <w:r w:rsidR="000C4DEA">
        <w:rPr>
          <w:rFonts w:ascii="Times New Roman" w:hAnsi="Times New Roman" w:cs="Times New Roman"/>
          <w:sz w:val="28"/>
          <w:szCs w:val="28"/>
        </w:rPr>
        <w:t>по социальным вопросам.</w:t>
      </w:r>
    </w:p>
    <w:p w:rsidR="000C4DEA" w:rsidRDefault="000C4DEA" w:rsidP="000C4DEA">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0C4DEA" w:rsidRPr="002B4424" w:rsidRDefault="000C4DEA" w:rsidP="000C4DEA">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0C4DEA" w:rsidRPr="000C4DEA" w:rsidRDefault="000C4DEA" w:rsidP="000C4DEA">
      <w:pPr>
        <w:spacing w:after="0" w:line="240" w:lineRule="auto"/>
        <w:jc w:val="both"/>
        <w:rPr>
          <w:rFonts w:ascii="Times New Roman" w:hAnsi="Times New Roman" w:cs="Times New Roman"/>
          <w:sz w:val="28"/>
          <w:szCs w:val="28"/>
        </w:rPr>
      </w:pPr>
      <w:r w:rsidRPr="000C4DEA">
        <w:rPr>
          <w:rFonts w:ascii="Times New Roman" w:hAnsi="Times New Roman" w:cs="Times New Roman"/>
          <w:sz w:val="28"/>
          <w:szCs w:val="28"/>
        </w:rPr>
        <w:t xml:space="preserve">Заместитель главы Арского </w:t>
      </w:r>
    </w:p>
    <w:p w:rsidR="000C4DEA" w:rsidRPr="000C4DEA" w:rsidRDefault="000C4DEA" w:rsidP="000C4DEA">
      <w:pPr>
        <w:spacing w:after="0" w:line="240" w:lineRule="auto"/>
        <w:jc w:val="both"/>
        <w:rPr>
          <w:rFonts w:ascii="Times New Roman" w:hAnsi="Times New Roman" w:cs="Times New Roman"/>
          <w:sz w:val="28"/>
          <w:szCs w:val="28"/>
        </w:rPr>
      </w:pPr>
      <w:r w:rsidRPr="000C4DEA">
        <w:rPr>
          <w:rFonts w:ascii="Times New Roman" w:hAnsi="Times New Roman" w:cs="Times New Roman"/>
          <w:sz w:val="28"/>
          <w:szCs w:val="28"/>
        </w:rPr>
        <w:t xml:space="preserve">муниципального района, </w:t>
      </w:r>
    </w:p>
    <w:p w:rsidR="000C4DEA" w:rsidRPr="000C4DEA" w:rsidRDefault="000C4DEA" w:rsidP="000C4DEA">
      <w:pPr>
        <w:spacing w:after="0" w:line="240" w:lineRule="auto"/>
        <w:jc w:val="both"/>
        <w:rPr>
          <w:rFonts w:ascii="Times New Roman" w:hAnsi="Times New Roman" w:cs="Times New Roman"/>
          <w:sz w:val="28"/>
          <w:szCs w:val="28"/>
        </w:rPr>
      </w:pPr>
      <w:r w:rsidRPr="000C4DEA">
        <w:rPr>
          <w:rFonts w:ascii="Times New Roman" w:hAnsi="Times New Roman" w:cs="Times New Roman"/>
          <w:sz w:val="28"/>
          <w:szCs w:val="28"/>
        </w:rPr>
        <w:t xml:space="preserve">заместитель председателя </w:t>
      </w:r>
    </w:p>
    <w:p w:rsidR="000C4DEA" w:rsidRPr="000C4DEA" w:rsidRDefault="000C4DEA" w:rsidP="000C4DEA">
      <w:pPr>
        <w:spacing w:after="0" w:line="240" w:lineRule="auto"/>
        <w:jc w:val="both"/>
        <w:rPr>
          <w:rFonts w:ascii="Times New Roman" w:hAnsi="Times New Roman" w:cs="Times New Roman"/>
          <w:sz w:val="28"/>
          <w:szCs w:val="28"/>
        </w:rPr>
      </w:pPr>
      <w:r w:rsidRPr="000C4DEA">
        <w:rPr>
          <w:rFonts w:ascii="Times New Roman" w:hAnsi="Times New Roman" w:cs="Times New Roman"/>
          <w:sz w:val="28"/>
          <w:szCs w:val="28"/>
        </w:rPr>
        <w:t xml:space="preserve">районного Совета </w:t>
      </w:r>
      <w:r w:rsidRPr="000C4DEA">
        <w:rPr>
          <w:rFonts w:ascii="Times New Roman" w:hAnsi="Times New Roman" w:cs="Times New Roman"/>
          <w:sz w:val="28"/>
          <w:szCs w:val="28"/>
        </w:rPr>
        <w:tab/>
      </w:r>
      <w:r w:rsidRPr="000C4DEA">
        <w:rPr>
          <w:rFonts w:ascii="Times New Roman" w:hAnsi="Times New Roman" w:cs="Times New Roman"/>
          <w:sz w:val="28"/>
          <w:szCs w:val="28"/>
        </w:rPr>
        <w:tab/>
      </w:r>
      <w:r w:rsidRPr="000C4DEA">
        <w:rPr>
          <w:rFonts w:ascii="Times New Roman" w:hAnsi="Times New Roman" w:cs="Times New Roman"/>
          <w:sz w:val="28"/>
          <w:szCs w:val="28"/>
        </w:rPr>
        <w:tab/>
      </w:r>
      <w:r w:rsidRPr="000C4DEA">
        <w:rPr>
          <w:rFonts w:ascii="Times New Roman" w:hAnsi="Times New Roman" w:cs="Times New Roman"/>
          <w:sz w:val="28"/>
          <w:szCs w:val="28"/>
        </w:rPr>
        <w:tab/>
      </w:r>
      <w:r w:rsidRPr="000C4DEA">
        <w:rPr>
          <w:rFonts w:ascii="Times New Roman" w:hAnsi="Times New Roman" w:cs="Times New Roman"/>
          <w:sz w:val="28"/>
          <w:szCs w:val="28"/>
        </w:rPr>
        <w:tab/>
      </w:r>
      <w:r w:rsidRPr="000C4DEA">
        <w:rPr>
          <w:rFonts w:ascii="Times New Roman" w:hAnsi="Times New Roman" w:cs="Times New Roman"/>
          <w:sz w:val="28"/>
          <w:szCs w:val="28"/>
        </w:rPr>
        <w:tab/>
      </w:r>
      <w:r w:rsidRPr="000C4DEA">
        <w:rPr>
          <w:rFonts w:ascii="Times New Roman" w:hAnsi="Times New Roman" w:cs="Times New Roman"/>
          <w:sz w:val="28"/>
          <w:szCs w:val="28"/>
        </w:rPr>
        <w:tab/>
        <w:t>Л.М.Осина</w:t>
      </w:r>
    </w:p>
    <w:p w:rsidR="002B4424" w:rsidRPr="0073287C" w:rsidRDefault="002B4424" w:rsidP="000C4DEA">
      <w:pPr>
        <w:widowControl w:val="0"/>
        <w:autoSpaceDE w:val="0"/>
        <w:autoSpaceDN w:val="0"/>
        <w:adjustRightInd w:val="0"/>
        <w:spacing w:after="0" w:line="240" w:lineRule="auto"/>
        <w:rPr>
          <w:rFonts w:ascii="Times New Roman" w:hAnsi="Times New Roman" w:cs="Times New Roman"/>
          <w:sz w:val="14"/>
          <w:szCs w:val="28"/>
        </w:rPr>
      </w:pPr>
    </w:p>
    <w:tbl>
      <w:tblPr>
        <w:tblW w:w="0" w:type="auto"/>
        <w:tblInd w:w="4248" w:type="dxa"/>
        <w:tblLook w:val="04A0" w:firstRow="1" w:lastRow="0" w:firstColumn="1" w:lastColumn="0" w:noHBand="0" w:noVBand="1"/>
      </w:tblPr>
      <w:tblGrid>
        <w:gridCol w:w="1153"/>
        <w:gridCol w:w="4170"/>
      </w:tblGrid>
      <w:tr w:rsidR="000C4DEA" w:rsidRPr="000C4DEA" w:rsidTr="00FE2855">
        <w:trPr>
          <w:trHeight w:val="976"/>
        </w:trPr>
        <w:tc>
          <w:tcPr>
            <w:tcW w:w="1153" w:type="dxa"/>
            <w:shd w:val="clear" w:color="auto" w:fill="auto"/>
          </w:tcPr>
          <w:p w:rsidR="000C4DEA" w:rsidRPr="000C4DEA" w:rsidRDefault="000C4DEA" w:rsidP="000C4DE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170" w:type="dxa"/>
            <w:shd w:val="clear" w:color="auto" w:fill="auto"/>
          </w:tcPr>
          <w:p w:rsidR="000C4DEA" w:rsidRPr="000C4DEA" w:rsidRDefault="000C4DEA" w:rsidP="000C4DE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0C4DEA">
              <w:rPr>
                <w:rFonts w:ascii="Times New Roman" w:eastAsia="Times New Roman" w:hAnsi="Times New Roman" w:cs="Times New Roman"/>
                <w:i/>
                <w:sz w:val="28"/>
                <w:szCs w:val="28"/>
                <w:lang w:eastAsia="ru-RU"/>
              </w:rPr>
              <w:t xml:space="preserve">Приложение к решению </w:t>
            </w:r>
          </w:p>
          <w:p w:rsidR="000C4DEA" w:rsidRPr="000C4DEA" w:rsidRDefault="000C4DEA" w:rsidP="000C4DEA">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0C4DEA">
              <w:rPr>
                <w:rFonts w:ascii="Times New Roman" w:eastAsia="Times New Roman" w:hAnsi="Times New Roman" w:cs="Times New Roman"/>
                <w:i/>
                <w:sz w:val="28"/>
                <w:szCs w:val="28"/>
                <w:lang w:eastAsia="ru-RU"/>
              </w:rPr>
              <w:t>Арского районного Совета</w:t>
            </w:r>
          </w:p>
          <w:p w:rsidR="000C4DEA" w:rsidRPr="000C4DEA" w:rsidRDefault="00FE2855" w:rsidP="0073287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w:t>
            </w:r>
            <w:r w:rsidR="0073287C">
              <w:rPr>
                <w:rFonts w:ascii="Times New Roman" w:eastAsia="Times New Roman" w:hAnsi="Times New Roman" w:cs="Times New Roman"/>
                <w:i/>
                <w:sz w:val="28"/>
                <w:szCs w:val="28"/>
                <w:lang w:eastAsia="ru-RU"/>
              </w:rPr>
              <w:t xml:space="preserve">т </w:t>
            </w:r>
            <w:r w:rsidR="00015AD8">
              <w:rPr>
                <w:rFonts w:ascii="Times New Roman" w:eastAsia="Times New Roman" w:hAnsi="Times New Roman" w:cs="Times New Roman"/>
                <w:i/>
                <w:sz w:val="28"/>
                <w:szCs w:val="28"/>
                <w:lang w:eastAsia="ru-RU"/>
              </w:rPr>
              <w:t>12 августа</w:t>
            </w:r>
            <w:r w:rsidR="0073287C">
              <w:rPr>
                <w:rFonts w:ascii="Times New Roman" w:eastAsia="Times New Roman" w:hAnsi="Times New Roman" w:cs="Times New Roman"/>
                <w:i/>
                <w:sz w:val="28"/>
                <w:szCs w:val="28"/>
                <w:lang w:eastAsia="ru-RU"/>
              </w:rPr>
              <w:t xml:space="preserve"> </w:t>
            </w:r>
            <w:r w:rsidR="00015AD8">
              <w:rPr>
                <w:rFonts w:ascii="Times New Roman" w:eastAsia="Times New Roman" w:hAnsi="Times New Roman" w:cs="Times New Roman"/>
                <w:i/>
                <w:sz w:val="28"/>
                <w:szCs w:val="28"/>
                <w:lang w:eastAsia="ru-RU"/>
              </w:rPr>
              <w:t xml:space="preserve">2015 </w:t>
            </w:r>
            <w:r w:rsidR="0073287C">
              <w:rPr>
                <w:rFonts w:ascii="Times New Roman" w:eastAsia="Times New Roman" w:hAnsi="Times New Roman" w:cs="Times New Roman"/>
                <w:i/>
                <w:sz w:val="28"/>
                <w:szCs w:val="28"/>
                <w:lang w:eastAsia="ru-RU"/>
              </w:rPr>
              <w:t xml:space="preserve">года </w:t>
            </w:r>
            <w:r w:rsidR="00015AD8">
              <w:rPr>
                <w:rFonts w:ascii="Times New Roman" w:eastAsia="Times New Roman" w:hAnsi="Times New Roman" w:cs="Times New Roman"/>
                <w:i/>
                <w:sz w:val="28"/>
                <w:szCs w:val="28"/>
                <w:lang w:eastAsia="ru-RU"/>
              </w:rPr>
              <w:t>№348</w:t>
            </w:r>
          </w:p>
        </w:tc>
      </w:tr>
    </w:tbl>
    <w:p w:rsidR="002B4424" w:rsidRPr="002B4424" w:rsidRDefault="002B4424" w:rsidP="000C4DEA">
      <w:pPr>
        <w:widowControl w:val="0"/>
        <w:autoSpaceDE w:val="0"/>
        <w:autoSpaceDN w:val="0"/>
        <w:adjustRightInd w:val="0"/>
        <w:spacing w:after="0" w:line="240" w:lineRule="auto"/>
        <w:jc w:val="center"/>
        <w:rPr>
          <w:rFonts w:ascii="Times New Roman" w:hAnsi="Times New Roman" w:cs="Times New Roman"/>
          <w:sz w:val="28"/>
          <w:szCs w:val="28"/>
        </w:rPr>
      </w:pPr>
    </w:p>
    <w:p w:rsidR="002B4424" w:rsidRPr="002B4424" w:rsidRDefault="002B4424">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2"/>
      <w:bookmarkEnd w:id="1"/>
      <w:r w:rsidRPr="002B4424">
        <w:rPr>
          <w:rFonts w:ascii="Times New Roman" w:hAnsi="Times New Roman" w:cs="Times New Roman"/>
          <w:b/>
          <w:bCs/>
          <w:sz w:val="28"/>
          <w:szCs w:val="28"/>
        </w:rPr>
        <w:t>П</w:t>
      </w:r>
      <w:r w:rsidR="000C4DEA">
        <w:rPr>
          <w:rFonts w:ascii="Times New Roman" w:hAnsi="Times New Roman" w:cs="Times New Roman"/>
          <w:b/>
          <w:bCs/>
          <w:sz w:val="28"/>
          <w:szCs w:val="28"/>
        </w:rPr>
        <w:t>оложение</w:t>
      </w:r>
    </w:p>
    <w:p w:rsidR="002B4424" w:rsidRPr="002B4424" w:rsidRDefault="000C4DEA">
      <w:pPr>
        <w:widowControl w:val="0"/>
        <w:autoSpaceDE w:val="0"/>
        <w:autoSpaceDN w:val="0"/>
        <w:adjustRightInd w:val="0"/>
        <w:spacing w:after="0" w:line="240" w:lineRule="auto"/>
        <w:jc w:val="center"/>
        <w:rPr>
          <w:rFonts w:ascii="Times New Roman" w:hAnsi="Times New Roman" w:cs="Times New Roman"/>
          <w:b/>
          <w:bCs/>
          <w:sz w:val="28"/>
          <w:szCs w:val="28"/>
        </w:rPr>
      </w:pPr>
      <w:r w:rsidRPr="002B4424">
        <w:rPr>
          <w:rFonts w:ascii="Times New Roman" w:hAnsi="Times New Roman" w:cs="Times New Roman"/>
          <w:b/>
          <w:bCs/>
          <w:sz w:val="28"/>
          <w:szCs w:val="28"/>
        </w:rPr>
        <w:t>о порядке осуществления муниципального жилищного контроля</w:t>
      </w:r>
    </w:p>
    <w:p w:rsidR="002B4424" w:rsidRPr="002B4424" w:rsidRDefault="000C4DEA" w:rsidP="000C4DEA">
      <w:pPr>
        <w:widowControl w:val="0"/>
        <w:autoSpaceDE w:val="0"/>
        <w:autoSpaceDN w:val="0"/>
        <w:adjustRightInd w:val="0"/>
        <w:spacing w:after="0" w:line="240" w:lineRule="auto"/>
        <w:jc w:val="center"/>
        <w:rPr>
          <w:rFonts w:ascii="Times New Roman" w:hAnsi="Times New Roman" w:cs="Times New Roman"/>
          <w:b/>
          <w:bCs/>
          <w:sz w:val="28"/>
          <w:szCs w:val="28"/>
        </w:rPr>
      </w:pPr>
      <w:r w:rsidRPr="002B4424">
        <w:rPr>
          <w:rFonts w:ascii="Times New Roman" w:hAnsi="Times New Roman" w:cs="Times New Roman"/>
          <w:b/>
          <w:bCs/>
          <w:sz w:val="28"/>
          <w:szCs w:val="28"/>
        </w:rPr>
        <w:t xml:space="preserve">на территории </w:t>
      </w:r>
      <w:r>
        <w:rPr>
          <w:rFonts w:ascii="Times New Roman" w:hAnsi="Times New Roman" w:cs="Times New Roman"/>
          <w:b/>
          <w:bCs/>
          <w:sz w:val="28"/>
          <w:szCs w:val="28"/>
        </w:rPr>
        <w:t xml:space="preserve">Арского </w:t>
      </w:r>
      <w:proofErr w:type="gramStart"/>
      <w:r>
        <w:rPr>
          <w:rFonts w:ascii="Times New Roman" w:hAnsi="Times New Roman" w:cs="Times New Roman"/>
          <w:b/>
          <w:bCs/>
          <w:sz w:val="28"/>
          <w:szCs w:val="28"/>
        </w:rPr>
        <w:t>муниципального</w:t>
      </w:r>
      <w:proofErr w:type="gramEnd"/>
      <w:r>
        <w:rPr>
          <w:rFonts w:ascii="Times New Roman" w:hAnsi="Times New Roman" w:cs="Times New Roman"/>
          <w:b/>
          <w:bCs/>
          <w:sz w:val="28"/>
          <w:szCs w:val="28"/>
        </w:rPr>
        <w:t xml:space="preserve"> района</w:t>
      </w:r>
    </w:p>
    <w:p w:rsidR="002B4424" w:rsidRPr="002B4424" w:rsidRDefault="002B4424">
      <w:pPr>
        <w:widowControl w:val="0"/>
        <w:autoSpaceDE w:val="0"/>
        <w:autoSpaceDN w:val="0"/>
        <w:adjustRightInd w:val="0"/>
        <w:spacing w:after="0" w:line="240" w:lineRule="auto"/>
        <w:jc w:val="center"/>
        <w:rPr>
          <w:rFonts w:ascii="Times New Roman" w:hAnsi="Times New Roman" w:cs="Times New Roman"/>
          <w:sz w:val="28"/>
          <w:szCs w:val="28"/>
        </w:rPr>
      </w:pPr>
    </w:p>
    <w:p w:rsidR="002B4424" w:rsidRPr="002B4424" w:rsidRDefault="002B442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1"/>
      <w:bookmarkEnd w:id="2"/>
      <w:r w:rsidRPr="002B4424">
        <w:rPr>
          <w:rFonts w:ascii="Times New Roman" w:hAnsi="Times New Roman" w:cs="Times New Roman"/>
          <w:sz w:val="28"/>
          <w:szCs w:val="28"/>
        </w:rPr>
        <w:t xml:space="preserve">Глава 1. </w:t>
      </w:r>
      <w:r w:rsidR="000C4DEA">
        <w:rPr>
          <w:rFonts w:ascii="Times New Roman" w:hAnsi="Times New Roman" w:cs="Times New Roman"/>
          <w:sz w:val="28"/>
          <w:szCs w:val="28"/>
        </w:rPr>
        <w:t>О</w:t>
      </w:r>
      <w:r w:rsidR="000C4DEA" w:rsidRPr="002B4424">
        <w:rPr>
          <w:rFonts w:ascii="Times New Roman" w:hAnsi="Times New Roman" w:cs="Times New Roman"/>
          <w:sz w:val="28"/>
          <w:szCs w:val="28"/>
        </w:rPr>
        <w:t>бщие положения</w:t>
      </w:r>
    </w:p>
    <w:p w:rsidR="002B4424" w:rsidRPr="000C4DEA" w:rsidRDefault="002B4424" w:rsidP="000C4DE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1. </w:t>
      </w:r>
      <w:proofErr w:type="gramStart"/>
      <w:r w:rsidRPr="000C4DEA">
        <w:rPr>
          <w:rFonts w:ascii="Times New Roman" w:hAnsi="Times New Roman" w:cs="Times New Roman"/>
          <w:color w:val="000000" w:themeColor="text1"/>
          <w:sz w:val="28"/>
          <w:szCs w:val="28"/>
        </w:rPr>
        <w:t xml:space="preserve">Настоящее Положение о порядке осуществления муниципального жилищного контроля на территории </w:t>
      </w:r>
      <w:r w:rsidR="00852670">
        <w:rPr>
          <w:rFonts w:ascii="Times New Roman" w:hAnsi="Times New Roman" w:cs="Times New Roman"/>
          <w:color w:val="000000" w:themeColor="text1"/>
          <w:sz w:val="28"/>
          <w:szCs w:val="28"/>
        </w:rPr>
        <w:t xml:space="preserve">Арского муниципального района </w:t>
      </w:r>
      <w:r w:rsidRPr="000C4DEA">
        <w:rPr>
          <w:rFonts w:ascii="Times New Roman" w:hAnsi="Times New Roman" w:cs="Times New Roman"/>
          <w:color w:val="000000" w:themeColor="text1"/>
          <w:sz w:val="28"/>
          <w:szCs w:val="28"/>
        </w:rPr>
        <w:t xml:space="preserve">(далее - Положение) разработано в соответствии с Жилищным </w:t>
      </w:r>
      <w:hyperlink r:id="rId10" w:history="1">
        <w:r w:rsidRPr="000C4DEA">
          <w:rPr>
            <w:rFonts w:ascii="Times New Roman" w:hAnsi="Times New Roman" w:cs="Times New Roman"/>
            <w:color w:val="000000" w:themeColor="text1"/>
            <w:sz w:val="28"/>
            <w:szCs w:val="28"/>
          </w:rPr>
          <w:t>кодексом</w:t>
        </w:r>
      </w:hyperlink>
      <w:r w:rsidRPr="000C4DEA">
        <w:rPr>
          <w:rFonts w:ascii="Times New Roman" w:hAnsi="Times New Roman" w:cs="Times New Roman"/>
          <w:color w:val="000000" w:themeColor="text1"/>
          <w:sz w:val="28"/>
          <w:szCs w:val="28"/>
        </w:rPr>
        <w:t xml:space="preserve"> Российской Федерации, Федеральным </w:t>
      </w:r>
      <w:hyperlink r:id="rId11" w:history="1">
        <w:r w:rsidRPr="000C4DEA">
          <w:rPr>
            <w:rFonts w:ascii="Times New Roman" w:hAnsi="Times New Roman" w:cs="Times New Roman"/>
            <w:color w:val="000000" w:themeColor="text1"/>
            <w:sz w:val="28"/>
            <w:szCs w:val="28"/>
          </w:rPr>
          <w:t>законом</w:t>
        </w:r>
      </w:hyperlink>
      <w:r w:rsidRPr="000C4DEA">
        <w:rPr>
          <w:rFonts w:ascii="Times New Roman" w:hAnsi="Times New Roman" w:cs="Times New Roman"/>
          <w:color w:val="000000" w:themeColor="text1"/>
          <w:sz w:val="28"/>
          <w:szCs w:val="28"/>
        </w:rPr>
        <w:t xml:space="preserve"> от 06.10.2003 N 131-ФЗ </w:t>
      </w:r>
      <w:r w:rsidR="00852670">
        <w:rPr>
          <w:rFonts w:ascii="Times New Roman" w:hAnsi="Times New Roman" w:cs="Times New Roman"/>
          <w:color w:val="000000" w:themeColor="text1"/>
          <w:sz w:val="28"/>
          <w:szCs w:val="28"/>
        </w:rPr>
        <w:t>«</w:t>
      </w:r>
      <w:r w:rsidRPr="000C4DEA">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852670">
        <w:rPr>
          <w:rFonts w:ascii="Times New Roman" w:hAnsi="Times New Roman" w:cs="Times New Roman"/>
          <w:color w:val="000000" w:themeColor="text1"/>
          <w:sz w:val="28"/>
          <w:szCs w:val="28"/>
        </w:rPr>
        <w:t>»</w:t>
      </w:r>
      <w:r w:rsidRPr="000C4DEA">
        <w:rPr>
          <w:rFonts w:ascii="Times New Roman" w:hAnsi="Times New Roman" w:cs="Times New Roman"/>
          <w:color w:val="000000" w:themeColor="text1"/>
          <w:sz w:val="28"/>
          <w:szCs w:val="28"/>
        </w:rPr>
        <w:t xml:space="preserve">, Федеральным </w:t>
      </w:r>
      <w:hyperlink r:id="rId12" w:history="1">
        <w:r w:rsidRPr="000C4DEA">
          <w:rPr>
            <w:rFonts w:ascii="Times New Roman" w:hAnsi="Times New Roman" w:cs="Times New Roman"/>
            <w:color w:val="000000" w:themeColor="text1"/>
            <w:sz w:val="28"/>
            <w:szCs w:val="28"/>
          </w:rPr>
          <w:t>законом</w:t>
        </w:r>
      </w:hyperlink>
      <w:r w:rsidRPr="000C4DEA">
        <w:rPr>
          <w:rFonts w:ascii="Times New Roman" w:hAnsi="Times New Roman" w:cs="Times New Roman"/>
          <w:color w:val="000000" w:themeColor="text1"/>
          <w:sz w:val="28"/>
          <w:szCs w:val="28"/>
        </w:rPr>
        <w:t xml:space="preserve"> от 26.12.2008 N 294-ФЗ </w:t>
      </w:r>
      <w:r w:rsidR="00852670">
        <w:rPr>
          <w:rFonts w:ascii="Times New Roman" w:hAnsi="Times New Roman" w:cs="Times New Roman"/>
          <w:color w:val="000000" w:themeColor="text1"/>
          <w:sz w:val="28"/>
          <w:szCs w:val="28"/>
        </w:rPr>
        <w:t>«</w:t>
      </w:r>
      <w:r w:rsidRPr="000C4DEA">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00852670">
        <w:rPr>
          <w:rFonts w:ascii="Times New Roman" w:hAnsi="Times New Roman" w:cs="Times New Roman"/>
          <w:color w:val="000000" w:themeColor="text1"/>
          <w:sz w:val="28"/>
          <w:szCs w:val="28"/>
        </w:rPr>
        <w:t>зора) и муниципального контроля</w:t>
      </w:r>
      <w:proofErr w:type="gramEnd"/>
      <w:r w:rsidR="00852670">
        <w:rPr>
          <w:rFonts w:ascii="Times New Roman" w:hAnsi="Times New Roman" w:cs="Times New Roman"/>
          <w:color w:val="000000" w:themeColor="text1"/>
          <w:sz w:val="28"/>
          <w:szCs w:val="28"/>
        </w:rPr>
        <w:t>»</w:t>
      </w:r>
      <w:r w:rsidRPr="000C4DEA">
        <w:rPr>
          <w:rFonts w:ascii="Times New Roman" w:hAnsi="Times New Roman" w:cs="Times New Roman"/>
          <w:color w:val="000000" w:themeColor="text1"/>
          <w:sz w:val="28"/>
          <w:szCs w:val="28"/>
        </w:rPr>
        <w:t xml:space="preserve">, </w:t>
      </w:r>
      <w:hyperlink r:id="rId13" w:history="1">
        <w:proofErr w:type="gramStart"/>
        <w:r w:rsidRPr="000C4DEA">
          <w:rPr>
            <w:rFonts w:ascii="Times New Roman" w:hAnsi="Times New Roman" w:cs="Times New Roman"/>
            <w:color w:val="000000" w:themeColor="text1"/>
            <w:sz w:val="28"/>
            <w:szCs w:val="28"/>
          </w:rPr>
          <w:t>Законом</w:t>
        </w:r>
      </w:hyperlink>
      <w:r w:rsidRPr="000C4DEA">
        <w:rPr>
          <w:rFonts w:ascii="Times New Roman" w:hAnsi="Times New Roman" w:cs="Times New Roman"/>
          <w:color w:val="000000" w:themeColor="text1"/>
          <w:sz w:val="28"/>
          <w:szCs w:val="28"/>
        </w:rPr>
        <w:t xml:space="preserve"> Республики Татарстан от 10.10.2011 N 72-ЗРТ </w:t>
      </w:r>
      <w:r w:rsidR="00852670">
        <w:rPr>
          <w:rFonts w:ascii="Times New Roman" w:hAnsi="Times New Roman" w:cs="Times New Roman"/>
          <w:color w:val="000000" w:themeColor="text1"/>
          <w:sz w:val="28"/>
          <w:szCs w:val="28"/>
        </w:rPr>
        <w:t>«</w:t>
      </w:r>
      <w:r w:rsidRPr="000C4DEA">
        <w:rPr>
          <w:rFonts w:ascii="Times New Roman" w:hAnsi="Times New Roman" w:cs="Times New Roman"/>
          <w:color w:val="000000" w:themeColor="text1"/>
          <w:sz w:val="28"/>
          <w:szCs w:val="28"/>
        </w:rPr>
        <w:t>Об обеспечении защиты жилищных прав граждан</w:t>
      </w:r>
      <w:r w:rsidR="00852670">
        <w:rPr>
          <w:rFonts w:ascii="Times New Roman" w:hAnsi="Times New Roman" w:cs="Times New Roman"/>
          <w:color w:val="000000" w:themeColor="text1"/>
          <w:sz w:val="28"/>
          <w:szCs w:val="28"/>
        </w:rPr>
        <w:t>»</w:t>
      </w:r>
      <w:r w:rsidRPr="000C4DEA">
        <w:rPr>
          <w:rFonts w:ascii="Times New Roman" w:hAnsi="Times New Roman" w:cs="Times New Roman"/>
          <w:color w:val="000000" w:themeColor="text1"/>
          <w:sz w:val="28"/>
          <w:szCs w:val="28"/>
        </w:rPr>
        <w:t xml:space="preserve">, </w:t>
      </w:r>
      <w:hyperlink r:id="rId14" w:history="1">
        <w:r w:rsidRPr="000C4DEA">
          <w:rPr>
            <w:rFonts w:ascii="Times New Roman" w:hAnsi="Times New Roman" w:cs="Times New Roman"/>
            <w:color w:val="000000" w:themeColor="text1"/>
            <w:sz w:val="28"/>
            <w:szCs w:val="28"/>
          </w:rPr>
          <w:t>Уставом</w:t>
        </w:r>
      </w:hyperlink>
      <w:r w:rsidRPr="000C4DEA">
        <w:rPr>
          <w:rFonts w:ascii="Times New Roman" w:hAnsi="Times New Roman" w:cs="Times New Roman"/>
          <w:color w:val="000000" w:themeColor="text1"/>
          <w:sz w:val="28"/>
          <w:szCs w:val="28"/>
        </w:rPr>
        <w:t xml:space="preserve"> </w:t>
      </w:r>
      <w:r w:rsidR="00852670">
        <w:rPr>
          <w:rFonts w:ascii="Times New Roman" w:hAnsi="Times New Roman" w:cs="Times New Roman"/>
          <w:color w:val="000000" w:themeColor="text1"/>
          <w:sz w:val="28"/>
          <w:szCs w:val="28"/>
        </w:rPr>
        <w:t>района</w:t>
      </w:r>
      <w:r w:rsidRPr="000C4DEA">
        <w:rPr>
          <w:rFonts w:ascii="Times New Roman" w:hAnsi="Times New Roman" w:cs="Times New Roman"/>
          <w:color w:val="000000" w:themeColor="text1"/>
          <w:sz w:val="28"/>
          <w:szCs w:val="28"/>
        </w:rPr>
        <w:t xml:space="preserve"> и устанавливает порядок осуществления муниципального жилищного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Татарстан, муниципальными правовыми актами </w:t>
      </w:r>
      <w:r w:rsidR="00852670">
        <w:rPr>
          <w:rFonts w:ascii="Times New Roman" w:hAnsi="Times New Roman" w:cs="Times New Roman"/>
          <w:color w:val="000000" w:themeColor="text1"/>
          <w:sz w:val="28"/>
          <w:szCs w:val="28"/>
        </w:rPr>
        <w:t>органов местного самоуправления Арского муниципального района</w:t>
      </w:r>
      <w:r w:rsidRPr="000C4DEA">
        <w:rPr>
          <w:rFonts w:ascii="Times New Roman" w:hAnsi="Times New Roman" w:cs="Times New Roman"/>
          <w:color w:val="000000" w:themeColor="text1"/>
          <w:sz w:val="28"/>
          <w:szCs w:val="28"/>
        </w:rPr>
        <w:t xml:space="preserve"> в области жилищных отношений (далее - муниципальный жилищный контроль).</w:t>
      </w:r>
      <w:proofErr w:type="gramEnd"/>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2. Настоящее Положение определяет цели, задачи, принципы и порядок осуществления муниципального жилищного контроля, порядок рассмотрения результатов проверки, соблюдения установленного законодательством порядка.</w:t>
      </w:r>
    </w:p>
    <w:p w:rsidR="002B4424" w:rsidRPr="003303CE" w:rsidRDefault="002B44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DEA">
        <w:rPr>
          <w:rFonts w:ascii="Times New Roman" w:hAnsi="Times New Roman" w:cs="Times New Roman"/>
          <w:color w:val="000000" w:themeColor="text1"/>
          <w:sz w:val="28"/>
          <w:szCs w:val="28"/>
        </w:rPr>
        <w:t xml:space="preserve">3. </w:t>
      </w:r>
      <w:proofErr w:type="gramStart"/>
      <w:r w:rsidRPr="000C4DEA">
        <w:rPr>
          <w:rFonts w:ascii="Times New Roman" w:hAnsi="Times New Roman" w:cs="Times New Roman"/>
          <w:color w:val="000000" w:themeColor="text1"/>
          <w:sz w:val="28"/>
          <w:szCs w:val="28"/>
        </w:rPr>
        <w:t>Муниципальный жилищный контроль - совокупность действий лиц, уполномоченных на осуществление муниципального жилищного контроля, связанных с проведением проверки выполнения гражданами, индивидуальными предпринимателями, юридическими лицами обязательных требований к использованию и сохранности муниципального жилищного фонда, установленных нормативными правовыми актами, соответствию жилых помещений муниципального жилищного фонда установленным санитарным и техническим правилам и нормам, осуществлением необходимых исследований, экспертиз, оформления результатов проверки и принятием мер по результатам</w:t>
      </w:r>
      <w:proofErr w:type="gramEnd"/>
      <w:r w:rsidRPr="000C4DEA">
        <w:rPr>
          <w:rFonts w:ascii="Times New Roman" w:hAnsi="Times New Roman" w:cs="Times New Roman"/>
          <w:color w:val="000000" w:themeColor="text1"/>
          <w:sz w:val="28"/>
          <w:szCs w:val="28"/>
        </w:rPr>
        <w:t xml:space="preserve"> проведения мероприятий по муниципальному жилищному контролю.</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303CE">
        <w:rPr>
          <w:rFonts w:ascii="Times New Roman" w:hAnsi="Times New Roman" w:cs="Times New Roman"/>
          <w:sz w:val="28"/>
          <w:szCs w:val="28"/>
        </w:rPr>
        <w:t xml:space="preserve">4. Муниципальный жилищный контроль на территории </w:t>
      </w:r>
      <w:r w:rsidR="00852670" w:rsidRPr="003303CE">
        <w:rPr>
          <w:rFonts w:ascii="Times New Roman" w:hAnsi="Times New Roman" w:cs="Times New Roman"/>
          <w:sz w:val="28"/>
          <w:szCs w:val="28"/>
        </w:rPr>
        <w:t xml:space="preserve">Арского </w:t>
      </w:r>
      <w:proofErr w:type="gramStart"/>
      <w:r w:rsidR="00852670" w:rsidRPr="003303CE">
        <w:rPr>
          <w:rFonts w:ascii="Times New Roman" w:hAnsi="Times New Roman" w:cs="Times New Roman"/>
          <w:sz w:val="28"/>
          <w:szCs w:val="28"/>
        </w:rPr>
        <w:t>муниципального</w:t>
      </w:r>
      <w:proofErr w:type="gramEnd"/>
      <w:r w:rsidR="00852670" w:rsidRPr="003303CE">
        <w:rPr>
          <w:rFonts w:ascii="Times New Roman" w:hAnsi="Times New Roman" w:cs="Times New Roman"/>
          <w:sz w:val="28"/>
          <w:szCs w:val="28"/>
        </w:rPr>
        <w:t xml:space="preserve"> района</w:t>
      </w:r>
      <w:r w:rsidRPr="003303CE">
        <w:rPr>
          <w:rFonts w:ascii="Times New Roman" w:hAnsi="Times New Roman" w:cs="Times New Roman"/>
          <w:sz w:val="28"/>
          <w:szCs w:val="28"/>
        </w:rPr>
        <w:t xml:space="preserve"> осуществляет </w:t>
      </w:r>
      <w:r w:rsidR="00852670" w:rsidRPr="003303CE">
        <w:rPr>
          <w:rFonts w:ascii="Times New Roman" w:hAnsi="Times New Roman" w:cs="Times New Roman"/>
          <w:sz w:val="28"/>
          <w:szCs w:val="28"/>
        </w:rPr>
        <w:t>Палат</w:t>
      </w:r>
      <w:r w:rsidR="008E53BA" w:rsidRPr="003303CE">
        <w:rPr>
          <w:rFonts w:ascii="Times New Roman" w:hAnsi="Times New Roman" w:cs="Times New Roman"/>
          <w:sz w:val="28"/>
          <w:szCs w:val="28"/>
        </w:rPr>
        <w:t>а</w:t>
      </w:r>
      <w:r w:rsidR="00852670" w:rsidRPr="003303CE">
        <w:rPr>
          <w:rFonts w:ascii="Times New Roman" w:hAnsi="Times New Roman" w:cs="Times New Roman"/>
          <w:sz w:val="28"/>
          <w:szCs w:val="28"/>
        </w:rPr>
        <w:t xml:space="preserve"> имущественных и земельных отношений Арского муниципального района</w:t>
      </w:r>
      <w:r w:rsidRPr="003303CE">
        <w:rPr>
          <w:rFonts w:ascii="Times New Roman" w:hAnsi="Times New Roman" w:cs="Times New Roman"/>
          <w:sz w:val="28"/>
          <w:szCs w:val="28"/>
        </w:rPr>
        <w:t xml:space="preserve"> (далее - </w:t>
      </w:r>
      <w:r w:rsidR="00852670" w:rsidRPr="003303CE">
        <w:rPr>
          <w:rFonts w:ascii="Times New Roman" w:hAnsi="Times New Roman" w:cs="Times New Roman"/>
          <w:sz w:val="28"/>
          <w:szCs w:val="28"/>
        </w:rPr>
        <w:t>Палата</w:t>
      </w:r>
      <w:r w:rsidR="008E53BA" w:rsidRPr="003303CE">
        <w:rPr>
          <w:rFonts w:ascii="Times New Roman" w:hAnsi="Times New Roman" w:cs="Times New Roman"/>
          <w:sz w:val="28"/>
          <w:szCs w:val="28"/>
        </w:rPr>
        <w:t xml:space="preserve">). Административный регламент осуществления муниципального жилищного контроля на территории Арского муниципального района утверждается </w:t>
      </w:r>
      <w:r w:rsidR="008E53BA" w:rsidRPr="003303CE">
        <w:rPr>
          <w:rFonts w:ascii="Times New Roman" w:hAnsi="Times New Roman" w:cs="Times New Roman"/>
          <w:sz w:val="28"/>
          <w:szCs w:val="28"/>
        </w:rPr>
        <w:lastRenderedPageBreak/>
        <w:t xml:space="preserve">исполнительным комитетом Арского муниципального </w:t>
      </w:r>
      <w:r w:rsidR="008E53BA">
        <w:rPr>
          <w:rFonts w:ascii="Times New Roman" w:hAnsi="Times New Roman" w:cs="Times New Roman"/>
          <w:color w:val="000000" w:themeColor="text1"/>
          <w:sz w:val="28"/>
          <w:szCs w:val="28"/>
        </w:rPr>
        <w:t>района.</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5. Основной целью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Татарстан в области жилищных отношений, а также муниципальными правовыми актами </w:t>
      </w:r>
      <w:r w:rsidR="00A93C49">
        <w:rPr>
          <w:rFonts w:ascii="Times New Roman" w:hAnsi="Times New Roman" w:cs="Times New Roman"/>
          <w:color w:val="000000" w:themeColor="text1"/>
          <w:sz w:val="28"/>
          <w:szCs w:val="28"/>
        </w:rPr>
        <w:t>органов местного самоуправления Арского муниципального района</w:t>
      </w:r>
      <w:r w:rsidRPr="000C4DEA">
        <w:rPr>
          <w:rFonts w:ascii="Times New Roman" w:hAnsi="Times New Roman" w:cs="Times New Roman"/>
          <w:color w:val="000000" w:themeColor="text1"/>
          <w:sz w:val="28"/>
          <w:szCs w:val="28"/>
        </w:rPr>
        <w:t>.</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6. Основной задачей проведения муниципального жилищного контроля является работа по выявлению и пресечению нарушений обязательных требований, установленных в отношении муниципального жилищного фонда федеральными законами, законами Республики Татарстан, муниципальными правовыми актами </w:t>
      </w:r>
      <w:r w:rsidR="00A93C49">
        <w:rPr>
          <w:rFonts w:ascii="Times New Roman" w:hAnsi="Times New Roman" w:cs="Times New Roman"/>
          <w:color w:val="000000" w:themeColor="text1"/>
          <w:sz w:val="28"/>
          <w:szCs w:val="28"/>
        </w:rPr>
        <w:t>органов местного самоуправления Арского муниципального района</w:t>
      </w:r>
      <w:r w:rsidRPr="000C4DEA">
        <w:rPr>
          <w:rFonts w:ascii="Times New Roman" w:hAnsi="Times New Roman" w:cs="Times New Roman"/>
          <w:color w:val="000000" w:themeColor="text1"/>
          <w:sz w:val="28"/>
          <w:szCs w:val="28"/>
        </w:rPr>
        <w:t xml:space="preserve"> в области жилищных отношений.</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7. Основными принципами осуществления муниципального жилищного контроля являются:</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1) соблюдение прав и законных интересов граждан, юридических лиц и индивидуальных предпринимателей при осуществлении муниципального жилищного контроля;</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2) доступность и открытость для граждан, юридических лиц и индивидуальных предпринимателей нормативных правовых актов, регламентирующих осуществление муниципального жилищного контроля, устанавливающих требования по использованию и сохранности муниципального жилищного фонда, соответствие жилых помещений муниципального жилищного фонда установленным санитарным и техническим правилам и нормам;</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 и индивидуальных предпринимателей.</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8. </w:t>
      </w:r>
      <w:r w:rsidR="00A93C49">
        <w:rPr>
          <w:rFonts w:ascii="Times New Roman" w:hAnsi="Times New Roman" w:cs="Times New Roman"/>
          <w:color w:val="000000" w:themeColor="text1"/>
          <w:sz w:val="28"/>
          <w:szCs w:val="28"/>
        </w:rPr>
        <w:t>Палата</w:t>
      </w:r>
      <w:r w:rsidRPr="000C4DEA">
        <w:rPr>
          <w:rFonts w:ascii="Times New Roman" w:hAnsi="Times New Roman" w:cs="Times New Roman"/>
          <w:color w:val="000000" w:themeColor="text1"/>
          <w:sz w:val="28"/>
          <w:szCs w:val="28"/>
        </w:rPr>
        <w:t xml:space="preserve"> </w:t>
      </w:r>
      <w:r w:rsidR="00027CDA">
        <w:rPr>
          <w:rFonts w:ascii="Times New Roman" w:hAnsi="Times New Roman" w:cs="Times New Roman"/>
          <w:color w:val="000000" w:themeColor="text1"/>
          <w:sz w:val="28"/>
          <w:szCs w:val="28"/>
        </w:rPr>
        <w:t xml:space="preserve">в целях осуществления муниципального жилищного контроля </w:t>
      </w:r>
      <w:r w:rsidRPr="000C4DEA">
        <w:rPr>
          <w:rFonts w:ascii="Times New Roman" w:hAnsi="Times New Roman" w:cs="Times New Roman"/>
          <w:color w:val="000000" w:themeColor="text1"/>
          <w:sz w:val="28"/>
          <w:szCs w:val="28"/>
        </w:rPr>
        <w:t>имеет право:</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C4DEA">
        <w:rPr>
          <w:rFonts w:ascii="Times New Roman" w:hAnsi="Times New Roman" w:cs="Times New Roman"/>
          <w:color w:val="000000" w:themeColor="text1"/>
          <w:sz w:val="28"/>
          <w:szCs w:val="28"/>
        </w:rPr>
        <w:t xml:space="preserve">2) </w:t>
      </w:r>
      <w:r w:rsidR="00356550" w:rsidRPr="00356550">
        <w:rPr>
          <w:rFonts w:ascii="Times New Roman" w:hAnsi="Times New Roman" w:cs="Times New Roman"/>
          <w:color w:val="000000" w:themeColor="text1"/>
          <w:sz w:val="28"/>
          <w:szCs w:val="28"/>
        </w:rPr>
        <w:t>беспрепятственно по предъявлении служебного удостоверения и копии приказа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356550" w:rsidRPr="00356550">
        <w:rPr>
          <w:rFonts w:ascii="Times New Roman" w:hAnsi="Times New Roman" w:cs="Times New Roman"/>
          <w:color w:val="000000" w:themeColor="text1"/>
          <w:sz w:val="28"/>
          <w:szCs w:val="28"/>
        </w:rPr>
        <w:t xml:space="preserve"> </w:t>
      </w:r>
      <w:proofErr w:type="gramStart"/>
      <w:r w:rsidR="00356550" w:rsidRPr="00356550">
        <w:rPr>
          <w:rFonts w:ascii="Times New Roman" w:hAnsi="Times New Roman" w:cs="Times New Roman"/>
          <w:color w:val="000000" w:themeColor="text1"/>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356550" w:rsidRPr="00356550">
        <w:rPr>
          <w:rFonts w:ascii="Times New Roman" w:hAnsi="Times New Roman" w:cs="Times New Roman"/>
          <w:color w:val="000000" w:themeColor="text1"/>
          <w:sz w:val="28"/>
          <w:szCs w:val="28"/>
        </w:rPr>
        <w:t>наймодателями</w:t>
      </w:r>
      <w:proofErr w:type="spellEnd"/>
      <w:r w:rsidR="00356550" w:rsidRPr="00356550">
        <w:rPr>
          <w:rFonts w:ascii="Times New Roman" w:hAnsi="Times New Roman" w:cs="Times New Roman"/>
          <w:color w:val="000000" w:themeColor="text1"/>
          <w:sz w:val="28"/>
          <w:szCs w:val="28"/>
        </w:rPr>
        <w:t xml:space="preserve"> жилых помещений в наемных домах социального </w:t>
      </w:r>
      <w:r w:rsidR="00356550" w:rsidRPr="00356550">
        <w:rPr>
          <w:rFonts w:ascii="Times New Roman" w:hAnsi="Times New Roman" w:cs="Times New Roman"/>
          <w:color w:val="000000" w:themeColor="text1"/>
          <w:sz w:val="28"/>
          <w:szCs w:val="28"/>
        </w:rPr>
        <w:lastRenderedPageBreak/>
        <w:t xml:space="preserve">использования обязательных требований к </w:t>
      </w:r>
      <w:proofErr w:type="spellStart"/>
      <w:r w:rsidR="00356550" w:rsidRPr="00356550">
        <w:rPr>
          <w:rFonts w:ascii="Times New Roman" w:hAnsi="Times New Roman" w:cs="Times New Roman"/>
          <w:color w:val="000000" w:themeColor="text1"/>
          <w:sz w:val="28"/>
          <w:szCs w:val="28"/>
        </w:rPr>
        <w:t>наймодателям</w:t>
      </w:r>
      <w:proofErr w:type="spellEnd"/>
      <w:r w:rsidR="00356550" w:rsidRPr="00356550">
        <w:rPr>
          <w:rFonts w:ascii="Times New Roman" w:hAnsi="Times New Roman" w:cs="Times New Roman"/>
          <w:color w:val="000000" w:themeColor="text1"/>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r w:rsidR="00CE29B4">
        <w:rPr>
          <w:rFonts w:ascii="Times New Roman" w:hAnsi="Times New Roman" w:cs="Times New Roman"/>
          <w:color w:val="000000" w:themeColor="text1"/>
          <w:sz w:val="28"/>
          <w:szCs w:val="28"/>
        </w:rPr>
        <w:t>Жилищного</w:t>
      </w:r>
      <w:r w:rsidR="00356550" w:rsidRPr="00356550">
        <w:rPr>
          <w:rFonts w:ascii="Times New Roman" w:hAnsi="Times New Roman" w:cs="Times New Roman"/>
          <w:color w:val="000000" w:themeColor="text1"/>
          <w:sz w:val="28"/>
          <w:szCs w:val="28"/>
        </w:rPr>
        <w:t xml:space="preserve"> Кодекса</w:t>
      </w:r>
      <w:proofErr w:type="gramEnd"/>
      <w:r w:rsidR="00CE29B4">
        <w:rPr>
          <w:rFonts w:ascii="Times New Roman" w:hAnsi="Times New Roman" w:cs="Times New Roman"/>
          <w:color w:val="000000" w:themeColor="text1"/>
          <w:sz w:val="28"/>
          <w:szCs w:val="28"/>
        </w:rPr>
        <w:t xml:space="preserve"> </w:t>
      </w:r>
      <w:proofErr w:type="gramStart"/>
      <w:r w:rsidR="00CE29B4">
        <w:rPr>
          <w:rFonts w:ascii="Times New Roman" w:hAnsi="Times New Roman" w:cs="Times New Roman"/>
          <w:color w:val="000000" w:themeColor="text1"/>
          <w:sz w:val="28"/>
          <w:szCs w:val="28"/>
        </w:rPr>
        <w:t>Российской Федерации</w:t>
      </w:r>
      <w:r w:rsidR="00356550" w:rsidRPr="00356550">
        <w:rPr>
          <w:rFonts w:ascii="Times New Roman" w:hAnsi="Times New Roman" w:cs="Times New Roman"/>
          <w:color w:val="000000" w:themeColor="text1"/>
          <w:sz w:val="28"/>
          <w:szCs w:val="28"/>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356550" w:rsidRPr="00356550">
        <w:rPr>
          <w:rFonts w:ascii="Times New Roman" w:hAnsi="Times New Roman" w:cs="Times New Roman"/>
          <w:color w:val="000000" w:themeColor="text1"/>
          <w:sz w:val="28"/>
          <w:szCs w:val="28"/>
        </w:rPr>
        <w:t xml:space="preserve"> </w:t>
      </w:r>
      <w:proofErr w:type="gramStart"/>
      <w:r w:rsidR="00356550" w:rsidRPr="00356550">
        <w:rPr>
          <w:rFonts w:ascii="Times New Roman" w:hAnsi="Times New Roman" w:cs="Times New Roman"/>
          <w:color w:val="000000" w:themeColor="text1"/>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356550" w:rsidRPr="00356550">
        <w:rPr>
          <w:rFonts w:ascii="Times New Roman" w:hAnsi="Times New Roman" w:cs="Times New Roman"/>
          <w:color w:val="000000" w:themeColor="text1"/>
          <w:sz w:val="28"/>
          <w:szCs w:val="28"/>
        </w:rPr>
        <w:t xml:space="preserve"> </w:t>
      </w:r>
      <w:proofErr w:type="gramStart"/>
      <w:r w:rsidR="00356550" w:rsidRPr="00356550">
        <w:rPr>
          <w:rFonts w:ascii="Times New Roman" w:hAnsi="Times New Roman" w:cs="Times New Roman"/>
          <w:color w:val="000000" w:themeColor="text1"/>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CE29B4">
        <w:rPr>
          <w:rFonts w:ascii="Times New Roman" w:hAnsi="Times New Roman" w:cs="Times New Roman"/>
          <w:color w:val="000000" w:themeColor="text1"/>
          <w:sz w:val="28"/>
          <w:szCs w:val="28"/>
        </w:rPr>
        <w:t xml:space="preserve">Жилищного </w:t>
      </w:r>
      <w:r w:rsidR="00356550" w:rsidRPr="00356550">
        <w:rPr>
          <w:rFonts w:ascii="Times New Roman" w:hAnsi="Times New Roman" w:cs="Times New Roman"/>
          <w:color w:val="000000" w:themeColor="text1"/>
          <w:sz w:val="28"/>
          <w:szCs w:val="28"/>
        </w:rPr>
        <w:t>Кодекса</w:t>
      </w:r>
      <w:r w:rsidR="00CE29B4">
        <w:rPr>
          <w:rFonts w:ascii="Times New Roman" w:hAnsi="Times New Roman" w:cs="Times New Roman"/>
          <w:color w:val="000000" w:themeColor="text1"/>
          <w:sz w:val="28"/>
          <w:szCs w:val="28"/>
        </w:rPr>
        <w:t xml:space="preserve"> Российской Федерации</w:t>
      </w:r>
      <w:r w:rsidR="00356550" w:rsidRPr="00356550">
        <w:rPr>
          <w:rFonts w:ascii="Times New Roman" w:hAnsi="Times New Roman" w:cs="Times New Roman"/>
          <w:color w:val="000000" w:themeColor="text1"/>
          <w:sz w:val="28"/>
          <w:szCs w:val="28"/>
        </w:rPr>
        <w:t>, правомерность утверждения условий этого договора и его заключения</w:t>
      </w:r>
      <w:proofErr w:type="gramEnd"/>
      <w:r w:rsidR="00356550" w:rsidRPr="00356550">
        <w:rPr>
          <w:rFonts w:ascii="Times New Roman" w:hAnsi="Times New Roman" w:cs="Times New Roman"/>
          <w:color w:val="000000" w:themeColor="text1"/>
          <w:sz w:val="28"/>
          <w:szCs w:val="28"/>
        </w:rPr>
        <w:t xml:space="preserve">, </w:t>
      </w:r>
      <w:proofErr w:type="gramStart"/>
      <w:r w:rsidR="00356550" w:rsidRPr="00356550">
        <w:rPr>
          <w:rFonts w:ascii="Times New Roman" w:hAnsi="Times New Roman" w:cs="Times New Roman"/>
          <w:color w:val="000000" w:themeColor="text1"/>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CE29B4">
        <w:rPr>
          <w:rFonts w:ascii="Times New Roman" w:hAnsi="Times New Roman" w:cs="Times New Roman"/>
          <w:color w:val="000000" w:themeColor="text1"/>
          <w:sz w:val="28"/>
          <w:szCs w:val="28"/>
        </w:rPr>
        <w:t>Жилищного</w:t>
      </w:r>
      <w:r w:rsidR="00356550" w:rsidRPr="00356550">
        <w:rPr>
          <w:rFonts w:ascii="Times New Roman" w:hAnsi="Times New Roman" w:cs="Times New Roman"/>
          <w:color w:val="000000" w:themeColor="text1"/>
          <w:sz w:val="28"/>
          <w:szCs w:val="28"/>
        </w:rPr>
        <w:t xml:space="preserve"> Кодекса</w:t>
      </w:r>
      <w:r w:rsidR="00CE29B4">
        <w:rPr>
          <w:rFonts w:ascii="Times New Roman" w:hAnsi="Times New Roman" w:cs="Times New Roman"/>
          <w:color w:val="000000" w:themeColor="text1"/>
          <w:sz w:val="28"/>
          <w:szCs w:val="28"/>
        </w:rPr>
        <w:t xml:space="preserve"> Российской Федерации</w:t>
      </w:r>
      <w:r w:rsidR="00356550" w:rsidRPr="00356550">
        <w:rPr>
          <w:rFonts w:ascii="Times New Roman" w:hAnsi="Times New Roman" w:cs="Times New Roman"/>
          <w:color w:val="000000" w:themeColor="text1"/>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4) направлять в уполномоченные органы материалы проверок, связанные с нарушениями обязательных требований, для решения вопросов о возбуждении уголовных дел по признакам преступлений.</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9. </w:t>
      </w:r>
      <w:r w:rsidR="00A93C49">
        <w:rPr>
          <w:rFonts w:ascii="Times New Roman" w:hAnsi="Times New Roman" w:cs="Times New Roman"/>
          <w:color w:val="000000" w:themeColor="text1"/>
          <w:sz w:val="28"/>
          <w:szCs w:val="28"/>
        </w:rPr>
        <w:t>Палата</w:t>
      </w:r>
      <w:r w:rsidRPr="000C4DEA">
        <w:rPr>
          <w:rFonts w:ascii="Times New Roman" w:hAnsi="Times New Roman" w:cs="Times New Roman"/>
          <w:color w:val="000000" w:themeColor="text1"/>
          <w:sz w:val="28"/>
          <w:szCs w:val="28"/>
        </w:rPr>
        <w:t xml:space="preserve"> при проведении муниципального жилищного контроля обязана:</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0C4DEA">
        <w:rPr>
          <w:rFonts w:ascii="Times New Roman" w:hAnsi="Times New Roman" w:cs="Times New Roman"/>
          <w:color w:val="000000" w:themeColor="text1"/>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2) соблюдать законодательство Российской Федерации, Республики Татарстан и муниципальные правовые акты </w:t>
      </w:r>
      <w:r w:rsidR="00A93C49">
        <w:rPr>
          <w:rFonts w:ascii="Times New Roman" w:hAnsi="Times New Roman" w:cs="Times New Roman"/>
          <w:color w:val="000000" w:themeColor="text1"/>
          <w:sz w:val="28"/>
          <w:szCs w:val="28"/>
        </w:rPr>
        <w:t>органов местного самоуправления Арского муниципального района</w:t>
      </w:r>
      <w:r w:rsidRPr="000C4DEA">
        <w:rPr>
          <w:rFonts w:ascii="Times New Roman" w:hAnsi="Times New Roman" w:cs="Times New Roman"/>
          <w:color w:val="000000" w:themeColor="text1"/>
          <w:sz w:val="28"/>
          <w:szCs w:val="28"/>
        </w:rPr>
        <w:t>, права и законные интересы гражданина, юридического лица, индивидуального предпринимателя, проверка которых проводится;</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3) проводить проверку на основании распоряжения Руководителя Исполнительного комитет</w:t>
      </w:r>
      <w:proofErr w:type="gramStart"/>
      <w:r w:rsidRPr="000C4DEA">
        <w:rPr>
          <w:rFonts w:ascii="Times New Roman" w:hAnsi="Times New Roman" w:cs="Times New Roman"/>
          <w:color w:val="000000" w:themeColor="text1"/>
          <w:sz w:val="28"/>
          <w:szCs w:val="28"/>
        </w:rPr>
        <w:t>а о ее</w:t>
      </w:r>
      <w:proofErr w:type="gramEnd"/>
      <w:r w:rsidRPr="000C4DEA">
        <w:rPr>
          <w:rFonts w:ascii="Times New Roman" w:hAnsi="Times New Roman" w:cs="Times New Roman"/>
          <w:color w:val="000000" w:themeColor="text1"/>
          <w:sz w:val="28"/>
          <w:szCs w:val="28"/>
        </w:rPr>
        <w:t xml:space="preserve"> проведении в соответствии с ее назначением;</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C4DEA">
        <w:rPr>
          <w:rFonts w:ascii="Times New Roman" w:hAnsi="Times New Roman" w:cs="Times New Roman"/>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Исполнительного комитета и в случае, предусмотренном </w:t>
      </w:r>
      <w:hyperlink r:id="rId15" w:history="1">
        <w:r w:rsidRPr="000C4DEA">
          <w:rPr>
            <w:rFonts w:ascii="Times New Roman" w:hAnsi="Times New Roman" w:cs="Times New Roman"/>
            <w:color w:val="000000" w:themeColor="text1"/>
            <w:sz w:val="28"/>
            <w:szCs w:val="28"/>
          </w:rPr>
          <w:t>частью 5 статьи 10</w:t>
        </w:r>
      </w:hyperlink>
      <w:r w:rsidRPr="000C4DEA">
        <w:rPr>
          <w:rFonts w:ascii="Times New Roman" w:hAnsi="Times New Roman" w:cs="Times New Roman"/>
          <w:color w:val="000000" w:themeColor="text1"/>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C4DEA">
        <w:rPr>
          <w:rFonts w:ascii="Times New Roman" w:hAnsi="Times New Roman" w:cs="Times New Roman"/>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C4DEA">
        <w:rPr>
          <w:rFonts w:ascii="Times New Roman" w:hAnsi="Times New Roman" w:cs="Times New Roman"/>
          <w:color w:val="000000" w:themeColor="text1"/>
          <w:sz w:val="28"/>
          <w:szCs w:val="28"/>
        </w:rPr>
        <w:t xml:space="preserve"> </w:t>
      </w:r>
      <w:proofErr w:type="gramStart"/>
      <w:r w:rsidRPr="000C4DEA">
        <w:rPr>
          <w:rFonts w:ascii="Times New Roman" w:hAnsi="Times New Roman" w:cs="Times New Roman"/>
          <w:color w:val="000000" w:themeColor="text1"/>
          <w:sz w:val="28"/>
          <w:szCs w:val="28"/>
        </w:rPr>
        <w:t>числе</w:t>
      </w:r>
      <w:proofErr w:type="gramEnd"/>
      <w:r w:rsidRPr="000C4DEA">
        <w:rPr>
          <w:rFonts w:ascii="Times New Roman" w:hAnsi="Times New Roman" w:cs="Times New Roman"/>
          <w:color w:val="000000" w:themeColor="text1"/>
          <w:sz w:val="28"/>
          <w:szCs w:val="28"/>
        </w:rPr>
        <w:t xml:space="preserve"> индивидуальных предпринимателей, юридических лиц;</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9)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10) соблюдать сроки проведения проверки, установленные Федеральным </w:t>
      </w:r>
      <w:hyperlink r:id="rId16" w:history="1">
        <w:r w:rsidRPr="000C4DEA">
          <w:rPr>
            <w:rFonts w:ascii="Times New Roman" w:hAnsi="Times New Roman" w:cs="Times New Roman"/>
            <w:color w:val="000000" w:themeColor="text1"/>
            <w:sz w:val="28"/>
            <w:szCs w:val="28"/>
          </w:rPr>
          <w:t>законом</w:t>
        </w:r>
      </w:hyperlink>
      <w:r w:rsidRPr="000C4DEA">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w:t>
      </w:r>
      <w:r w:rsidRPr="000C4DEA">
        <w:rPr>
          <w:rFonts w:ascii="Times New Roman" w:hAnsi="Times New Roman" w:cs="Times New Roman"/>
          <w:color w:val="000000" w:themeColor="text1"/>
          <w:sz w:val="28"/>
          <w:szCs w:val="28"/>
        </w:rPr>
        <w:lastRenderedPageBreak/>
        <w:t>контроля (надзора) и муниципального контроля";</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11)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Республики Татарстан и муниципальными правовыми актами </w:t>
      </w:r>
      <w:r w:rsidR="00A93C49">
        <w:rPr>
          <w:rFonts w:ascii="Times New Roman" w:hAnsi="Times New Roman" w:cs="Times New Roman"/>
          <w:color w:val="000000" w:themeColor="text1"/>
          <w:sz w:val="28"/>
          <w:szCs w:val="28"/>
        </w:rPr>
        <w:t>органов местного самоуправления Арского муниципального района</w:t>
      </w:r>
      <w:r w:rsidRPr="000C4DEA">
        <w:rPr>
          <w:rFonts w:ascii="Times New Roman" w:hAnsi="Times New Roman" w:cs="Times New Roman"/>
          <w:color w:val="000000" w:themeColor="text1"/>
          <w:sz w:val="28"/>
          <w:szCs w:val="28"/>
        </w:rPr>
        <w:t>;</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12)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w:t>
      </w:r>
      <w:r w:rsidR="00356550">
        <w:rPr>
          <w:rFonts w:ascii="Times New Roman" w:hAnsi="Times New Roman" w:cs="Times New Roman"/>
          <w:color w:val="000000" w:themeColor="text1"/>
          <w:sz w:val="28"/>
          <w:szCs w:val="28"/>
        </w:rPr>
        <w:t>ого регламента</w:t>
      </w:r>
      <w:r w:rsidRPr="000C4DEA">
        <w:rPr>
          <w:rFonts w:ascii="Times New Roman" w:hAnsi="Times New Roman" w:cs="Times New Roman"/>
          <w:color w:val="000000" w:themeColor="text1"/>
          <w:sz w:val="28"/>
          <w:szCs w:val="28"/>
        </w:rPr>
        <w:t>, в соответствии с которым проводится проверка;</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13) осуществлять запись о проведенной проверке в журнале учета проверок.</w:t>
      </w:r>
    </w:p>
    <w:p w:rsidR="002B4424" w:rsidRPr="000C4DEA" w:rsidRDefault="002B4424" w:rsidP="00A93C4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2B4424" w:rsidRPr="000C4DEA" w:rsidRDefault="002B4424">
      <w:pPr>
        <w:widowControl w:val="0"/>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3" w:name="Par75"/>
      <w:bookmarkEnd w:id="3"/>
      <w:r w:rsidRPr="000C4DEA">
        <w:rPr>
          <w:rFonts w:ascii="Times New Roman" w:hAnsi="Times New Roman" w:cs="Times New Roman"/>
          <w:color w:val="000000" w:themeColor="text1"/>
          <w:sz w:val="28"/>
          <w:szCs w:val="28"/>
        </w:rPr>
        <w:t xml:space="preserve">Глава 2. </w:t>
      </w:r>
      <w:r w:rsidR="000C4DEA">
        <w:rPr>
          <w:rFonts w:ascii="Times New Roman" w:hAnsi="Times New Roman" w:cs="Times New Roman"/>
          <w:color w:val="000000" w:themeColor="text1"/>
          <w:sz w:val="28"/>
          <w:szCs w:val="28"/>
        </w:rPr>
        <w:t>П</w:t>
      </w:r>
      <w:r w:rsidR="000C4DEA" w:rsidRPr="000C4DEA">
        <w:rPr>
          <w:rFonts w:ascii="Times New Roman" w:hAnsi="Times New Roman" w:cs="Times New Roman"/>
          <w:color w:val="000000" w:themeColor="text1"/>
          <w:sz w:val="28"/>
          <w:szCs w:val="28"/>
        </w:rPr>
        <w:t>орядок проведения муниципального</w:t>
      </w:r>
    </w:p>
    <w:p w:rsidR="002B4424" w:rsidRPr="000C4DEA" w:rsidRDefault="000C4DEA" w:rsidP="00A93C4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жилищного контроля</w:t>
      </w:r>
    </w:p>
    <w:p w:rsidR="002B4424" w:rsidRPr="000C4DEA" w:rsidRDefault="002B4424" w:rsidP="00A93C49">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2B4424" w:rsidRPr="008E53BA" w:rsidRDefault="002B4424" w:rsidP="008E53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DEA">
        <w:rPr>
          <w:rFonts w:ascii="Times New Roman" w:hAnsi="Times New Roman" w:cs="Times New Roman"/>
          <w:color w:val="000000" w:themeColor="text1"/>
          <w:sz w:val="28"/>
          <w:szCs w:val="28"/>
        </w:rPr>
        <w:t xml:space="preserve">10. Проведение муниципального жилищного контроля осуществляется на основании утвержденного Руководителем Исполнительного комитета </w:t>
      </w:r>
      <w:r w:rsidR="00356550">
        <w:rPr>
          <w:rFonts w:ascii="Times New Roman" w:hAnsi="Times New Roman" w:cs="Times New Roman"/>
          <w:color w:val="000000" w:themeColor="text1"/>
          <w:sz w:val="28"/>
          <w:szCs w:val="28"/>
        </w:rPr>
        <w:t>ежегодного плана</w:t>
      </w:r>
      <w:r w:rsidRPr="000C4DEA">
        <w:rPr>
          <w:rFonts w:ascii="Times New Roman" w:hAnsi="Times New Roman" w:cs="Times New Roman"/>
          <w:color w:val="000000" w:themeColor="text1"/>
          <w:sz w:val="28"/>
          <w:szCs w:val="28"/>
        </w:rPr>
        <w:t xml:space="preserve"> проведения проверок в </w:t>
      </w:r>
      <w:r w:rsidRPr="008E53BA">
        <w:rPr>
          <w:rFonts w:ascii="Times New Roman" w:hAnsi="Times New Roman" w:cs="Times New Roman"/>
          <w:sz w:val="28"/>
          <w:szCs w:val="28"/>
        </w:rPr>
        <w:t>соответствии с типовой формой</w:t>
      </w:r>
      <w:r w:rsidR="00A93C49" w:rsidRPr="008E53BA">
        <w:rPr>
          <w:rFonts w:ascii="Times New Roman" w:hAnsi="Times New Roman" w:cs="Times New Roman"/>
          <w:sz w:val="28"/>
          <w:szCs w:val="28"/>
        </w:rPr>
        <w:t xml:space="preserve">, утвержденной </w:t>
      </w:r>
      <w:r w:rsidR="008E53BA">
        <w:rPr>
          <w:rFonts w:ascii="Times New Roman" w:hAnsi="Times New Roman" w:cs="Times New Roman"/>
          <w:sz w:val="28"/>
          <w:szCs w:val="28"/>
        </w:rPr>
        <w:t xml:space="preserve">постановлением </w:t>
      </w:r>
      <w:r w:rsidR="008E53BA" w:rsidRPr="008E53BA">
        <w:rPr>
          <w:rFonts w:ascii="Times New Roman" w:hAnsi="Times New Roman" w:cs="Times New Roman"/>
          <w:sz w:val="28"/>
          <w:szCs w:val="28"/>
        </w:rPr>
        <w:t>Правительств</w:t>
      </w:r>
      <w:r w:rsidR="008E53BA">
        <w:rPr>
          <w:rFonts w:ascii="Times New Roman" w:hAnsi="Times New Roman" w:cs="Times New Roman"/>
          <w:sz w:val="28"/>
          <w:szCs w:val="28"/>
        </w:rPr>
        <w:t>а</w:t>
      </w:r>
      <w:r w:rsidR="008E53BA" w:rsidRPr="008E53BA">
        <w:rPr>
          <w:rFonts w:ascii="Times New Roman" w:hAnsi="Times New Roman" w:cs="Times New Roman"/>
          <w:sz w:val="28"/>
          <w:szCs w:val="28"/>
        </w:rPr>
        <w:t xml:space="preserve"> Российской Федерации</w:t>
      </w:r>
      <w:r w:rsidR="008E53BA">
        <w:rPr>
          <w:rFonts w:ascii="Times New Roman" w:hAnsi="Times New Roman" w:cs="Times New Roman"/>
          <w:sz w:val="28"/>
          <w:szCs w:val="28"/>
        </w:rPr>
        <w:t xml:space="preserve"> №489 </w:t>
      </w:r>
      <w:r w:rsidR="008E53BA" w:rsidRPr="008E53BA">
        <w:rPr>
          <w:rFonts w:ascii="Times New Roman" w:hAnsi="Times New Roman" w:cs="Times New Roman"/>
          <w:sz w:val="28"/>
          <w:szCs w:val="28"/>
        </w:rPr>
        <w:t xml:space="preserve">от </w:t>
      </w:r>
      <w:r w:rsidR="008E53BA">
        <w:rPr>
          <w:rFonts w:ascii="Times New Roman" w:hAnsi="Times New Roman" w:cs="Times New Roman"/>
          <w:sz w:val="28"/>
          <w:szCs w:val="28"/>
        </w:rPr>
        <w:t xml:space="preserve">30.06.2010 «Об утверждении правил </w:t>
      </w:r>
      <w:r w:rsidR="008E53BA" w:rsidRPr="008E53BA">
        <w:rPr>
          <w:rFonts w:ascii="Times New Roman" w:hAnsi="Times New Roman" w:cs="Times New Roman"/>
          <w:sz w:val="28"/>
          <w:szCs w:val="28"/>
        </w:rPr>
        <w:t>подготовки органами государственного контроля (надзора)</w:t>
      </w:r>
      <w:r w:rsidR="00356550">
        <w:rPr>
          <w:rFonts w:ascii="Times New Roman" w:hAnsi="Times New Roman" w:cs="Times New Roman"/>
          <w:sz w:val="28"/>
          <w:szCs w:val="28"/>
        </w:rPr>
        <w:t xml:space="preserve"> </w:t>
      </w:r>
      <w:r w:rsidR="008E53BA" w:rsidRPr="008E53BA">
        <w:rPr>
          <w:rFonts w:ascii="Times New Roman" w:hAnsi="Times New Roman" w:cs="Times New Roman"/>
          <w:sz w:val="28"/>
          <w:szCs w:val="28"/>
        </w:rPr>
        <w:t xml:space="preserve">и органами муниципального </w:t>
      </w:r>
      <w:proofErr w:type="gramStart"/>
      <w:r w:rsidR="008E53BA" w:rsidRPr="008E53BA">
        <w:rPr>
          <w:rFonts w:ascii="Times New Roman" w:hAnsi="Times New Roman" w:cs="Times New Roman"/>
          <w:sz w:val="28"/>
          <w:szCs w:val="28"/>
        </w:rPr>
        <w:t>контроля ежегодных планов</w:t>
      </w:r>
      <w:r w:rsidR="008E53BA">
        <w:rPr>
          <w:rFonts w:ascii="Times New Roman" w:hAnsi="Times New Roman" w:cs="Times New Roman"/>
          <w:sz w:val="28"/>
          <w:szCs w:val="28"/>
        </w:rPr>
        <w:t xml:space="preserve"> </w:t>
      </w:r>
      <w:r w:rsidR="008E53BA" w:rsidRPr="008E53BA">
        <w:rPr>
          <w:rFonts w:ascii="Times New Roman" w:hAnsi="Times New Roman" w:cs="Times New Roman"/>
          <w:sz w:val="28"/>
          <w:szCs w:val="28"/>
        </w:rPr>
        <w:t>проведения пл</w:t>
      </w:r>
      <w:r w:rsidR="008E53BA">
        <w:rPr>
          <w:rFonts w:ascii="Times New Roman" w:hAnsi="Times New Roman" w:cs="Times New Roman"/>
          <w:sz w:val="28"/>
          <w:szCs w:val="28"/>
        </w:rPr>
        <w:t>ановых проверок юридических лиц</w:t>
      </w:r>
      <w:proofErr w:type="gramEnd"/>
      <w:r w:rsidR="008E53BA">
        <w:rPr>
          <w:rFonts w:ascii="Times New Roman" w:hAnsi="Times New Roman" w:cs="Times New Roman"/>
          <w:sz w:val="28"/>
          <w:szCs w:val="28"/>
        </w:rPr>
        <w:t xml:space="preserve"> </w:t>
      </w:r>
      <w:r w:rsidR="008E53BA" w:rsidRPr="008E53BA">
        <w:rPr>
          <w:rFonts w:ascii="Times New Roman" w:hAnsi="Times New Roman" w:cs="Times New Roman"/>
          <w:sz w:val="28"/>
          <w:szCs w:val="28"/>
        </w:rPr>
        <w:t>и индивидуальных предпринимателей</w:t>
      </w:r>
      <w:r w:rsidR="008E53BA">
        <w:rPr>
          <w:rFonts w:ascii="Times New Roman" w:hAnsi="Times New Roman" w:cs="Times New Roman"/>
          <w:sz w:val="28"/>
          <w:szCs w:val="28"/>
        </w:rPr>
        <w:t>»</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Ежегодный план - график проведения проверок представляется в органы прокуратуры в срок до 1 сентября года, предшествующего году проведения плановых проверок.</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11. Проведение муниципального жилищного контроля осуществляется путем проведения плановых и внеплановых проверок.</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Плановые и внеплановые проверки проводятся в форме документарной проверки и (или) выездной проверки в порядке, установленном Федеральным </w:t>
      </w:r>
      <w:hyperlink r:id="rId17" w:history="1">
        <w:r w:rsidRPr="000C4DEA">
          <w:rPr>
            <w:rFonts w:ascii="Times New Roman" w:hAnsi="Times New Roman" w:cs="Times New Roman"/>
            <w:color w:val="000000" w:themeColor="text1"/>
            <w:sz w:val="28"/>
            <w:szCs w:val="28"/>
          </w:rPr>
          <w:t>законом</w:t>
        </w:r>
      </w:hyperlink>
      <w:r w:rsidRPr="000C4DEA">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6550" w:rsidRPr="00356550" w:rsidRDefault="00356550" w:rsidP="003565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356550" w:rsidRPr="00356550" w:rsidRDefault="00356550" w:rsidP="003565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56550">
        <w:rPr>
          <w:rFonts w:ascii="Times New Roman" w:hAnsi="Times New Roman" w:cs="Times New Roman"/>
          <w:color w:val="000000" w:themeColor="text1"/>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56550" w:rsidRPr="00356550" w:rsidRDefault="00356550" w:rsidP="003565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356550">
        <w:rPr>
          <w:rFonts w:ascii="Times New Roman" w:hAnsi="Times New Roman" w:cs="Times New Roman"/>
          <w:color w:val="000000" w:themeColor="text1"/>
          <w:sz w:val="28"/>
          <w:szCs w:val="28"/>
        </w:rPr>
        <w:t xml:space="preserve">) постановки на учет в муниципальном реестре наемных домов социального использования первого наемного дома социального </w:t>
      </w:r>
      <w:r w:rsidRPr="00356550">
        <w:rPr>
          <w:rFonts w:ascii="Times New Roman" w:hAnsi="Times New Roman" w:cs="Times New Roman"/>
          <w:color w:val="000000" w:themeColor="text1"/>
          <w:sz w:val="28"/>
          <w:szCs w:val="28"/>
        </w:rPr>
        <w:lastRenderedPageBreak/>
        <w:t xml:space="preserve">использования, </w:t>
      </w:r>
      <w:proofErr w:type="spellStart"/>
      <w:r w:rsidRPr="00356550">
        <w:rPr>
          <w:rFonts w:ascii="Times New Roman" w:hAnsi="Times New Roman" w:cs="Times New Roman"/>
          <w:color w:val="000000" w:themeColor="text1"/>
          <w:sz w:val="28"/>
          <w:szCs w:val="28"/>
        </w:rPr>
        <w:t>наймодателем</w:t>
      </w:r>
      <w:proofErr w:type="spellEnd"/>
      <w:r w:rsidRPr="00356550">
        <w:rPr>
          <w:rFonts w:ascii="Times New Roman" w:hAnsi="Times New Roman" w:cs="Times New Roman"/>
          <w:color w:val="000000" w:themeColor="text1"/>
          <w:sz w:val="28"/>
          <w:szCs w:val="28"/>
        </w:rPr>
        <w:t xml:space="preserve"> жилых помещений в котором является лицо, деятельность которого подлежит проверке;</w:t>
      </w:r>
    </w:p>
    <w:p w:rsidR="00356550" w:rsidRPr="00356550" w:rsidRDefault="00356550" w:rsidP="003565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56550">
        <w:rPr>
          <w:rFonts w:ascii="Times New Roman" w:hAnsi="Times New Roman" w:cs="Times New Roman"/>
          <w:color w:val="000000" w:themeColor="text1"/>
          <w:sz w:val="28"/>
          <w:szCs w:val="28"/>
        </w:rPr>
        <w:t>) окончания проведения последней плановой проверки юридического лица, индивидуального предпринимателя.</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12. </w:t>
      </w:r>
      <w:proofErr w:type="gramStart"/>
      <w:r w:rsidRPr="000C4DEA">
        <w:rPr>
          <w:rFonts w:ascii="Times New Roman" w:hAnsi="Times New Roman" w:cs="Times New Roman"/>
          <w:color w:val="000000" w:themeColor="text1"/>
          <w:sz w:val="28"/>
          <w:szCs w:val="28"/>
        </w:rPr>
        <w:t xml:space="preserve">Основанием для проведения внеплановой проверки также является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w:t>
      </w:r>
      <w:hyperlink r:id="rId18" w:history="1">
        <w:r w:rsidRPr="000C4DEA">
          <w:rPr>
            <w:rFonts w:ascii="Times New Roman" w:hAnsi="Times New Roman" w:cs="Times New Roman"/>
            <w:color w:val="000000" w:themeColor="text1"/>
            <w:sz w:val="28"/>
            <w:szCs w:val="28"/>
          </w:rPr>
          <w:t>частью 2 статьи 162</w:t>
        </w:r>
      </w:hyperlink>
      <w:r w:rsidRPr="000C4DEA">
        <w:rPr>
          <w:rFonts w:ascii="Times New Roman" w:hAnsi="Times New Roman" w:cs="Times New Roman"/>
          <w:color w:val="000000" w:themeColor="text1"/>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w:t>
      </w:r>
      <w:proofErr w:type="gramEnd"/>
      <w:r w:rsidRPr="000C4DEA">
        <w:rPr>
          <w:rFonts w:ascii="Times New Roman" w:hAnsi="Times New Roman" w:cs="Times New Roman"/>
          <w:color w:val="000000" w:themeColor="text1"/>
          <w:sz w:val="28"/>
          <w:szCs w:val="28"/>
        </w:rPr>
        <w:t xml:space="preserve"> </w:t>
      </w:r>
      <w:proofErr w:type="gramStart"/>
      <w:r w:rsidRPr="000C4DEA">
        <w:rPr>
          <w:rFonts w:ascii="Times New Roman" w:hAnsi="Times New Roman" w:cs="Times New Roman"/>
          <w:color w:val="000000" w:themeColor="text1"/>
          <w:sz w:val="28"/>
          <w:szCs w:val="28"/>
        </w:rPr>
        <w:t xml:space="preserve">фактах нарушения </w:t>
      </w:r>
      <w:proofErr w:type="spellStart"/>
      <w:r w:rsidRPr="000C4DEA">
        <w:rPr>
          <w:rFonts w:ascii="Times New Roman" w:hAnsi="Times New Roman" w:cs="Times New Roman"/>
          <w:color w:val="000000" w:themeColor="text1"/>
          <w:sz w:val="28"/>
          <w:szCs w:val="28"/>
        </w:rPr>
        <w:t>наймодателями</w:t>
      </w:r>
      <w:proofErr w:type="spellEnd"/>
      <w:r w:rsidRPr="000C4DEA">
        <w:rPr>
          <w:rFonts w:ascii="Times New Roman" w:hAnsi="Times New Roman" w:cs="Times New Roman"/>
          <w:color w:val="000000" w:themeColor="text1"/>
          <w:sz w:val="28"/>
          <w:szCs w:val="28"/>
        </w:rPr>
        <w:t xml:space="preserve"> жилых помещений в наемных домах социального использования обязательных требований к </w:t>
      </w:r>
      <w:proofErr w:type="spellStart"/>
      <w:r w:rsidRPr="000C4DEA">
        <w:rPr>
          <w:rFonts w:ascii="Times New Roman" w:hAnsi="Times New Roman" w:cs="Times New Roman"/>
          <w:color w:val="000000" w:themeColor="text1"/>
          <w:sz w:val="28"/>
          <w:szCs w:val="28"/>
        </w:rPr>
        <w:t>наймодателям</w:t>
      </w:r>
      <w:proofErr w:type="spellEnd"/>
      <w:r w:rsidRPr="000C4DEA">
        <w:rPr>
          <w:rFonts w:ascii="Times New Roman" w:hAnsi="Times New Roman" w:cs="Times New Roman"/>
          <w:color w:val="000000" w:themeColor="text1"/>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0C4DEA">
        <w:rPr>
          <w:rFonts w:ascii="Times New Roman" w:hAnsi="Times New Roman" w:cs="Times New Roman"/>
          <w:color w:val="000000" w:themeColor="text1"/>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13. Осмотр муниципальных жилых помещений осуществляется в присутствии лица, являющегося нанимателем жилого помещения или его представителя.</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14. Проверяемые лица обязаны обеспечить доступ в проверяемое муниципальное жилое помещение членам лицам, </w:t>
      </w:r>
      <w:r w:rsidR="008A4B52">
        <w:rPr>
          <w:rFonts w:ascii="Times New Roman" w:hAnsi="Times New Roman" w:cs="Times New Roman"/>
          <w:color w:val="000000" w:themeColor="text1"/>
          <w:sz w:val="28"/>
          <w:szCs w:val="28"/>
        </w:rPr>
        <w:t>осуществляющим</w:t>
      </w:r>
      <w:r w:rsidRPr="000C4DEA">
        <w:rPr>
          <w:rFonts w:ascii="Times New Roman" w:hAnsi="Times New Roman" w:cs="Times New Roman"/>
          <w:color w:val="000000" w:themeColor="text1"/>
          <w:sz w:val="28"/>
          <w:szCs w:val="28"/>
        </w:rPr>
        <w:t xml:space="preserve"> муниципальн</w:t>
      </w:r>
      <w:r w:rsidR="008A4B52">
        <w:rPr>
          <w:rFonts w:ascii="Times New Roman" w:hAnsi="Times New Roman" w:cs="Times New Roman"/>
          <w:color w:val="000000" w:themeColor="text1"/>
          <w:sz w:val="28"/>
          <w:szCs w:val="28"/>
        </w:rPr>
        <w:t>ый</w:t>
      </w:r>
      <w:r w:rsidRPr="000C4DEA">
        <w:rPr>
          <w:rFonts w:ascii="Times New Roman" w:hAnsi="Times New Roman" w:cs="Times New Roman"/>
          <w:color w:val="000000" w:themeColor="text1"/>
          <w:sz w:val="28"/>
          <w:szCs w:val="28"/>
        </w:rPr>
        <w:t xml:space="preserve"> жилищн</w:t>
      </w:r>
      <w:r w:rsidR="008A4B52">
        <w:rPr>
          <w:rFonts w:ascii="Times New Roman" w:hAnsi="Times New Roman" w:cs="Times New Roman"/>
          <w:color w:val="000000" w:themeColor="text1"/>
          <w:sz w:val="28"/>
          <w:szCs w:val="28"/>
        </w:rPr>
        <w:t>ый</w:t>
      </w:r>
      <w:r w:rsidRPr="000C4DEA">
        <w:rPr>
          <w:rFonts w:ascii="Times New Roman" w:hAnsi="Times New Roman" w:cs="Times New Roman"/>
          <w:color w:val="000000" w:themeColor="text1"/>
          <w:sz w:val="28"/>
          <w:szCs w:val="28"/>
        </w:rPr>
        <w:t xml:space="preserve"> контрол</w:t>
      </w:r>
      <w:r w:rsidR="008A4B52">
        <w:rPr>
          <w:rFonts w:ascii="Times New Roman" w:hAnsi="Times New Roman" w:cs="Times New Roman"/>
          <w:color w:val="000000" w:themeColor="text1"/>
          <w:sz w:val="28"/>
          <w:szCs w:val="28"/>
        </w:rPr>
        <w:t>ь</w:t>
      </w:r>
      <w:r w:rsidRPr="000C4DEA">
        <w:rPr>
          <w:rFonts w:ascii="Times New Roman" w:hAnsi="Times New Roman" w:cs="Times New Roman"/>
          <w:color w:val="000000" w:themeColor="text1"/>
          <w:sz w:val="28"/>
          <w:szCs w:val="28"/>
        </w:rPr>
        <w:t>.</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15. В случае необходимости применяются фото- и видеосъемка, видеозапись, иные установленные способы фиксации вещественных доказательств.</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1</w:t>
      </w:r>
      <w:r w:rsidR="008A4B52">
        <w:rPr>
          <w:rFonts w:ascii="Times New Roman" w:hAnsi="Times New Roman" w:cs="Times New Roman"/>
          <w:color w:val="000000" w:themeColor="text1"/>
          <w:sz w:val="28"/>
          <w:szCs w:val="28"/>
        </w:rPr>
        <w:t>6</w:t>
      </w:r>
      <w:r w:rsidRPr="000C4DEA">
        <w:rPr>
          <w:rFonts w:ascii="Times New Roman" w:hAnsi="Times New Roman" w:cs="Times New Roman"/>
          <w:color w:val="000000" w:themeColor="text1"/>
          <w:sz w:val="28"/>
          <w:szCs w:val="28"/>
        </w:rPr>
        <w:t xml:space="preserve">. В случае выявления при проведении проверок нарушений физическим лицом, юридическим лицом, индивидуальным предпринимателем обязательных требований </w:t>
      </w:r>
      <w:r w:rsidR="008E53BA">
        <w:rPr>
          <w:rFonts w:ascii="Times New Roman" w:hAnsi="Times New Roman" w:cs="Times New Roman"/>
          <w:color w:val="000000" w:themeColor="text1"/>
          <w:sz w:val="28"/>
          <w:szCs w:val="28"/>
        </w:rPr>
        <w:t>Палата</w:t>
      </w:r>
      <w:r w:rsidRPr="000C4DEA">
        <w:rPr>
          <w:rFonts w:ascii="Times New Roman" w:hAnsi="Times New Roman" w:cs="Times New Roman"/>
          <w:color w:val="000000" w:themeColor="text1"/>
          <w:sz w:val="28"/>
          <w:szCs w:val="28"/>
        </w:rPr>
        <w:t xml:space="preserve"> обязана:</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1)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2) принимать меры по </w:t>
      </w:r>
      <w:proofErr w:type="gramStart"/>
      <w:r w:rsidRPr="000C4DEA">
        <w:rPr>
          <w:rFonts w:ascii="Times New Roman" w:hAnsi="Times New Roman" w:cs="Times New Roman"/>
          <w:color w:val="000000" w:themeColor="text1"/>
          <w:sz w:val="28"/>
          <w:szCs w:val="28"/>
        </w:rPr>
        <w:t>контролю за</w:t>
      </w:r>
      <w:proofErr w:type="gramEnd"/>
      <w:r w:rsidRPr="000C4DEA">
        <w:rPr>
          <w:rFonts w:ascii="Times New Roman" w:hAnsi="Times New Roman" w:cs="Times New Roman"/>
          <w:color w:val="000000" w:themeColor="text1"/>
          <w:sz w:val="28"/>
          <w:szCs w:val="28"/>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 в том числе:</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а) направлять в орган государственного жилищного надзора Республики Татарстан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вопроса о возбуждении дела </w:t>
      </w:r>
      <w:r w:rsidRPr="000C4DEA">
        <w:rPr>
          <w:rFonts w:ascii="Times New Roman" w:hAnsi="Times New Roman" w:cs="Times New Roman"/>
          <w:color w:val="000000" w:themeColor="text1"/>
          <w:sz w:val="28"/>
          <w:szCs w:val="28"/>
        </w:rPr>
        <w:lastRenderedPageBreak/>
        <w:t>об административном правонарушении;</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б)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1</w:t>
      </w:r>
      <w:r w:rsidR="008A4B52">
        <w:rPr>
          <w:rFonts w:ascii="Times New Roman" w:hAnsi="Times New Roman" w:cs="Times New Roman"/>
          <w:color w:val="000000" w:themeColor="text1"/>
          <w:sz w:val="28"/>
          <w:szCs w:val="28"/>
        </w:rPr>
        <w:t>7</w:t>
      </w:r>
      <w:r w:rsidRPr="000C4DEA">
        <w:rPr>
          <w:rFonts w:ascii="Times New Roman" w:hAnsi="Times New Roman" w:cs="Times New Roman"/>
          <w:color w:val="000000" w:themeColor="text1"/>
          <w:sz w:val="28"/>
          <w:szCs w:val="28"/>
        </w:rPr>
        <w:t xml:space="preserve">. По результатам проверок по муниципальному жилищному контролю составляется </w:t>
      </w:r>
      <w:hyperlink w:anchor="Par181" w:history="1">
        <w:r w:rsidRPr="000C4DEA">
          <w:rPr>
            <w:rFonts w:ascii="Times New Roman" w:hAnsi="Times New Roman" w:cs="Times New Roman"/>
            <w:color w:val="000000" w:themeColor="text1"/>
            <w:sz w:val="28"/>
            <w:szCs w:val="28"/>
          </w:rPr>
          <w:t>акт</w:t>
        </w:r>
      </w:hyperlink>
      <w:r w:rsidRPr="000C4DEA">
        <w:rPr>
          <w:rFonts w:ascii="Times New Roman" w:hAnsi="Times New Roman" w:cs="Times New Roman"/>
          <w:color w:val="000000" w:themeColor="text1"/>
          <w:sz w:val="28"/>
          <w:szCs w:val="28"/>
        </w:rPr>
        <w:t xml:space="preserve"> проверки в двух экземплярах по </w:t>
      </w:r>
      <w:r w:rsidR="008E53BA">
        <w:rPr>
          <w:rFonts w:ascii="Times New Roman" w:hAnsi="Times New Roman" w:cs="Times New Roman"/>
          <w:color w:val="000000" w:themeColor="text1"/>
          <w:sz w:val="28"/>
          <w:szCs w:val="28"/>
        </w:rPr>
        <w:t xml:space="preserve">типовой </w:t>
      </w:r>
      <w:r w:rsidRPr="000C4DEA">
        <w:rPr>
          <w:rFonts w:ascii="Times New Roman" w:hAnsi="Times New Roman" w:cs="Times New Roman"/>
          <w:color w:val="000000" w:themeColor="text1"/>
          <w:sz w:val="28"/>
          <w:szCs w:val="28"/>
        </w:rPr>
        <w:t xml:space="preserve">форме </w:t>
      </w:r>
      <w:r w:rsidR="008E53BA">
        <w:rPr>
          <w:rFonts w:ascii="Times New Roman" w:hAnsi="Times New Roman" w:cs="Times New Roman"/>
          <w:color w:val="000000" w:themeColor="text1"/>
          <w:sz w:val="28"/>
          <w:szCs w:val="28"/>
        </w:rPr>
        <w:t xml:space="preserve">утвержденной приказом </w:t>
      </w:r>
      <w:r w:rsidR="008E53BA" w:rsidRPr="003303CE">
        <w:rPr>
          <w:rFonts w:ascii="Times New Roman" w:hAnsi="Times New Roman" w:cs="Times New Roman"/>
          <w:sz w:val="28"/>
          <w:szCs w:val="28"/>
        </w:rPr>
        <w:t>Министерства экономического развития Российской Федерации</w:t>
      </w:r>
      <w:r w:rsidR="003303CE" w:rsidRPr="003303CE">
        <w:rPr>
          <w:rFonts w:ascii="Times New Roman" w:hAnsi="Times New Roman" w:cs="Times New Roman"/>
          <w:sz w:val="28"/>
          <w:szCs w:val="28"/>
        </w:rPr>
        <w:t xml:space="preserve"> №141</w:t>
      </w:r>
      <w:r w:rsidR="008E53BA" w:rsidRPr="003303CE">
        <w:rPr>
          <w:rFonts w:ascii="Times New Roman" w:hAnsi="Times New Roman" w:cs="Times New Roman"/>
          <w:sz w:val="28"/>
          <w:szCs w:val="28"/>
        </w:rPr>
        <w:t xml:space="preserve"> </w:t>
      </w:r>
      <w:r w:rsidR="003303CE" w:rsidRPr="003303CE">
        <w:rPr>
          <w:rFonts w:ascii="Times New Roman" w:hAnsi="Times New Roman" w:cs="Times New Roman"/>
          <w:sz w:val="28"/>
          <w:szCs w:val="28"/>
        </w:rPr>
        <w:t>от 30.04.</w:t>
      </w:r>
      <w:r w:rsidR="008E53BA" w:rsidRPr="003303CE">
        <w:rPr>
          <w:rFonts w:ascii="Times New Roman" w:hAnsi="Times New Roman" w:cs="Times New Roman"/>
          <w:sz w:val="28"/>
          <w:szCs w:val="28"/>
        </w:rPr>
        <w:t xml:space="preserve">2009 г. </w:t>
      </w:r>
      <w:r w:rsidR="003303CE" w:rsidRPr="003303CE">
        <w:rPr>
          <w:rFonts w:ascii="Times New Roman" w:hAnsi="Times New Roman" w:cs="Times New Roman"/>
          <w:sz w:val="28"/>
          <w:szCs w:val="28"/>
        </w:rPr>
        <w:t>«</w:t>
      </w:r>
      <w:r w:rsidR="008E53BA" w:rsidRPr="003303CE">
        <w:rPr>
          <w:rFonts w:ascii="Times New Roman" w:hAnsi="Times New Roman" w:cs="Times New Roman"/>
          <w:sz w:val="28"/>
          <w:szCs w:val="28"/>
        </w:rPr>
        <w:t xml:space="preserve">О </w:t>
      </w:r>
      <w:r w:rsidR="003303CE" w:rsidRPr="003303CE">
        <w:rPr>
          <w:rFonts w:ascii="Times New Roman" w:hAnsi="Times New Roman" w:cs="Times New Roman"/>
          <w:sz w:val="28"/>
          <w:szCs w:val="28"/>
        </w:rPr>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03CE">
        <w:rPr>
          <w:rFonts w:ascii="Times New Roman" w:hAnsi="Times New Roman" w:cs="Times New Roman"/>
          <w:sz w:val="28"/>
          <w:szCs w:val="28"/>
        </w:rPr>
        <w:t>.</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В акте проверки указываются:</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1) дата, время и место составления акта проверки;</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2) наименование органа муниципального контроля;</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3) дата и номер распоряжения Руководителя Исполнительного комитета;</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4) фамилии, имена, отчества и должности должностного лица или должностных лиц, проводивших проверку;</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C4DEA">
        <w:rPr>
          <w:rFonts w:ascii="Times New Roman" w:hAnsi="Times New Roman" w:cs="Times New Roman"/>
          <w:color w:val="000000" w:themeColor="text1"/>
          <w:sz w:val="28"/>
          <w:szCs w:val="28"/>
        </w:rPr>
        <w:t>присутствовавших</w:t>
      </w:r>
      <w:proofErr w:type="gramEnd"/>
      <w:r w:rsidRPr="000C4DEA">
        <w:rPr>
          <w:rFonts w:ascii="Times New Roman" w:hAnsi="Times New Roman" w:cs="Times New Roman"/>
          <w:color w:val="000000" w:themeColor="text1"/>
          <w:sz w:val="28"/>
          <w:szCs w:val="28"/>
        </w:rPr>
        <w:t xml:space="preserve"> при проведении проверки;</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6) дата, время, продолжительность и место проведения проверки;</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C4DEA">
        <w:rPr>
          <w:rFonts w:ascii="Times New Roman" w:hAnsi="Times New Roman" w:cs="Times New Roman"/>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C4DEA">
        <w:rPr>
          <w:rFonts w:ascii="Times New Roman" w:hAnsi="Times New Roman" w:cs="Times New Roman"/>
          <w:color w:val="000000" w:themeColor="text1"/>
          <w:sz w:val="28"/>
          <w:szCs w:val="28"/>
        </w:rPr>
        <w:t xml:space="preserve"> с отсутствием у юридического лица, индивидуального предпринимателя указанного журнала;</w:t>
      </w:r>
    </w:p>
    <w:p w:rsidR="002B4424" w:rsidRPr="000C4DEA" w:rsidRDefault="002B442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4DEA">
        <w:rPr>
          <w:rFonts w:ascii="Times New Roman" w:hAnsi="Times New Roman" w:cs="Times New Roman"/>
          <w:color w:val="000000" w:themeColor="text1"/>
          <w:sz w:val="28"/>
          <w:szCs w:val="28"/>
        </w:rPr>
        <w:t>9) подписи должностного лица или должностных лиц, проводивших проверку.</w:t>
      </w:r>
    </w:p>
    <w:p w:rsidR="0038440E" w:rsidRDefault="008A4B52" w:rsidP="006427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2B4424" w:rsidRPr="000C4DEA">
        <w:rPr>
          <w:rFonts w:ascii="Times New Roman" w:hAnsi="Times New Roman" w:cs="Times New Roman"/>
          <w:color w:val="000000" w:themeColor="text1"/>
          <w:sz w:val="28"/>
          <w:szCs w:val="28"/>
        </w:rPr>
        <w:t xml:space="preserve">. </w:t>
      </w:r>
      <w:r w:rsidR="008E53BA">
        <w:rPr>
          <w:rFonts w:ascii="Times New Roman" w:hAnsi="Times New Roman" w:cs="Times New Roman"/>
          <w:color w:val="000000" w:themeColor="text1"/>
          <w:sz w:val="28"/>
          <w:szCs w:val="28"/>
        </w:rPr>
        <w:t>Палата</w:t>
      </w:r>
      <w:r w:rsidR="002B4424" w:rsidRPr="000C4DEA">
        <w:rPr>
          <w:rFonts w:ascii="Times New Roman" w:hAnsi="Times New Roman" w:cs="Times New Roman"/>
          <w:color w:val="000000" w:themeColor="text1"/>
          <w:sz w:val="28"/>
          <w:szCs w:val="28"/>
        </w:rPr>
        <w:t xml:space="preserve"> вправе обратиться в суд с заявлениями</w:t>
      </w:r>
      <w:r w:rsidR="0038440E">
        <w:rPr>
          <w:rFonts w:ascii="Times New Roman" w:hAnsi="Times New Roman" w:cs="Times New Roman"/>
          <w:color w:val="000000" w:themeColor="text1"/>
          <w:sz w:val="28"/>
          <w:szCs w:val="28"/>
        </w:rPr>
        <w:t>:</w:t>
      </w:r>
    </w:p>
    <w:p w:rsidR="0038440E" w:rsidRPr="0038440E" w:rsidRDefault="0038440E" w:rsidP="0038440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8440E">
        <w:rPr>
          <w:rFonts w:ascii="Times New Roman" w:hAnsi="Times New Roman" w:cs="Times New Roman"/>
          <w:color w:val="000000" w:themeColor="text1"/>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rFonts w:ascii="Times New Roman" w:hAnsi="Times New Roman" w:cs="Times New Roman"/>
          <w:color w:val="000000" w:themeColor="text1"/>
          <w:sz w:val="28"/>
          <w:szCs w:val="28"/>
        </w:rPr>
        <w:t xml:space="preserve">Жилищного </w:t>
      </w:r>
      <w:r w:rsidRPr="0038440E">
        <w:rPr>
          <w:rFonts w:ascii="Times New Roman" w:hAnsi="Times New Roman" w:cs="Times New Roman"/>
          <w:color w:val="000000" w:themeColor="text1"/>
          <w:sz w:val="28"/>
          <w:szCs w:val="28"/>
        </w:rPr>
        <w:t>Кодекса</w:t>
      </w:r>
      <w:r>
        <w:rPr>
          <w:rFonts w:ascii="Times New Roman" w:hAnsi="Times New Roman" w:cs="Times New Roman"/>
          <w:color w:val="000000" w:themeColor="text1"/>
          <w:sz w:val="28"/>
          <w:szCs w:val="28"/>
        </w:rPr>
        <w:t xml:space="preserve"> Российской Федерации</w:t>
      </w:r>
      <w:r w:rsidRPr="0038440E">
        <w:rPr>
          <w:rFonts w:ascii="Times New Roman" w:hAnsi="Times New Roman" w:cs="Times New Roman"/>
          <w:color w:val="000000" w:themeColor="text1"/>
          <w:sz w:val="28"/>
          <w:szCs w:val="28"/>
        </w:rPr>
        <w:t>;</w:t>
      </w:r>
    </w:p>
    <w:p w:rsidR="0038440E" w:rsidRPr="0038440E" w:rsidRDefault="0038440E" w:rsidP="0038440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38440E">
        <w:rPr>
          <w:rFonts w:ascii="Times New Roman" w:hAnsi="Times New Roman" w:cs="Times New Roman"/>
          <w:color w:val="000000" w:themeColor="text1"/>
          <w:sz w:val="28"/>
          <w:szCs w:val="28"/>
        </w:rPr>
        <w:t xml:space="preserve">2) о ликвидации товарищества собственников жилья, жилищного, </w:t>
      </w:r>
      <w:r w:rsidRPr="0038440E">
        <w:rPr>
          <w:rFonts w:ascii="Times New Roman" w:hAnsi="Times New Roman" w:cs="Times New Roman"/>
          <w:color w:val="000000" w:themeColor="text1"/>
          <w:sz w:val="28"/>
          <w:szCs w:val="28"/>
        </w:rPr>
        <w:lastRenderedPageBreak/>
        <w:t xml:space="preserve">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431D52">
        <w:rPr>
          <w:rFonts w:ascii="Times New Roman" w:hAnsi="Times New Roman" w:cs="Times New Roman"/>
          <w:color w:val="000000" w:themeColor="text1"/>
          <w:sz w:val="28"/>
          <w:szCs w:val="28"/>
        </w:rPr>
        <w:t>Жилищного</w:t>
      </w:r>
      <w:r w:rsidRPr="0038440E">
        <w:rPr>
          <w:rFonts w:ascii="Times New Roman" w:hAnsi="Times New Roman" w:cs="Times New Roman"/>
          <w:color w:val="000000" w:themeColor="text1"/>
          <w:sz w:val="28"/>
          <w:szCs w:val="28"/>
        </w:rPr>
        <w:t xml:space="preserve"> Кодекса</w:t>
      </w:r>
      <w:r w:rsidR="00431D52">
        <w:rPr>
          <w:rFonts w:ascii="Times New Roman" w:hAnsi="Times New Roman" w:cs="Times New Roman"/>
          <w:color w:val="000000" w:themeColor="text1"/>
          <w:sz w:val="28"/>
          <w:szCs w:val="28"/>
        </w:rPr>
        <w:t xml:space="preserve"> Российской Федерации</w:t>
      </w:r>
      <w:r w:rsidRPr="0038440E">
        <w:rPr>
          <w:rFonts w:ascii="Times New Roman" w:hAnsi="Times New Roman" w:cs="Times New Roman"/>
          <w:color w:val="000000" w:themeColor="text1"/>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38440E">
        <w:rPr>
          <w:rFonts w:ascii="Times New Roman" w:hAnsi="Times New Roman" w:cs="Times New Roman"/>
          <w:color w:val="000000" w:themeColor="text1"/>
          <w:sz w:val="28"/>
          <w:szCs w:val="28"/>
        </w:rPr>
        <w:t xml:space="preserve"> характер;</w:t>
      </w:r>
    </w:p>
    <w:p w:rsidR="0038440E" w:rsidRPr="0038440E" w:rsidRDefault="0038440E" w:rsidP="0038440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38440E">
        <w:rPr>
          <w:rFonts w:ascii="Times New Roman" w:hAnsi="Times New Roman" w:cs="Times New Roman"/>
          <w:color w:val="000000" w:themeColor="text1"/>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5A03A2">
        <w:rPr>
          <w:rFonts w:ascii="Times New Roman" w:hAnsi="Times New Roman" w:cs="Times New Roman"/>
          <w:color w:val="000000" w:themeColor="text1"/>
          <w:sz w:val="28"/>
          <w:szCs w:val="28"/>
        </w:rPr>
        <w:t>Жилищного</w:t>
      </w:r>
      <w:r w:rsidRPr="0038440E">
        <w:rPr>
          <w:rFonts w:ascii="Times New Roman" w:hAnsi="Times New Roman" w:cs="Times New Roman"/>
          <w:color w:val="000000" w:themeColor="text1"/>
          <w:sz w:val="28"/>
          <w:szCs w:val="28"/>
        </w:rPr>
        <w:t xml:space="preserve"> Кодекса </w:t>
      </w:r>
      <w:r w:rsidR="005A03A2">
        <w:rPr>
          <w:rFonts w:ascii="Times New Roman" w:hAnsi="Times New Roman" w:cs="Times New Roman"/>
          <w:color w:val="000000" w:themeColor="text1"/>
          <w:sz w:val="28"/>
          <w:szCs w:val="28"/>
        </w:rPr>
        <w:t xml:space="preserve">Российской Федерации </w:t>
      </w:r>
      <w:r w:rsidRPr="0038440E">
        <w:rPr>
          <w:rFonts w:ascii="Times New Roman" w:hAnsi="Times New Roman" w:cs="Times New Roman"/>
          <w:color w:val="000000" w:themeColor="text1"/>
          <w:sz w:val="28"/>
          <w:szCs w:val="28"/>
        </w:rPr>
        <w:t>о выборе управляющей организации</w:t>
      </w:r>
      <w:proofErr w:type="gramEnd"/>
      <w:r w:rsidRPr="0038440E">
        <w:rPr>
          <w:rFonts w:ascii="Times New Roman" w:hAnsi="Times New Roman" w:cs="Times New Roman"/>
          <w:color w:val="000000" w:themeColor="text1"/>
          <w:sz w:val="28"/>
          <w:szCs w:val="28"/>
        </w:rPr>
        <w:t xml:space="preserve">, </w:t>
      </w:r>
      <w:proofErr w:type="gramStart"/>
      <w:r w:rsidRPr="0038440E">
        <w:rPr>
          <w:rFonts w:ascii="Times New Roman" w:hAnsi="Times New Roman" w:cs="Times New Roman"/>
          <w:color w:val="000000" w:themeColor="text1"/>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38440E" w:rsidRPr="0038440E" w:rsidRDefault="0038440E" w:rsidP="0038440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8440E">
        <w:rPr>
          <w:rFonts w:ascii="Times New Roman" w:hAnsi="Times New Roman" w:cs="Times New Roman"/>
          <w:color w:val="000000" w:themeColor="text1"/>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8440E" w:rsidRDefault="0038440E" w:rsidP="0038440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8440E">
        <w:rPr>
          <w:rFonts w:ascii="Times New Roman" w:hAnsi="Times New Roman" w:cs="Times New Roman"/>
          <w:color w:val="000000" w:themeColor="text1"/>
          <w:sz w:val="28"/>
          <w:szCs w:val="28"/>
        </w:rPr>
        <w:t xml:space="preserve">5) о признании </w:t>
      </w:r>
      <w:proofErr w:type="gramStart"/>
      <w:r w:rsidRPr="0038440E">
        <w:rPr>
          <w:rFonts w:ascii="Times New Roman" w:hAnsi="Times New Roman" w:cs="Times New Roman"/>
          <w:color w:val="000000" w:themeColor="text1"/>
          <w:sz w:val="28"/>
          <w:szCs w:val="28"/>
        </w:rPr>
        <w:t>договора найма жилого помещения жилищного фонда социального использования</w:t>
      </w:r>
      <w:proofErr w:type="gramEnd"/>
      <w:r w:rsidRPr="0038440E">
        <w:rPr>
          <w:rFonts w:ascii="Times New Roman" w:hAnsi="Times New Roman" w:cs="Times New Roman"/>
          <w:color w:val="000000" w:themeColor="text1"/>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8A4B52">
        <w:rPr>
          <w:rFonts w:ascii="Times New Roman" w:hAnsi="Times New Roman" w:cs="Times New Roman"/>
          <w:color w:val="000000" w:themeColor="text1"/>
          <w:sz w:val="28"/>
          <w:szCs w:val="28"/>
        </w:rPr>
        <w:t>Жилищным</w:t>
      </w:r>
      <w:r w:rsidR="008A4B52" w:rsidRPr="0038440E">
        <w:rPr>
          <w:rFonts w:ascii="Times New Roman" w:hAnsi="Times New Roman" w:cs="Times New Roman"/>
          <w:color w:val="000000" w:themeColor="text1"/>
          <w:sz w:val="28"/>
          <w:szCs w:val="28"/>
        </w:rPr>
        <w:t xml:space="preserve"> Кодекс</w:t>
      </w:r>
      <w:r w:rsidR="008A4B52">
        <w:rPr>
          <w:rFonts w:ascii="Times New Roman" w:hAnsi="Times New Roman" w:cs="Times New Roman"/>
          <w:color w:val="000000" w:themeColor="text1"/>
          <w:sz w:val="28"/>
          <w:szCs w:val="28"/>
        </w:rPr>
        <w:t>ом</w:t>
      </w:r>
      <w:r w:rsidR="008A4B52" w:rsidRPr="0038440E">
        <w:rPr>
          <w:rFonts w:ascii="Times New Roman" w:hAnsi="Times New Roman" w:cs="Times New Roman"/>
          <w:color w:val="000000" w:themeColor="text1"/>
          <w:sz w:val="28"/>
          <w:szCs w:val="28"/>
        </w:rPr>
        <w:t xml:space="preserve"> </w:t>
      </w:r>
      <w:r w:rsidR="008A4B52">
        <w:rPr>
          <w:rFonts w:ascii="Times New Roman" w:hAnsi="Times New Roman" w:cs="Times New Roman"/>
          <w:color w:val="000000" w:themeColor="text1"/>
          <w:sz w:val="28"/>
          <w:szCs w:val="28"/>
        </w:rPr>
        <w:t>Российской Федерации</w:t>
      </w:r>
      <w:r w:rsidRPr="0038440E">
        <w:rPr>
          <w:rFonts w:ascii="Times New Roman" w:hAnsi="Times New Roman" w:cs="Times New Roman"/>
          <w:color w:val="000000" w:themeColor="text1"/>
          <w:sz w:val="28"/>
          <w:szCs w:val="28"/>
        </w:rPr>
        <w:t>.</w:t>
      </w:r>
    </w:p>
    <w:p w:rsidR="00E145E3" w:rsidRDefault="008A4B52" w:rsidP="006427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2B4424" w:rsidRPr="000C4DEA">
        <w:rPr>
          <w:rFonts w:ascii="Times New Roman" w:hAnsi="Times New Roman" w:cs="Times New Roman"/>
          <w:color w:val="000000" w:themeColor="text1"/>
          <w:sz w:val="28"/>
          <w:szCs w:val="28"/>
        </w:rPr>
        <w:t xml:space="preserve"> о признании </w:t>
      </w:r>
      <w:proofErr w:type="gramStart"/>
      <w:r w:rsidR="002B4424" w:rsidRPr="000C4DEA">
        <w:rPr>
          <w:rFonts w:ascii="Times New Roman" w:hAnsi="Times New Roman" w:cs="Times New Roman"/>
          <w:color w:val="000000" w:themeColor="text1"/>
          <w:sz w:val="28"/>
          <w:szCs w:val="28"/>
        </w:rPr>
        <w:t>договора найма жилого помещения жилищного фонда социального использования</w:t>
      </w:r>
      <w:proofErr w:type="gramEnd"/>
      <w:r w:rsidR="002B4424" w:rsidRPr="000C4DEA">
        <w:rPr>
          <w:rFonts w:ascii="Times New Roman" w:hAnsi="Times New Roman" w:cs="Times New Roman"/>
          <w:color w:val="000000" w:themeColor="text1"/>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9" w:history="1">
        <w:r w:rsidR="002B4424" w:rsidRPr="000C4DEA">
          <w:rPr>
            <w:rFonts w:ascii="Times New Roman" w:hAnsi="Times New Roman" w:cs="Times New Roman"/>
            <w:color w:val="000000" w:themeColor="text1"/>
            <w:sz w:val="28"/>
            <w:szCs w:val="28"/>
          </w:rPr>
          <w:t>кодексом</w:t>
        </w:r>
      </w:hyperlink>
      <w:r w:rsidR="00852670">
        <w:rPr>
          <w:rFonts w:ascii="Times New Roman" w:hAnsi="Times New Roman" w:cs="Times New Roman"/>
          <w:color w:val="000000" w:themeColor="text1"/>
          <w:sz w:val="28"/>
          <w:szCs w:val="28"/>
        </w:rPr>
        <w:t xml:space="preserve"> Российской Федерации</w:t>
      </w:r>
      <w:r w:rsidR="003303CE">
        <w:rPr>
          <w:rFonts w:ascii="Times New Roman" w:hAnsi="Times New Roman" w:cs="Times New Roman"/>
          <w:color w:val="000000" w:themeColor="text1"/>
          <w:sz w:val="28"/>
          <w:szCs w:val="28"/>
        </w:rPr>
        <w:t>.</w:t>
      </w:r>
    </w:p>
    <w:sectPr w:rsidR="00E145E3" w:rsidSect="00FE2855">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B4424"/>
    <w:rsid w:val="00015AD8"/>
    <w:rsid w:val="00027CDA"/>
    <w:rsid w:val="0003032E"/>
    <w:rsid w:val="000C4DEA"/>
    <w:rsid w:val="002B4424"/>
    <w:rsid w:val="003303CE"/>
    <w:rsid w:val="00356550"/>
    <w:rsid w:val="0038440E"/>
    <w:rsid w:val="003C6B14"/>
    <w:rsid w:val="00431D52"/>
    <w:rsid w:val="00450E0A"/>
    <w:rsid w:val="00566F95"/>
    <w:rsid w:val="005A03A2"/>
    <w:rsid w:val="005C5D48"/>
    <w:rsid w:val="0064270F"/>
    <w:rsid w:val="006B1826"/>
    <w:rsid w:val="007244AA"/>
    <w:rsid w:val="0073287C"/>
    <w:rsid w:val="00852670"/>
    <w:rsid w:val="00861914"/>
    <w:rsid w:val="008A4B52"/>
    <w:rsid w:val="008E53BA"/>
    <w:rsid w:val="00A93C49"/>
    <w:rsid w:val="00CE29B4"/>
    <w:rsid w:val="00E145E3"/>
    <w:rsid w:val="00E5471D"/>
    <w:rsid w:val="00FE2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48"/>
  </w:style>
  <w:style w:type="paragraph" w:styleId="1">
    <w:name w:val="heading 1"/>
    <w:basedOn w:val="a"/>
    <w:next w:val="a"/>
    <w:link w:val="10"/>
    <w:uiPriority w:val="9"/>
    <w:qFormat/>
    <w:rsid w:val="000C4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B44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Indent 3"/>
    <w:basedOn w:val="a"/>
    <w:link w:val="30"/>
    <w:uiPriority w:val="99"/>
    <w:rsid w:val="000C4DEA"/>
    <w:pPr>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rsid w:val="000C4DEA"/>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0C4DE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619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1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4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B44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Indent 3"/>
    <w:basedOn w:val="a"/>
    <w:link w:val="30"/>
    <w:uiPriority w:val="99"/>
    <w:rsid w:val="000C4DEA"/>
    <w:pPr>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rsid w:val="000C4DEA"/>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0C4D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4E96678F47E7A1D7D9941190FCE0FDDC59D8BC539DB4886C7EC355167B5461A98D110z072L" TargetMode="External"/><Relationship Id="rId13" Type="http://schemas.openxmlformats.org/officeDocument/2006/relationships/hyperlink" Target="consultantplus://offline/ref=CC54E96678F47E7A1D7D874C0F639304DFC6C18FC834D417DF98B768066EBF115DD7885B47EA3F9BA1E5F4zD7DL" TargetMode="External"/><Relationship Id="rId18" Type="http://schemas.openxmlformats.org/officeDocument/2006/relationships/hyperlink" Target="consultantplus://offline/ref=CC54E96678F47E7A1D7D9941190FCE0FDDC59D83C839DB4886C7EC355167B5461A98D11C07zE75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CC54E96678F47E7A1D7D9941190FCE0FDDC59D83C733DB4886C7EC355167B5461A98D11903E63C9EzA75L" TargetMode="External"/><Relationship Id="rId12" Type="http://schemas.openxmlformats.org/officeDocument/2006/relationships/hyperlink" Target="consultantplus://offline/ref=CC54E96678F47E7A1D7D9941190FCE0FDDC59D8BC539DB4886C7EC355167B5461A98D110z072L" TargetMode="External"/><Relationship Id="rId17" Type="http://schemas.openxmlformats.org/officeDocument/2006/relationships/hyperlink" Target="consultantplus://offline/ref=CC54E96678F47E7A1D7D9941190FCE0FDDC59D8BC539DB4886C7EC3551z677L" TargetMode="External"/><Relationship Id="rId2" Type="http://schemas.openxmlformats.org/officeDocument/2006/relationships/styles" Target="styles.xml"/><Relationship Id="rId16" Type="http://schemas.openxmlformats.org/officeDocument/2006/relationships/hyperlink" Target="consultantplus://offline/ref=CC54E96678F47E7A1D7D9941190FCE0FDDC59D8BC539DB4886C7EC3551z677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C54E96678F47E7A1D7D9941190FCE0FDDC59D83C839DB4886C7EC355167B5461A98D11903E63F9CzA74L" TargetMode="External"/><Relationship Id="rId11" Type="http://schemas.openxmlformats.org/officeDocument/2006/relationships/hyperlink" Target="consultantplus://offline/ref=CC54E96678F47E7A1D7D9941190FCE0FDDC59D83C733DB4886C7EC355167B5461A98D11903E63C9EzA75L" TargetMode="External"/><Relationship Id="rId5" Type="http://schemas.openxmlformats.org/officeDocument/2006/relationships/webSettings" Target="webSettings.xml"/><Relationship Id="rId15" Type="http://schemas.openxmlformats.org/officeDocument/2006/relationships/hyperlink" Target="consultantplus://offline/ref=CC54E96678F47E7A1D7D9941190FCE0FDDC59D8BC539DB4886C7EC355167B5461A98D1z17EL" TargetMode="External"/><Relationship Id="rId10" Type="http://schemas.openxmlformats.org/officeDocument/2006/relationships/hyperlink" Target="consultantplus://offline/ref=CC54E96678F47E7A1D7D9941190FCE0FDDC59D83C839DB4886C7EC355167B5461A98D11903E63F9CzA74L" TargetMode="External"/><Relationship Id="rId19" Type="http://schemas.openxmlformats.org/officeDocument/2006/relationships/hyperlink" Target="consultantplus://offline/ref=CC54E96678F47E7A1D7D9941190FCE0FDDC59D83C839DB4886C7EC3551z677L" TargetMode="External"/><Relationship Id="rId4" Type="http://schemas.openxmlformats.org/officeDocument/2006/relationships/settings" Target="settings.xml"/><Relationship Id="rId9" Type="http://schemas.openxmlformats.org/officeDocument/2006/relationships/hyperlink" Target="consultantplus://offline/ref=CC54E96678F47E7A1D7D874C0F639304DFC6C18FC834D417DF98B768066EBF115DD7885B47EA3F9BA1E5F4zD7DL" TargetMode="External"/><Relationship Id="rId14" Type="http://schemas.openxmlformats.org/officeDocument/2006/relationships/hyperlink" Target="consultantplus://offline/ref=CC54E96678F47E7A1D7D874C0F639304DFC6C18FC834D41EDD98B768066EBF115DD7885B47EA3F9BA3E7F7zD7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18E7-21CB-458B-9197-777F8680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3611</Words>
  <Characters>20586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Секретарь</cp:lastModifiedBy>
  <cp:revision>11</cp:revision>
  <cp:lastPrinted>2015-08-12T14:16:00Z</cp:lastPrinted>
  <dcterms:created xsi:type="dcterms:W3CDTF">2015-07-29T11:59:00Z</dcterms:created>
  <dcterms:modified xsi:type="dcterms:W3CDTF">2015-08-12T14:16:00Z</dcterms:modified>
</cp:coreProperties>
</file>