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67" w:rsidRDefault="00B07D67" w:rsidP="00B07D67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Общая структура бизнес-плана</w:t>
      </w:r>
    </w:p>
    <w:p w:rsidR="00B07D67" w:rsidRDefault="00B07D67" w:rsidP="00B07D67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Бизнес-план должен включать следующие разделы: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Резюме;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Описание КФХ/</w:t>
      </w:r>
      <w:r>
        <w:rPr>
          <w:rFonts w:ascii="Times New Roman" w:eastAsia="Times New Roman" w:hAnsi="Times New Roman"/>
          <w:sz w:val="28"/>
          <w:szCs w:val="28"/>
          <w:lang w:eastAsia="ru-RU" w:bidi="hi-IN"/>
        </w:rPr>
        <w:t>сельскохозяйственной организации (в том числе СПОК)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Описание видов продукции (услуг), производство которых предполагает бизнес-план;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Результаты маркетингового исследования (анализа) и анализа рынков сбыта продукции (услуг);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Производственный план;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Организационный план;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Финансовый план с указанием источников финансирования;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Показатели результативности и эффективности проекта;</w:t>
      </w:r>
    </w:p>
    <w:p w:rsidR="00B07D67" w:rsidRDefault="00B07D67" w:rsidP="00B07D6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Риски.</w:t>
      </w: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numPr>
          <w:ilvl w:val="1"/>
          <w:numId w:val="1"/>
        </w:numPr>
        <w:tabs>
          <w:tab w:val="num" w:pos="180"/>
          <w:tab w:val="left" w:pos="360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Резюме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Резюме – это самостоятельный рекламный документ, содержащий основные положения, презентующие бизнес – план. Это основная часть проекта, которая наиболее привлекательна для будущих потенциальных инвесторов. В резюме необходимо отобразить следующую информацию: источники финансирования проекта, включая объем заёмных средств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(в том числе лизинг), цели, предполагаемые сроки погашения кредитных обязательств, гарантии, дополнительные источники финансирования (например гранты), наличие собственных средств.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2. Описание предприятия 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Данный раздел должен содержать:</w:t>
      </w:r>
    </w:p>
    <w:p w:rsidR="00B07D67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Описание отрасли, подотрасли; </w:t>
      </w:r>
    </w:p>
    <w:p w:rsidR="00B07D67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Общие сведения о КФХ/</w:t>
      </w:r>
      <w:r>
        <w:rPr>
          <w:rFonts w:ascii="Times New Roman" w:eastAsia="Times New Roman" w:hAnsi="Times New Roman"/>
          <w:sz w:val="28"/>
          <w:szCs w:val="28"/>
          <w:lang w:eastAsia="ru-RU" w:bidi="hi-IN"/>
        </w:rPr>
        <w:t xml:space="preserve">сельскохозяйственной организации </w:t>
      </w:r>
      <w:r>
        <w:rPr>
          <w:rFonts w:ascii="Times New Roman" w:eastAsia="Times New Roman" w:hAnsi="Times New Roman"/>
          <w:sz w:val="28"/>
          <w:szCs w:val="28"/>
          <w:lang w:eastAsia="ru-RU" w:bidi="hi-IN"/>
        </w:rPr>
        <w:br/>
        <w:t>(в том числе СПОК)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;</w:t>
      </w:r>
    </w:p>
    <w:p w:rsidR="00B07D67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Финансово-экономические показатели деятельности хозяйства;</w:t>
      </w:r>
    </w:p>
    <w:p w:rsidR="00B07D67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Структура управления и кадровый состав;</w:t>
      </w:r>
    </w:p>
    <w:p w:rsidR="00B07D67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Направления деятельности, продукция, которую планируется производить;</w:t>
      </w:r>
    </w:p>
    <w:p w:rsidR="00B07D67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Партнерские связи и социальная активность;</w:t>
      </w:r>
    </w:p>
    <w:p w:rsidR="00B07D67" w:rsidRPr="0092584F" w:rsidRDefault="00B07D67" w:rsidP="00B07D67">
      <w:pPr>
        <w:numPr>
          <w:ilvl w:val="0"/>
          <w:numId w:val="2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2584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Наличие сельскохозяйственных потребительских кооперативов, членом которого может стать КФХ.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3. Описание продукции (услуг)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 настоящем разделе необходимо описать продукцию или услуги, которые будут предложены на рынок. Описать основные характеристики продукции, отметить её преимущества по отношению к продукции, выпускаемой другими участниками рынка.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Важно, подчеркнуть уникальность продукции или услуг: новая технология, качество товара, низкая себестоимость или какое-то особенное достоинство, удовлетворяющее запросам покупателей. Также необходимо, указать возможность совершенствования данной продукции (услуг).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4. Маркетинг и сбыт продукции (услуг)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План маркетинга необходим, чтобы потенциальные клиенты превратились в реальных. План должен показать, почему клиенты должны покупать продукцию или пользоваться услугами данного КФХ/</w:t>
      </w:r>
      <w:r w:rsidRPr="0008204C">
        <w:rPr>
          <w:rFonts w:ascii="Times New Roman" w:eastAsia="Times New Roman" w:hAnsi="Times New Roman"/>
          <w:sz w:val="28"/>
          <w:szCs w:val="28"/>
          <w:lang w:eastAsia="ru-RU" w:bidi="hi-I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hi-IN"/>
        </w:rPr>
        <w:t>сельскохозяйственной организации (в том числе СПОК)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 Необходимо представить расчет ценообразования, план по продвижению товаров и услуг, рекламу, методы стимулирования продаж, организацию послепродажного сопровождения, способы формирования положительного имиджа хозяйства.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5. Производственный план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Данный раздел содержит производственные или другие рабочие процессы, необходимые для производства продукции и (или) услуг.  Необходимо отметить наличие производственных объектов, объектов переработки продукции, необходимой техники и оборудования, сельскохозяйственных животных и (или) птицы. В случае, если бизнес-план предполагает их приобретение, указать какая производственная база необходима для осуществления проекта и её предположительную стоимость. Необходимо отметить также наличие квалифицированного персонала для обеспечения производственных процессов и количество новых рабочих мест, которое планируется создать хозяйством.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52A10" w:rsidRDefault="00852A10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6. Организационный план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указанном разделе необходимо описать организационную структуру команды проекта, роль каждого члена команды, специальность участников проекта, правовое обеспечение, имеющиеся или возможные поддержка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и льготы, график реализации проекта. 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Также должен быть представлен лидер проекта. 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этом разделе необходимо представить данные о членстве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в сельскохозяйственном кооперативе, информацию о предполагаемых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или имеющихся партнерах, их сфере деятельности и роли в проекте.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7. Финансовый план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Цель раздела – представить план финансового обеспечения проекта. 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Необходимо представить: нормативы для финансово-экономических расчетов, расчет прямых (переменных) и постоянных затрат на производство продукции, калькуляцию себестоимости продукции, смету расходов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на реализацию проекта, потребность и источники финансирования, расчет расходов и доходов.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Финансовый план должен быть представлен таким образом, чтобы потенциальный инвестор был заинтересован вложить средства в реализацию проекта или в дальнейшее развитие КФХ/</w:t>
      </w:r>
      <w:r>
        <w:rPr>
          <w:rFonts w:ascii="Times New Roman" w:eastAsia="Times New Roman" w:hAnsi="Times New Roman"/>
          <w:sz w:val="28"/>
          <w:szCs w:val="28"/>
          <w:lang w:eastAsia="ru-RU" w:bidi="hi-IN"/>
        </w:rPr>
        <w:t>сельскохозяйственной организации (в том числе СПОК)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8. Направленность и эффективность проекта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 данном разделе указывается стратегическая цель проекта, описывается значимость и необходимость проекта, показатели эффективности его реализации.</w:t>
      </w:r>
    </w:p>
    <w:p w:rsidR="00B07D67" w:rsidRDefault="00B07D67" w:rsidP="00B07D67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0"/>
          <w:tab w:val="left" w:pos="426"/>
          <w:tab w:val="left" w:pos="1080"/>
        </w:tabs>
        <w:spacing w:after="0"/>
        <w:ind w:left="360" w:hanging="36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9. Риски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ab/>
      </w:r>
    </w:p>
    <w:p w:rsidR="00B07D67" w:rsidRDefault="00B07D67" w:rsidP="00B07D67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07D67" w:rsidRDefault="00B07D67" w:rsidP="00B07D67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Необходимо описать риски, которые могут возникнуть при реализации проекта.</w:t>
      </w:r>
    </w:p>
    <w:p w:rsidR="00B07D67" w:rsidRDefault="00B07D67" w:rsidP="00B07D67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B07D67" w:rsidSect="00426A7A">
      <w:footerReference w:type="even" r:id="rId8"/>
      <w:footerReference w:type="default" r:id="rId9"/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560" w:rsidRDefault="00E24560">
      <w:pPr>
        <w:spacing w:after="0" w:line="240" w:lineRule="auto"/>
      </w:pPr>
      <w:r>
        <w:separator/>
      </w:r>
    </w:p>
  </w:endnote>
  <w:endnote w:type="continuationSeparator" w:id="0">
    <w:p w:rsidR="00E24560" w:rsidRDefault="00E24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CA" w:rsidRDefault="00B07D67" w:rsidP="00AB6F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16CA" w:rsidRDefault="00E24560" w:rsidP="004660B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CA" w:rsidRDefault="00B07D67" w:rsidP="00AB6F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01BE">
      <w:rPr>
        <w:rStyle w:val="a5"/>
        <w:noProof/>
      </w:rPr>
      <w:t>2</w:t>
    </w:r>
    <w:r>
      <w:rPr>
        <w:rStyle w:val="a5"/>
      </w:rPr>
      <w:fldChar w:fldCharType="end"/>
    </w:r>
  </w:p>
  <w:p w:rsidR="005F16CA" w:rsidRDefault="00E24560" w:rsidP="004660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560" w:rsidRDefault="00E24560">
      <w:pPr>
        <w:spacing w:after="0" w:line="240" w:lineRule="auto"/>
      </w:pPr>
      <w:r>
        <w:separator/>
      </w:r>
    </w:p>
  </w:footnote>
  <w:footnote w:type="continuationSeparator" w:id="0">
    <w:p w:rsidR="00E24560" w:rsidRDefault="00E24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B2DD9"/>
    <w:multiLevelType w:val="multilevel"/>
    <w:tmpl w:val="9B187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E6411"/>
    <w:multiLevelType w:val="multilevel"/>
    <w:tmpl w:val="725E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55"/>
    <w:rsid w:val="00526487"/>
    <w:rsid w:val="00616D1C"/>
    <w:rsid w:val="007401BE"/>
    <w:rsid w:val="007F0BBA"/>
    <w:rsid w:val="00852A10"/>
    <w:rsid w:val="0099344A"/>
    <w:rsid w:val="00B07D67"/>
    <w:rsid w:val="00CB61DA"/>
    <w:rsid w:val="00D94455"/>
    <w:rsid w:val="00E24560"/>
    <w:rsid w:val="00F0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7D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7D67"/>
    <w:rPr>
      <w:rFonts w:ascii="Calibri" w:eastAsia="Calibri" w:hAnsi="Calibri" w:cs="Times New Roman"/>
    </w:rPr>
  </w:style>
  <w:style w:type="character" w:styleId="a5">
    <w:name w:val="page number"/>
    <w:basedOn w:val="a0"/>
    <w:rsid w:val="00B07D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7D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7D67"/>
    <w:rPr>
      <w:rFonts w:ascii="Calibri" w:eastAsia="Calibri" w:hAnsi="Calibri" w:cs="Times New Roman"/>
    </w:rPr>
  </w:style>
  <w:style w:type="character" w:styleId="a5">
    <w:name w:val="page number"/>
    <w:basedOn w:val="a0"/>
    <w:rsid w:val="00B0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ОМОО РССМ</dc:creator>
  <cp:lastModifiedBy>Админ</cp:lastModifiedBy>
  <cp:revision>2</cp:revision>
  <dcterms:created xsi:type="dcterms:W3CDTF">2019-01-24T08:30:00Z</dcterms:created>
  <dcterms:modified xsi:type="dcterms:W3CDTF">2019-01-24T08:30:00Z</dcterms:modified>
</cp:coreProperties>
</file>