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BC" w:rsidRPr="00194E43" w:rsidRDefault="00CA46BC" w:rsidP="00194E43">
      <w:pPr>
        <w:spacing w:after="0" w:line="240" w:lineRule="auto"/>
        <w:jc w:val="both"/>
        <w:rPr>
          <w:sz w:val="28"/>
          <w:szCs w:val="28"/>
        </w:rPr>
      </w:pPr>
      <w:r w:rsidRPr="00425326">
        <w:rPr>
          <w:b/>
          <w:bCs/>
          <w:sz w:val="28"/>
          <w:szCs w:val="28"/>
        </w:rPr>
        <w:tab/>
      </w:r>
      <w:r w:rsidRPr="00425326">
        <w:rPr>
          <w:b/>
          <w:bCs/>
          <w:sz w:val="28"/>
          <w:szCs w:val="28"/>
        </w:rPr>
        <w:tab/>
      </w:r>
      <w:r w:rsidRPr="00425326">
        <w:rPr>
          <w:b/>
          <w:bCs/>
          <w:sz w:val="28"/>
          <w:szCs w:val="28"/>
        </w:rPr>
        <w:tab/>
      </w:r>
      <w:r w:rsidRPr="00425326">
        <w:rPr>
          <w:b/>
          <w:bCs/>
          <w:sz w:val="28"/>
          <w:szCs w:val="28"/>
        </w:rPr>
        <w:tab/>
      </w:r>
      <w:r w:rsidRPr="00425326">
        <w:rPr>
          <w:b/>
          <w:bCs/>
          <w:sz w:val="28"/>
          <w:szCs w:val="28"/>
        </w:rPr>
        <w:tab/>
      </w:r>
      <w:r w:rsidRPr="00425326">
        <w:rPr>
          <w:b/>
          <w:bCs/>
          <w:sz w:val="28"/>
          <w:szCs w:val="28"/>
        </w:rPr>
        <w:tab/>
      </w:r>
      <w:r w:rsidRPr="00425326">
        <w:rPr>
          <w:b/>
          <w:bCs/>
          <w:sz w:val="28"/>
          <w:szCs w:val="28"/>
        </w:rPr>
        <w:tab/>
      </w:r>
      <w:r w:rsidRPr="00425326">
        <w:rPr>
          <w:b/>
          <w:bCs/>
          <w:sz w:val="28"/>
          <w:szCs w:val="28"/>
        </w:rPr>
        <w:tab/>
      </w:r>
      <w:r w:rsidRPr="00425326">
        <w:rPr>
          <w:b/>
          <w:bCs/>
          <w:sz w:val="28"/>
          <w:szCs w:val="28"/>
        </w:rPr>
        <w:tab/>
      </w:r>
    </w:p>
    <w:p w:rsidR="00CA46BC" w:rsidRPr="00425326" w:rsidRDefault="00CA46BC" w:rsidP="006023C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46BC" w:rsidRPr="006023C6" w:rsidRDefault="00CA46BC" w:rsidP="00E15F8A">
      <w:pPr>
        <w:spacing w:after="150" w:line="300" w:lineRule="atLeast"/>
        <w:jc w:val="center"/>
        <w:rPr>
          <w:b/>
          <w:bCs/>
          <w:sz w:val="28"/>
          <w:szCs w:val="28"/>
        </w:rPr>
      </w:pPr>
      <w:r w:rsidRPr="006023C6">
        <w:rPr>
          <w:b/>
          <w:bCs/>
          <w:sz w:val="28"/>
          <w:szCs w:val="28"/>
        </w:rPr>
        <w:t>Что такое печень и зачем она нужна?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Печень уникальный орган, функции которого не дублируются организмом.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Основные функции печени:</w:t>
      </w:r>
    </w:p>
    <w:p w:rsidR="00CA46BC" w:rsidRPr="006023C6" w:rsidRDefault="00CA46BC" w:rsidP="006023C6">
      <w:pPr>
        <w:numPr>
          <w:ilvl w:val="0"/>
          <w:numId w:val="20"/>
        </w:numPr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Основная «фабрика» по обезвреживанию токсических веществ, попадающих в организм и вырабатывающихся в ходе его жизнедеятельности.</w:t>
      </w:r>
    </w:p>
    <w:p w:rsidR="00CA46BC" w:rsidRPr="006023C6" w:rsidRDefault="00CA46BC" w:rsidP="006023C6">
      <w:pPr>
        <w:numPr>
          <w:ilvl w:val="0"/>
          <w:numId w:val="20"/>
        </w:numPr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Переваривание жиров (выработка желчи, которая растворяет жиры и делает их доступными для переваривания пищеварительными ферментами).</w:t>
      </w:r>
    </w:p>
    <w:p w:rsidR="00CA46BC" w:rsidRPr="006023C6" w:rsidRDefault="00CA46BC" w:rsidP="006023C6">
      <w:pPr>
        <w:numPr>
          <w:ilvl w:val="0"/>
          <w:numId w:val="20"/>
        </w:numPr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Продукция основных белков крови-альбуминов (60% всех белков крови), которые:</w:t>
      </w:r>
    </w:p>
    <w:p w:rsidR="00CA46BC" w:rsidRPr="00425326" w:rsidRDefault="00CA46BC" w:rsidP="00E15F8A">
      <w:pPr>
        <w:pStyle w:val="ListParagraph"/>
        <w:numPr>
          <w:ilvl w:val="0"/>
          <w:numId w:val="22"/>
        </w:numPr>
        <w:spacing w:after="150" w:line="300" w:lineRule="atLeast"/>
        <w:jc w:val="both"/>
        <w:rPr>
          <w:color w:val="333333"/>
          <w:sz w:val="28"/>
          <w:szCs w:val="28"/>
        </w:rPr>
      </w:pPr>
      <w:r w:rsidRPr="00425326">
        <w:rPr>
          <w:color w:val="333333"/>
          <w:sz w:val="28"/>
          <w:szCs w:val="28"/>
        </w:rPr>
        <w:t>являются основным «Строительным материалом» для клеток организма,</w:t>
      </w:r>
    </w:p>
    <w:p w:rsidR="00CA46BC" w:rsidRPr="00425326" w:rsidRDefault="00CA46BC" w:rsidP="00E15F8A">
      <w:pPr>
        <w:pStyle w:val="ListParagraph"/>
        <w:numPr>
          <w:ilvl w:val="0"/>
          <w:numId w:val="22"/>
        </w:numPr>
        <w:spacing w:after="150" w:line="300" w:lineRule="atLeast"/>
        <w:jc w:val="both"/>
        <w:rPr>
          <w:color w:val="333333"/>
          <w:sz w:val="28"/>
          <w:szCs w:val="28"/>
        </w:rPr>
      </w:pPr>
      <w:r w:rsidRPr="00425326">
        <w:rPr>
          <w:color w:val="333333"/>
          <w:sz w:val="28"/>
          <w:szCs w:val="28"/>
        </w:rPr>
        <w:t xml:space="preserve"> связывают воду в крови и в клетках,</w:t>
      </w:r>
    </w:p>
    <w:p w:rsidR="00CA46BC" w:rsidRPr="00425326" w:rsidRDefault="00CA46BC" w:rsidP="00E15F8A">
      <w:pPr>
        <w:pStyle w:val="ListParagraph"/>
        <w:numPr>
          <w:ilvl w:val="0"/>
          <w:numId w:val="22"/>
        </w:numPr>
        <w:spacing w:after="150" w:line="300" w:lineRule="atLeast"/>
        <w:jc w:val="both"/>
        <w:rPr>
          <w:color w:val="333333"/>
          <w:sz w:val="28"/>
          <w:szCs w:val="28"/>
        </w:rPr>
      </w:pPr>
      <w:r w:rsidRPr="00425326">
        <w:rPr>
          <w:color w:val="333333"/>
          <w:sz w:val="28"/>
          <w:szCs w:val="28"/>
        </w:rPr>
        <w:t xml:space="preserve"> переносят организму полезные вещества (в том числе и лекарственные препараты),</w:t>
      </w:r>
    </w:p>
    <w:p w:rsidR="00CA46BC" w:rsidRPr="00425326" w:rsidRDefault="00CA46BC" w:rsidP="00E15F8A">
      <w:pPr>
        <w:pStyle w:val="ListParagraph"/>
        <w:numPr>
          <w:ilvl w:val="0"/>
          <w:numId w:val="22"/>
        </w:numPr>
        <w:spacing w:after="150" w:line="300" w:lineRule="atLeast"/>
        <w:jc w:val="both"/>
        <w:rPr>
          <w:color w:val="333333"/>
          <w:sz w:val="28"/>
          <w:szCs w:val="28"/>
        </w:rPr>
      </w:pPr>
      <w:r w:rsidRPr="00425326">
        <w:rPr>
          <w:color w:val="333333"/>
          <w:sz w:val="28"/>
          <w:szCs w:val="28"/>
        </w:rPr>
        <w:t xml:space="preserve"> расщепляясь, выделяют энергию для обеспечения жизни человека.</w:t>
      </w:r>
    </w:p>
    <w:p w:rsidR="00CA46BC" w:rsidRPr="00425326" w:rsidRDefault="00CA46BC" w:rsidP="006023C6">
      <w:pPr>
        <w:pStyle w:val="ListParagraph"/>
        <w:numPr>
          <w:ilvl w:val="0"/>
          <w:numId w:val="23"/>
        </w:numPr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425326">
        <w:rPr>
          <w:color w:val="333333"/>
          <w:sz w:val="28"/>
          <w:szCs w:val="28"/>
        </w:rPr>
        <w:t>Продукция компонентов системы свёртывания крови.</w:t>
      </w:r>
    </w:p>
    <w:p w:rsidR="00CA46BC" w:rsidRPr="00425326" w:rsidRDefault="00CA46BC" w:rsidP="006023C6">
      <w:pPr>
        <w:pStyle w:val="ListParagraph"/>
        <w:numPr>
          <w:ilvl w:val="0"/>
          <w:numId w:val="23"/>
        </w:numPr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425326">
        <w:rPr>
          <w:color w:val="333333"/>
          <w:sz w:val="28"/>
          <w:szCs w:val="28"/>
        </w:rPr>
        <w:t>Утилизация (связывание и выведение) продуктов распада красных кровяных клеток (гемоглобина)</w:t>
      </w:r>
    </w:p>
    <w:p w:rsidR="00CA46BC" w:rsidRPr="006023C6" w:rsidRDefault="00CA46BC" w:rsidP="006023C6">
      <w:pPr>
        <w:spacing w:after="150" w:line="300" w:lineRule="atLeast"/>
        <w:jc w:val="both"/>
        <w:rPr>
          <w:b/>
          <w:bCs/>
          <w:sz w:val="28"/>
          <w:szCs w:val="28"/>
        </w:rPr>
      </w:pPr>
      <w:r w:rsidRPr="006023C6">
        <w:rPr>
          <w:b/>
          <w:bCs/>
          <w:sz w:val="28"/>
          <w:szCs w:val="28"/>
        </w:rPr>
        <w:t>Значительное угнетение даже одной из основных функций печени ведёт к гибели всего организма.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Большинство случаев гепатита вызывается вирусами, но нередко к нему приводят другие инфекции, а также воздействие токсинов, например, алкоголя, наркотиков, некоторых химикатов и лекарственных препаратов, способных вызывать воспаление печени.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Развитию рака печени в высокой степени способствует хронический вирусный гепатит В, паразитарные заболевания печени, воздействие на организм ядов химической промышленности, образ жизни и вредные привычки - именно алкоголизм.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Гепатит – это воспалительное заболевание, разрушающее клетки печени и нарушающее ее функционирование.</w:t>
      </w:r>
    </w:p>
    <w:p w:rsidR="00CA46BC" w:rsidRDefault="00CA46BC" w:rsidP="006023C6">
      <w:pPr>
        <w:spacing w:after="150" w:line="300" w:lineRule="atLeast"/>
        <w:jc w:val="both"/>
        <w:rPr>
          <w:b/>
          <w:bCs/>
          <w:sz w:val="28"/>
          <w:szCs w:val="28"/>
        </w:rPr>
      </w:pPr>
    </w:p>
    <w:p w:rsidR="00CA46BC" w:rsidRDefault="00CA46BC" w:rsidP="006023C6">
      <w:pPr>
        <w:spacing w:after="150" w:line="300" w:lineRule="atLeast"/>
        <w:jc w:val="both"/>
        <w:rPr>
          <w:b/>
          <w:bCs/>
          <w:sz w:val="28"/>
          <w:szCs w:val="28"/>
        </w:rPr>
      </w:pPr>
    </w:p>
    <w:p w:rsidR="00CA46BC" w:rsidRPr="006023C6" w:rsidRDefault="00CA46BC" w:rsidP="006023C6">
      <w:pPr>
        <w:spacing w:after="150" w:line="300" w:lineRule="atLeast"/>
        <w:jc w:val="both"/>
        <w:rPr>
          <w:b/>
          <w:bCs/>
          <w:sz w:val="28"/>
          <w:szCs w:val="28"/>
        </w:rPr>
      </w:pPr>
      <w:r w:rsidRPr="006023C6">
        <w:rPr>
          <w:b/>
          <w:bCs/>
          <w:sz w:val="28"/>
          <w:szCs w:val="28"/>
        </w:rPr>
        <w:t>Как гепатит влияет на печень?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Хронические гепатиты В и С могут переходить в тяжёлое заболевание – цирроз печени, а также быть причиной первичного рака печени.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Из общего числа случаев рака печени возникновение более половины случаев связано с инфицированием вирусом гепатита В, четверть – с инфицированием вирусом гепатита С и 22% по другой причине.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С этими вирусами ассоциированы гепатоцеллюлярные карциномы, которые составляют 4,5% всех опухолей, при этом риск развития карцином  у мужчин в 100 раз выше, чем у женщин.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Гепатоцеллюлярные карциномы с высокой частотой (38%) ассоциированы с циррозом, возникшим в результате хронической инфекции вирус гепатита В. 5-10% карцином возникает при алкогольном циррозе печени.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У пациентов, инфицированных вирусом гепатита С, клинические и биохимические признаки острого гепатита могут и не развиваться, но они становятся вирусоносителями.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Существует прямая зависимость между присутствием антител к вирусу гепатита С и развитием гепатоцеллюлярной карциномы. Это даёт  основание считать гепатит В фактором риска для данного заболевания*.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Больной раком печени начинает «чувствовать» пораженный орган, как правило, появляется тяжесть и боли в правом подреберье, увеличение размеров и рельефа поверхности органа. Нужно отметить, что эти проявления напрямую зависят от стадии рака печени, но учитывая, что первичный рак развивается и прогрессирует быстро, то уже через 2-3 недели после начала заболевания, при пальпации отчетливо ощущаются изменения размеров и поверхности печени. На начальной стадии, достаточно сложно диагностировать рак печени, ввиду отсутствия специфических симптомов.</w:t>
      </w:r>
    </w:p>
    <w:p w:rsidR="00CA46BC" w:rsidRPr="006023C6" w:rsidRDefault="00CA46BC" w:rsidP="006023C6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023C6">
        <w:rPr>
          <w:color w:val="333333"/>
          <w:sz w:val="28"/>
          <w:szCs w:val="28"/>
        </w:rPr>
        <w:t>Рак печени, как и любое злокачественное образование в организме человека, вызывает общую слабость, гиподинамию, снижение аппетита, анемию, тошноту и рвоту и, как следствие, потерю веса.</w:t>
      </w:r>
    </w:p>
    <w:p w:rsidR="00CA46BC" w:rsidRPr="006023C6" w:rsidRDefault="00CA46BC" w:rsidP="006023C6">
      <w:pPr>
        <w:spacing w:after="150" w:line="300" w:lineRule="atLeast"/>
        <w:jc w:val="both"/>
        <w:rPr>
          <w:b/>
          <w:bCs/>
          <w:sz w:val="28"/>
          <w:szCs w:val="28"/>
        </w:rPr>
      </w:pPr>
      <w:r w:rsidRPr="006023C6">
        <w:rPr>
          <w:b/>
          <w:bCs/>
          <w:sz w:val="28"/>
          <w:szCs w:val="28"/>
        </w:rPr>
        <w:t>При появлении даже незначительных симптомов, необходимо обязательно обращаться к врачу.</w:t>
      </w:r>
    </w:p>
    <w:p w:rsidR="00CA46BC" w:rsidRPr="00425326" w:rsidRDefault="00CA46BC" w:rsidP="00926F1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46BC" w:rsidRPr="00E15F8A" w:rsidRDefault="00CA46BC" w:rsidP="00425326">
      <w:pPr>
        <w:spacing w:after="0" w:line="240" w:lineRule="auto"/>
        <w:rPr>
          <w:b/>
          <w:bCs/>
          <w:sz w:val="18"/>
          <w:szCs w:val="18"/>
        </w:rPr>
      </w:pPr>
    </w:p>
    <w:p w:rsidR="00CA46BC" w:rsidRPr="00425326" w:rsidRDefault="00CA46BC" w:rsidP="00926F1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46BC" w:rsidRDefault="00CA46BC" w:rsidP="00E15F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A46BC" w:rsidRDefault="00CA46BC" w:rsidP="00E15F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A46BC" w:rsidRPr="00425326" w:rsidRDefault="00CA46BC" w:rsidP="00E15F8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5326">
        <w:rPr>
          <w:b/>
          <w:bCs/>
          <w:sz w:val="28"/>
          <w:szCs w:val="28"/>
        </w:rPr>
        <w:t>Мойте руки перед едой или как не встретиться с гепатитом А</w:t>
      </w:r>
    </w:p>
    <w:p w:rsidR="00CA46BC" w:rsidRPr="00425326" w:rsidRDefault="00CA46BC" w:rsidP="00926F1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utgfnbn a.png" style="position:absolute;left:0;text-align:left;margin-left:-2.55pt;margin-top:6.05pt;width:188.25pt;height:123.75pt;z-index:251658240;visibility:visible">
            <v:imagedata r:id="rId7" o:title=""/>
            <w10:wrap type="square"/>
          </v:shape>
        </w:pict>
      </w:r>
      <w:r w:rsidRPr="00425326">
        <w:rPr>
          <w:b/>
          <w:bCs/>
          <w:sz w:val="28"/>
          <w:szCs w:val="28"/>
        </w:rPr>
        <w:t>Гепатит А,</w:t>
      </w:r>
      <w:r w:rsidRPr="00425326">
        <w:rPr>
          <w:sz w:val="28"/>
          <w:szCs w:val="28"/>
        </w:rPr>
        <w:t xml:space="preserve"> болезнь Боткина, болезнь грязных рук, желтуха – все это названия инфекционного заболевания, которое вызывается вирусом, поражающим клетки печени. Источником инфекции является человек. В отличие от гепатитов В и С, гепатит А передается водным, пищевым и контактно-бытовым путями. Это значит, что вирус содержится в выделениях больного человека, которые могут загрязнять воду, попадать на руки, овощи и фрукты, морепродукты. </w:t>
      </w:r>
    </w:p>
    <w:p w:rsidR="00CA46BC" w:rsidRPr="00425326" w:rsidRDefault="00CA46BC" w:rsidP="0092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При водном пути передачи вирус попадает в организм при использовании недоброкачественной питьевой воды, купании в загрязненных водоемах и бассейнах.</w:t>
      </w:r>
    </w:p>
    <w:p w:rsidR="00CA46BC" w:rsidRPr="00425326" w:rsidRDefault="00CA46BC" w:rsidP="0092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0" w:name="sub_2442"/>
      <w:r w:rsidRPr="00425326">
        <w:rPr>
          <w:sz w:val="28"/>
          <w:szCs w:val="28"/>
        </w:rPr>
        <w:t>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 питания и торговли любой формы собственности. Ягоды, овощи, зелень контаминируются вирусом при выращивании на полях орошения или на огородах, удобряемых фекалиями. Морепродукты могут быть инфицированы вирусом при отлове моллюсков в загрязненных сточными водами прибрежных водах.</w:t>
      </w:r>
    </w:p>
    <w:p w:rsidR="00CA46BC" w:rsidRPr="00425326" w:rsidRDefault="00CA46BC" w:rsidP="0092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1" w:name="sub_2443"/>
      <w:bookmarkEnd w:id="0"/>
      <w:r w:rsidRPr="00425326">
        <w:rPr>
          <w:sz w:val="28"/>
          <w:szCs w:val="28"/>
        </w:rPr>
        <w:t>Контактно-бытовой путь передачи инфекции реализуется при несоблюдении правил личной гигиены. Факторами передачи при этом служат руки, а также все предметы, контаминированные возбудителем инфекции.</w:t>
      </w:r>
      <w:bookmarkEnd w:id="1"/>
    </w:p>
    <w:p w:rsidR="00CA46BC" w:rsidRPr="00425326" w:rsidRDefault="00CA46BC" w:rsidP="00926F1F">
      <w:pPr>
        <w:spacing w:after="0" w:line="240" w:lineRule="auto"/>
        <w:ind w:firstLine="708"/>
        <w:jc w:val="both"/>
        <w:rPr>
          <w:sz w:val="28"/>
          <w:szCs w:val="28"/>
        </w:rPr>
      </w:pPr>
      <w:r w:rsidRPr="00425326">
        <w:rPr>
          <w:color w:val="000000"/>
          <w:sz w:val="28"/>
          <w:szCs w:val="28"/>
          <w:shd w:val="clear" w:color="auto" w:fill="FFFFFF"/>
        </w:rPr>
        <w:t>Источниками вируса являются заболевшие люди.</w:t>
      </w:r>
      <w:r w:rsidRPr="00425326">
        <w:rPr>
          <w:color w:val="000000"/>
          <w:sz w:val="28"/>
          <w:szCs w:val="28"/>
        </w:rPr>
        <w:br/>
      </w:r>
      <w:r w:rsidRPr="00425326">
        <w:rPr>
          <w:sz w:val="28"/>
          <w:szCs w:val="28"/>
        </w:rPr>
        <w:t>Продолжительность инкубационного периода колеблется от 7 до 50 дней, чаще составляет 35 дней</w:t>
      </w:r>
      <w:r w:rsidRPr="00425326">
        <w:rPr>
          <w:sz w:val="28"/>
          <w:szCs w:val="28"/>
          <w:shd w:val="clear" w:color="auto" w:fill="F8F8F8"/>
        </w:rPr>
        <w:t>.</w:t>
      </w:r>
      <w:r w:rsidRPr="00425326">
        <w:rPr>
          <w:sz w:val="28"/>
          <w:szCs w:val="28"/>
        </w:rPr>
        <w:t xml:space="preserve"> Болезнь проявляется  в типичных случаях общим недомоганием, повышенной утомляемостью, анорексией, тошнотой, рвотой, иногда желтухой (темная моча, обесцвеченный стул, пожелтение склер и кожных покровов). </w:t>
      </w:r>
    </w:p>
    <w:p w:rsidR="00CA46BC" w:rsidRPr="00425326" w:rsidRDefault="00CA46BC" w:rsidP="00926F1F">
      <w:pPr>
        <w:pStyle w:val="NormalWeb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Style w:val="Strong"/>
          <w:rFonts w:cs="Calibri"/>
          <w:sz w:val="28"/>
          <w:szCs w:val="28"/>
        </w:rPr>
        <w:t>Как сохранить своё здоровье?</w:t>
      </w:r>
    </w:p>
    <w:p w:rsidR="00CA46BC" w:rsidRPr="00425326" w:rsidRDefault="00CA46BC" w:rsidP="00926F1F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Fonts w:cs="Calibri"/>
          <w:sz w:val="28"/>
          <w:szCs w:val="28"/>
        </w:rPr>
        <w:t>Соблюдение простых гигиенических правил способно уберечь Вас  не только от гепатита А, но от многих инфекционных заболеваний и пищевых отравлений.</w:t>
      </w:r>
    </w:p>
    <w:p w:rsidR="00CA46BC" w:rsidRPr="00425326" w:rsidRDefault="00CA46BC" w:rsidP="00926F1F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Fonts w:cs="Calibri"/>
          <w:sz w:val="28"/>
          <w:szCs w:val="28"/>
        </w:rPr>
        <w:t>Пейте кипяченую воду или бутилированную воду в фабричной упаковке.</w:t>
      </w:r>
    </w:p>
    <w:p w:rsidR="00CA46BC" w:rsidRPr="00425326" w:rsidRDefault="00CA46BC" w:rsidP="00926F1F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Fonts w:cs="Calibri"/>
          <w:sz w:val="28"/>
          <w:szCs w:val="28"/>
        </w:rPr>
        <w:t>Соблюдайте правила личной гигиены: мойте руки до приёма пищи и после посещения туалета, прогулки.</w:t>
      </w:r>
    </w:p>
    <w:p w:rsidR="00CA46BC" w:rsidRDefault="00CA46BC" w:rsidP="00926F1F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Fonts w:cs="Calibri"/>
          <w:sz w:val="28"/>
          <w:szCs w:val="28"/>
        </w:rPr>
        <w:t xml:space="preserve">Тщательно мойте овощи и фрукты и ополаскивайте кипятком. </w:t>
      </w:r>
    </w:p>
    <w:p w:rsidR="00CA46BC" w:rsidRPr="00425326" w:rsidRDefault="00CA46BC" w:rsidP="00926F1F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</w:t>
      </w:r>
      <w:r w:rsidRPr="00425326">
        <w:rPr>
          <w:rFonts w:cs="Calibri"/>
          <w:sz w:val="28"/>
          <w:szCs w:val="28"/>
        </w:rPr>
        <w:t>зделочные доски необходимо мыть после каждого соприкосновения с сырыми продуктами. Доски для сырых и готовых продуктов должны быть разными!</w:t>
      </w:r>
    </w:p>
    <w:p w:rsidR="00CA46BC" w:rsidRPr="00425326" w:rsidRDefault="00CA46BC" w:rsidP="00926F1F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Fonts w:cs="Calibri"/>
          <w:sz w:val="28"/>
          <w:szCs w:val="28"/>
        </w:rPr>
        <w:t>Откажитесь от продуктов, реализуемых на улице и предприятиях общественного питания сомнительного характера, особенно в летнее время.</w:t>
      </w:r>
    </w:p>
    <w:p w:rsidR="00CA46BC" w:rsidRPr="00425326" w:rsidRDefault="00CA46BC" w:rsidP="00926F1F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Fonts w:cs="Calibri"/>
          <w:sz w:val="28"/>
          <w:szCs w:val="28"/>
        </w:rPr>
        <w:t>Не пренебрегайте термической обработкой продуктов, это позволит Вам избежать не только гепатита А, но и многих других кишечных инфекций.</w:t>
      </w:r>
    </w:p>
    <w:p w:rsidR="00CA46BC" w:rsidRPr="00425326" w:rsidRDefault="00CA46BC" w:rsidP="00926F1F">
      <w:pPr>
        <w:pStyle w:val="NormalWeb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Style w:val="Strong"/>
          <w:rFonts w:cs="Calibri"/>
          <w:sz w:val="28"/>
          <w:szCs w:val="28"/>
        </w:rPr>
        <w:t>Как защитить себя  от  гепатита А?</w:t>
      </w:r>
    </w:p>
    <w:p w:rsidR="00CA46BC" w:rsidRPr="00425326" w:rsidRDefault="00CA46BC" w:rsidP="00926F1F">
      <w:pPr>
        <w:pStyle w:val="NormalWeb"/>
        <w:spacing w:before="0" w:beforeAutospacing="0" w:after="0" w:afterAutospacing="0"/>
        <w:jc w:val="both"/>
        <w:rPr>
          <w:rStyle w:val="Strong"/>
          <w:rFonts w:cs="Calibri"/>
          <w:sz w:val="28"/>
          <w:szCs w:val="28"/>
        </w:rPr>
      </w:pPr>
      <w:r w:rsidRPr="00425326">
        <w:rPr>
          <w:rFonts w:cs="Calibri"/>
          <w:sz w:val="28"/>
          <w:szCs w:val="28"/>
        </w:rPr>
        <w:t>Это вакцинация.</w:t>
      </w:r>
      <w:r w:rsidRPr="00425326">
        <w:rPr>
          <w:rStyle w:val="apple-converted-space"/>
          <w:rFonts w:cs="Calibri"/>
          <w:b/>
          <w:bCs/>
          <w:sz w:val="28"/>
          <w:szCs w:val="28"/>
        </w:rPr>
        <w:t> </w:t>
      </w:r>
      <w:r w:rsidRPr="00425326">
        <w:rPr>
          <w:rStyle w:val="Strong"/>
          <w:rFonts w:cs="Calibri"/>
          <w:sz w:val="28"/>
          <w:szCs w:val="28"/>
        </w:rPr>
        <w:t>Через две недели после вакцинации в организме появляются специфические защитные белки, сохраняющиеся не менее года. Для полной защиты необходимо повторное введение вакцины. Помните,  рекомендовать Вам вакцинацию может только врач!</w:t>
      </w:r>
      <w:r w:rsidRPr="00425326">
        <w:rPr>
          <w:rFonts w:cs="Calibri"/>
          <w:b/>
          <w:bCs/>
          <w:sz w:val="28"/>
          <w:szCs w:val="28"/>
        </w:rPr>
        <w:br/>
      </w:r>
      <w:r w:rsidRPr="00425326">
        <w:rPr>
          <w:rStyle w:val="Strong"/>
          <w:rFonts w:cs="Calibri"/>
          <w:sz w:val="28"/>
          <w:szCs w:val="28"/>
        </w:rPr>
        <w:t>Главное, защититься от гепатита А можно, соблюдая элементарные гигиенические правила!</w:t>
      </w:r>
    </w:p>
    <w:p w:rsidR="00CA46BC" w:rsidRPr="00425326" w:rsidRDefault="00CA46BC" w:rsidP="00926F1F">
      <w:pPr>
        <w:pStyle w:val="NormalWeb"/>
        <w:spacing w:before="0" w:beforeAutospacing="0" w:after="0" w:afterAutospacing="0"/>
        <w:jc w:val="both"/>
        <w:rPr>
          <w:rStyle w:val="Strong"/>
          <w:rFonts w:cs="Calibri"/>
          <w:sz w:val="28"/>
          <w:szCs w:val="28"/>
        </w:rPr>
      </w:pPr>
    </w:p>
    <w:p w:rsidR="00CA46BC" w:rsidRPr="00425326" w:rsidRDefault="00CA46BC" w:rsidP="00926F1F">
      <w:pPr>
        <w:pStyle w:val="NormalWeb"/>
        <w:spacing w:before="0" w:beforeAutospacing="0" w:after="0" w:afterAutospacing="0"/>
        <w:jc w:val="both"/>
        <w:rPr>
          <w:rStyle w:val="Strong"/>
          <w:rFonts w:cs="Calibri"/>
          <w:sz w:val="28"/>
          <w:szCs w:val="28"/>
        </w:rPr>
      </w:pPr>
      <w:r w:rsidRPr="00425326">
        <w:rPr>
          <w:rStyle w:val="Strong"/>
          <w:rFonts w:cs="Calibri"/>
          <w:sz w:val="28"/>
          <w:szCs w:val="28"/>
        </w:rPr>
        <w:t>Справочно</w:t>
      </w:r>
    </w:p>
    <w:p w:rsidR="00CA46BC" w:rsidRPr="00425326" w:rsidRDefault="00CA46BC" w:rsidP="00926F1F">
      <w:pPr>
        <w:pStyle w:val="NormalWeb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425326">
        <w:rPr>
          <w:rStyle w:val="Strong"/>
          <w:rFonts w:cs="Calibri"/>
          <w:sz w:val="28"/>
          <w:szCs w:val="28"/>
        </w:rPr>
        <w:t>_________________________________________________________________</w:t>
      </w:r>
    </w:p>
    <w:p w:rsidR="00CA46BC" w:rsidRPr="00E15F8A" w:rsidRDefault="00CA46BC" w:rsidP="00926F1F">
      <w:pPr>
        <w:pStyle w:val="NormalWeb"/>
        <w:spacing w:before="0" w:beforeAutospacing="0" w:after="0" w:afterAutospacing="0"/>
        <w:jc w:val="both"/>
        <w:rPr>
          <w:rFonts w:cs="Calibri"/>
          <w:shd w:val="clear" w:color="auto" w:fill="F8F8F8"/>
        </w:rPr>
      </w:pPr>
      <w:r w:rsidRPr="00E15F8A">
        <w:rPr>
          <w:rFonts w:cs="Calibri"/>
          <w:shd w:val="clear" w:color="auto" w:fill="F8F8F8"/>
        </w:rPr>
        <w:t>Федеральная служба по контролю в сфере защиты прав потребителей и благополучия человека проинформировала, что по информации Европейского центра по контролю и профилактике заболеваний (ECDC) в странах Европейского региона продолжается эпидемический подъем заболеваемости гепатитом А. С июня 2016 года по 28 апреля 2017 года зарегистрировано 674 случаев заболеваний гепатитом А, из них 631 случай среди мужчин. Сообщается, что в эпидемический процесс преимущественно вовлечены  мужчины, имеющие секс с мужчинами. Случаи зарегистрированы в 13 странах: Австрия, Бельгия, Дания, Финляндия, Франция, Германия, Италия, Ирландия, Голландия, Португалия, Испания, Швеция и Великобритания. Наибольшее число случаев зарегистрировано в Испании, Великобритании и Италии.</w:t>
      </w:r>
    </w:p>
    <w:p w:rsidR="00CA46BC" w:rsidRPr="00E15F8A" w:rsidRDefault="00CA46BC" w:rsidP="00926F1F">
      <w:pPr>
        <w:spacing w:after="0" w:line="240" w:lineRule="auto"/>
        <w:jc w:val="both"/>
        <w:rPr>
          <w:sz w:val="24"/>
          <w:szCs w:val="24"/>
        </w:rPr>
      </w:pPr>
    </w:p>
    <w:p w:rsidR="00CA46BC" w:rsidRPr="00194E43" w:rsidRDefault="00CA46BC" w:rsidP="00926F1F">
      <w:pPr>
        <w:spacing w:after="0" w:line="240" w:lineRule="auto"/>
        <w:jc w:val="both"/>
        <w:rPr>
          <w:sz w:val="24"/>
          <w:szCs w:val="24"/>
        </w:rPr>
      </w:pPr>
    </w:p>
    <w:p w:rsidR="00CA46BC" w:rsidRPr="00194E43" w:rsidRDefault="00CA46BC" w:rsidP="00926F1F">
      <w:pPr>
        <w:spacing w:after="0" w:line="240" w:lineRule="auto"/>
        <w:jc w:val="both"/>
        <w:rPr>
          <w:sz w:val="24"/>
          <w:szCs w:val="24"/>
        </w:rPr>
      </w:pPr>
    </w:p>
    <w:p w:rsidR="00CA46BC" w:rsidRPr="00194E43" w:rsidRDefault="00CA46BC" w:rsidP="00926F1F">
      <w:pPr>
        <w:spacing w:after="0" w:line="240" w:lineRule="auto"/>
        <w:jc w:val="both"/>
        <w:rPr>
          <w:sz w:val="24"/>
          <w:szCs w:val="24"/>
        </w:rPr>
      </w:pPr>
    </w:p>
    <w:p w:rsidR="00CA46BC" w:rsidRPr="00194E43" w:rsidRDefault="00CA46BC" w:rsidP="00926F1F">
      <w:pPr>
        <w:spacing w:after="0" w:line="240" w:lineRule="auto"/>
        <w:jc w:val="both"/>
        <w:rPr>
          <w:sz w:val="24"/>
          <w:szCs w:val="24"/>
        </w:rPr>
      </w:pPr>
    </w:p>
    <w:p w:rsidR="00CA46BC" w:rsidRPr="00194E43" w:rsidRDefault="00CA46BC" w:rsidP="00926F1F">
      <w:pPr>
        <w:spacing w:after="0" w:line="240" w:lineRule="auto"/>
        <w:jc w:val="both"/>
        <w:rPr>
          <w:sz w:val="24"/>
          <w:szCs w:val="24"/>
        </w:rPr>
      </w:pPr>
    </w:p>
    <w:p w:rsidR="00CA46BC" w:rsidRPr="00194E43" w:rsidRDefault="00CA46BC" w:rsidP="00926F1F">
      <w:pPr>
        <w:spacing w:after="0" w:line="240" w:lineRule="auto"/>
        <w:jc w:val="both"/>
        <w:rPr>
          <w:sz w:val="24"/>
          <w:szCs w:val="24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Default="00CA46BC" w:rsidP="00E15F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A46BC" w:rsidRPr="00425326" w:rsidRDefault="00CA46BC" w:rsidP="00E15F8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Вирусные гепатиты В и С</w:t>
      </w:r>
      <w:r w:rsidRPr="00425326">
        <w:rPr>
          <w:b/>
          <w:bCs/>
          <w:sz w:val="28"/>
          <w:szCs w:val="28"/>
        </w:rPr>
        <w:br/>
      </w: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 id="Рисунок 4" o:spid="_x0000_s1027" type="#_x0000_t75" alt="utgfnbn d b c.png" style="position:absolute;left:0;text-align:left;margin-left:1.2pt;margin-top:.35pt;width:190.5pt;height:124.5pt;z-index:251659264;visibility:visible">
            <v:imagedata r:id="rId8" o:title=""/>
            <w10:wrap type="square"/>
          </v:shape>
        </w:pict>
      </w:r>
      <w:r w:rsidRPr="00425326">
        <w:rPr>
          <w:b/>
          <w:bCs/>
          <w:sz w:val="28"/>
          <w:szCs w:val="28"/>
        </w:rPr>
        <w:t>Вирусы гепатитов  В и С</w:t>
      </w:r>
      <w:r w:rsidRPr="00425326">
        <w:rPr>
          <w:sz w:val="28"/>
          <w:szCs w:val="28"/>
        </w:rPr>
        <w:t xml:space="preserve"> - это вирусы, которые  поражают печень, и в дальнейшем могут привести к серьезным осложнениям, таким, как цирроз и рак печени, а в ряде случаев – к смерти.</w:t>
      </w: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данным Всемирной организации здравоохранения инфекционность вируса  г</w:t>
      </w:r>
      <w:r w:rsidRPr="00425326">
        <w:rPr>
          <w:sz w:val="28"/>
          <w:szCs w:val="28"/>
        </w:rPr>
        <w:t>епатит</w:t>
      </w:r>
      <w:r>
        <w:rPr>
          <w:sz w:val="28"/>
          <w:szCs w:val="28"/>
        </w:rPr>
        <w:t>а</w:t>
      </w:r>
      <w:r w:rsidRPr="004253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425326">
        <w:rPr>
          <w:sz w:val="28"/>
          <w:szCs w:val="28"/>
        </w:rPr>
        <w:t xml:space="preserve">в </w:t>
      </w:r>
      <w:r>
        <w:rPr>
          <w:sz w:val="28"/>
          <w:szCs w:val="28"/>
        </w:rPr>
        <w:t>50-</w:t>
      </w:r>
      <w:r w:rsidRPr="00425326">
        <w:rPr>
          <w:sz w:val="28"/>
          <w:szCs w:val="28"/>
        </w:rPr>
        <w:t xml:space="preserve">100 раз </w:t>
      </w:r>
      <w:r>
        <w:rPr>
          <w:sz w:val="28"/>
          <w:szCs w:val="28"/>
        </w:rPr>
        <w:t>выше</w:t>
      </w:r>
      <w:r w:rsidRPr="00425326">
        <w:rPr>
          <w:sz w:val="28"/>
          <w:szCs w:val="28"/>
        </w:rPr>
        <w:t xml:space="preserve">, чем </w:t>
      </w:r>
      <w:r>
        <w:rPr>
          <w:sz w:val="28"/>
          <w:szCs w:val="28"/>
        </w:rPr>
        <w:t>у вируса иммунодефицита человека</w:t>
      </w:r>
      <w:r w:rsidRPr="00425326">
        <w:rPr>
          <w:sz w:val="28"/>
          <w:szCs w:val="28"/>
        </w:rPr>
        <w:t>.</w:t>
      </w: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  <w:shd w:val="clear" w:color="auto" w:fill="FFFFFF"/>
        </w:rPr>
        <w:t xml:space="preserve">Вирусы гепатитов  В и С передаются через кровь и другие биологические жидкости организма, а инфицирование чаще всего происходит при немедицинских манипуляциях, сопровождающихся повреждением кожи или слизистых оболочек: при инъекционном введении наркотических средств (наибольший риск), нанесении татуировок, проведении косметических, маникюрных, педикюрных и других процедур с использованием контаминированных инструментов. </w:t>
      </w:r>
      <w:r w:rsidRPr="00425326">
        <w:rPr>
          <w:sz w:val="28"/>
          <w:szCs w:val="28"/>
        </w:rPr>
        <w:t xml:space="preserve">Инструменты многократного применения для проведения манипуляций (все виды щипцов для ногтей и кожи; боры и фрезы для обработки мозолей, загрубевшей кожи, ногтевой выемки, алмазные шлифовальные камни; ножницы, кусачки, маникюрный инструмент, предназначенный для обработки кожи вокруг ногтей и их внутренней поверхности) — потенциально опасны для передачи вирусов. Для инфицирования надо ничтожно мало вируса гепатита, а время нахождения его на этих предметах без обработки может быть очень большим. </w:t>
      </w:r>
      <w:r w:rsidRPr="00425326">
        <w:rPr>
          <w:sz w:val="28"/>
          <w:szCs w:val="28"/>
          <w:shd w:val="clear" w:color="auto" w:fill="FFFFFF"/>
        </w:rPr>
        <w:t>Заражение также возможно при половых контактах, а также от инфицированной матери ребенку во время родов.</w:t>
      </w:r>
      <w:r w:rsidRPr="00425326">
        <w:rPr>
          <w:rStyle w:val="apple-converted-space"/>
          <w:sz w:val="28"/>
          <w:szCs w:val="28"/>
          <w:shd w:val="clear" w:color="auto" w:fill="FFFFFF"/>
        </w:rPr>
        <w:t> </w:t>
      </w:r>
      <w:r w:rsidRPr="00425326">
        <w:rPr>
          <w:sz w:val="28"/>
          <w:szCs w:val="28"/>
        </w:rPr>
        <w:t xml:space="preserve"> Вероятность инфицирования новорожденного значительно возрастает при высоких концентрациях вируса гепатита С в сыворотке крови матери, а также при наличии у нее ВИЧ-инфекции.</w:t>
      </w:r>
    </w:p>
    <w:p w:rsidR="00CA46BC" w:rsidRPr="00425326" w:rsidRDefault="00CA46BC" w:rsidP="0092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Следует отметить, что при гепатите С основным фактором передачи возбудителя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</w:t>
      </w:r>
    </w:p>
    <w:p w:rsidR="00CA46BC" w:rsidRPr="00425326" w:rsidRDefault="00CA46BC" w:rsidP="00926F1F">
      <w:pPr>
        <w:spacing w:after="0" w:line="240" w:lineRule="auto"/>
        <w:ind w:firstLine="708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В отличие от гепатита В, при гепатите С не развивается иммунитета к вирусу, что означает возможность повторного инфицирования.       </w:t>
      </w:r>
    </w:p>
    <w:p w:rsidR="00CA46BC" w:rsidRPr="00F0697F" w:rsidRDefault="00CA46BC" w:rsidP="009A6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 w:rsidRPr="00F0697F">
        <w:rPr>
          <w:i/>
          <w:iCs/>
          <w:sz w:val="28"/>
          <w:szCs w:val="28"/>
        </w:rPr>
        <w:t>К группам риска по гепатиту С относятся:</w:t>
      </w:r>
    </w:p>
    <w:p w:rsidR="00CA46BC" w:rsidRPr="00425326" w:rsidRDefault="00CA46BC" w:rsidP="009A6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- потребители инъекционных наркотиков и их половые партнеры;</w:t>
      </w:r>
    </w:p>
    <w:p w:rsidR="00CA46BC" w:rsidRPr="00425326" w:rsidRDefault="00CA46BC" w:rsidP="009A6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- лица, оказывающие услуги сексуального характера, и их половые партнеры;</w:t>
      </w:r>
    </w:p>
    <w:p w:rsidR="00CA46BC" w:rsidRPr="00425326" w:rsidRDefault="00CA46BC" w:rsidP="009A6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- мужчины, практикующие секс с мужчинами;</w:t>
      </w:r>
    </w:p>
    <w:p w:rsidR="00CA46BC" w:rsidRPr="00425326" w:rsidRDefault="00CA46BC" w:rsidP="009A6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- лица с большим количеством случайных половых партнеров;</w:t>
      </w:r>
    </w:p>
    <w:p w:rsidR="00CA46BC" w:rsidRPr="00425326" w:rsidRDefault="00CA46BC" w:rsidP="009A6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- лица, отбывающие наказание, связанное с лишением свободы.</w:t>
      </w:r>
    </w:p>
    <w:p w:rsidR="00CA46BC" w:rsidRPr="00425326" w:rsidRDefault="00CA46BC" w:rsidP="00DC49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В группу риска также входят лица, злоупотребляющие алкоголем или употребляющие наркотические средства неинъекционным путем, которые под воздействием психоактивных веществ чаще реализуют более опасное сексуальное поведение, например, в молодежной среде в  последние годы отмечается рост употребления дешевых видов наркотических веществ: таких, как «соли», что вызывает более рискованное инъекционное и сексуальное поведение.</w:t>
      </w:r>
    </w:p>
    <w:p w:rsidR="00CA46BC" w:rsidRPr="00425326" w:rsidRDefault="00CA46BC" w:rsidP="0092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CA46BC" w:rsidRDefault="00CA46BC" w:rsidP="00926F1F">
      <w:pPr>
        <w:spacing w:after="0" w:line="240" w:lineRule="auto"/>
        <w:jc w:val="both"/>
        <w:rPr>
          <w:rStyle w:val="Strong"/>
          <w:sz w:val="28"/>
          <w:szCs w:val="28"/>
          <w:shd w:val="clear" w:color="auto" w:fill="FFFFFF"/>
        </w:rPr>
      </w:pPr>
      <w:r w:rsidRPr="00425326">
        <w:rPr>
          <w:sz w:val="28"/>
          <w:szCs w:val="28"/>
        </w:rPr>
        <w:t>Против гепатита С вакцины  нет. </w:t>
      </w:r>
      <w:r w:rsidRPr="00425326">
        <w:rPr>
          <w:rStyle w:val="Strong"/>
          <w:sz w:val="28"/>
          <w:szCs w:val="28"/>
          <w:shd w:val="clear" w:color="auto" w:fill="FFFFFF"/>
        </w:rPr>
        <w:t>Для профилактики гепатита В разработана высокоэффективная и безопасная вакцина, которая успешно применяется во многих странах мира с 1982 г.  Ее эффективность для предупреждения инфекции и развития хронической болезни, а также рака печени из-за гепатита В составляет 95%.</w:t>
      </w:r>
      <w:r>
        <w:rPr>
          <w:rStyle w:val="Strong"/>
          <w:sz w:val="28"/>
          <w:szCs w:val="28"/>
          <w:shd w:val="clear" w:color="auto" w:fill="FFFFFF"/>
        </w:rPr>
        <w:t xml:space="preserve"> </w:t>
      </w:r>
    </w:p>
    <w:p w:rsidR="00CA46BC" w:rsidRDefault="00CA46BC" w:rsidP="00926F1F">
      <w:pPr>
        <w:spacing w:after="0" w:line="240" w:lineRule="auto"/>
        <w:jc w:val="both"/>
        <w:rPr>
          <w:rStyle w:val="Strong"/>
          <w:sz w:val="28"/>
          <w:szCs w:val="28"/>
          <w:shd w:val="clear" w:color="auto" w:fill="FFFFFF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В соответствии с национальным календарем профилактических прививок вакцинация против вирусного гепатита В проводится всем детям до 1 года и взрослым до 55 лет. Вакцинация проводится трехкратно. Прививки можно сделать в медицинских учреждениях по месту жительства.</w:t>
      </w: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К мерам неспецифической профилактики гепатитов  В и С можно отнести соблюдение ряда правил:</w:t>
      </w:r>
    </w:p>
    <w:p w:rsidR="00CA46BC" w:rsidRPr="00425326" w:rsidRDefault="00CA46BC" w:rsidP="00926F1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При проведении инъекций применяйте одноразовые шприцы.</w:t>
      </w:r>
    </w:p>
    <w:p w:rsidR="00CA46BC" w:rsidRPr="00425326" w:rsidRDefault="00CA46BC" w:rsidP="00926F1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Для предупреждения полового пути передачи - пользуйтесь презервативами при каждом сексуальном  контакте.</w:t>
      </w:r>
    </w:p>
    <w:p w:rsidR="00CA46BC" w:rsidRPr="00425326" w:rsidRDefault="00CA46BC" w:rsidP="00926F1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Не пользуйтесь чужими маникюрными принадлежностями, бритвами, зубными щетками, полотенцами и другими предметами личной гигиены - на них могут быть остатки крови.</w:t>
      </w:r>
    </w:p>
    <w:p w:rsidR="00CA46BC" w:rsidRPr="00425326" w:rsidRDefault="00CA46BC" w:rsidP="00926F1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Все косметические процедуры: татуировки, пирсинг, прокалывание ушей необходимо проводить только в медицинских учреждениях или косметических салонах, имеющих лицензию на данный вид деятельности.</w:t>
      </w:r>
    </w:p>
    <w:p w:rsidR="00CA46BC" w:rsidRPr="00425326" w:rsidRDefault="00CA46BC" w:rsidP="00926F1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Перед нанесением татуировки или проведение иной косметической процедуры связанной с повреждением кожных покровов необходимо убедиться, что специалист использует одноразовый инструментарий и соблюдает необходимые меры дезинфекции.</w:t>
      </w:r>
    </w:p>
    <w:p w:rsidR="00CA46BC" w:rsidRPr="00425326" w:rsidRDefault="00CA46BC" w:rsidP="00DF4787">
      <w:pPr>
        <w:numPr>
          <w:ilvl w:val="0"/>
          <w:numId w:val="13"/>
        </w:numPr>
        <w:spacing w:after="0" w:line="240" w:lineRule="auto"/>
        <w:ind w:left="375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Лучший способ избежать заражения гепатитом В</w:t>
      </w:r>
      <w:r>
        <w:rPr>
          <w:sz w:val="28"/>
          <w:szCs w:val="28"/>
        </w:rPr>
        <w:t xml:space="preserve"> и С</w:t>
      </w:r>
      <w:r w:rsidRPr="00425326">
        <w:rPr>
          <w:sz w:val="28"/>
          <w:szCs w:val="28"/>
        </w:rPr>
        <w:t xml:space="preserve"> при татуаже и пирсинге – отказат</w:t>
      </w:r>
      <w:r>
        <w:rPr>
          <w:sz w:val="28"/>
          <w:szCs w:val="28"/>
        </w:rPr>
        <w:t>ься от выполнения этих процедур!</w:t>
      </w:r>
    </w:p>
    <w:p w:rsidR="00CA46BC" w:rsidRPr="00F0697F" w:rsidRDefault="00CA46BC" w:rsidP="00926F1F">
      <w:pPr>
        <w:numPr>
          <w:ilvl w:val="0"/>
          <w:numId w:val="13"/>
        </w:numPr>
        <w:spacing w:after="0" w:line="24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Откажитесь от наркотиков.</w:t>
      </w:r>
    </w:p>
    <w:p w:rsidR="00CA46BC" w:rsidRPr="00F0697F" w:rsidRDefault="00CA46BC" w:rsidP="00926F1F">
      <w:pPr>
        <w:numPr>
          <w:ilvl w:val="0"/>
          <w:numId w:val="13"/>
        </w:numPr>
        <w:spacing w:after="0" w:line="240" w:lineRule="auto"/>
        <w:ind w:left="375"/>
        <w:jc w:val="both"/>
        <w:rPr>
          <w:sz w:val="28"/>
          <w:szCs w:val="28"/>
        </w:rPr>
      </w:pPr>
      <w:r w:rsidRPr="00F0697F">
        <w:rPr>
          <w:sz w:val="28"/>
          <w:szCs w:val="28"/>
        </w:rPr>
        <w:t>Соблюдайте правила личной гигиены.</w:t>
      </w:r>
    </w:p>
    <w:p w:rsidR="00CA46BC" w:rsidRPr="00425326" w:rsidRDefault="00CA46BC" w:rsidP="00926F1F">
      <w:pPr>
        <w:spacing w:after="0" w:line="240" w:lineRule="auto"/>
        <w:jc w:val="both"/>
        <w:rPr>
          <w:sz w:val="28"/>
          <w:szCs w:val="28"/>
        </w:rPr>
      </w:pPr>
      <w:r w:rsidRPr="00425326">
        <w:rPr>
          <w:sz w:val="28"/>
          <w:szCs w:val="28"/>
        </w:rPr>
        <w:t>           </w:t>
      </w:r>
      <w:r w:rsidRPr="00425326">
        <w:rPr>
          <w:b/>
          <w:bCs/>
          <w:sz w:val="28"/>
          <w:szCs w:val="28"/>
        </w:rPr>
        <w:t>Берегите свое здоровье и здоровье близких Вам людей!</w:t>
      </w:r>
    </w:p>
    <w:sectPr w:rsidR="00CA46BC" w:rsidRPr="00425326" w:rsidSect="001E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BC" w:rsidRDefault="00CA46BC" w:rsidP="009550F7">
      <w:pPr>
        <w:spacing w:after="0" w:line="240" w:lineRule="auto"/>
      </w:pPr>
      <w:r>
        <w:separator/>
      </w:r>
    </w:p>
  </w:endnote>
  <w:endnote w:type="continuationSeparator" w:id="0">
    <w:p w:rsidR="00CA46BC" w:rsidRDefault="00CA46BC" w:rsidP="0095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BC" w:rsidRDefault="00CA46BC" w:rsidP="009550F7">
      <w:pPr>
        <w:spacing w:after="0" w:line="240" w:lineRule="auto"/>
      </w:pPr>
      <w:r>
        <w:separator/>
      </w:r>
    </w:p>
  </w:footnote>
  <w:footnote w:type="continuationSeparator" w:id="0">
    <w:p w:rsidR="00CA46BC" w:rsidRDefault="00CA46BC" w:rsidP="0095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B11"/>
    <w:multiLevelType w:val="hybridMultilevel"/>
    <w:tmpl w:val="B54C94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6641D5E"/>
    <w:multiLevelType w:val="multilevel"/>
    <w:tmpl w:val="AC5A80C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DF3F7F"/>
    <w:multiLevelType w:val="hybridMultilevel"/>
    <w:tmpl w:val="D796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41425D"/>
    <w:multiLevelType w:val="hybridMultilevel"/>
    <w:tmpl w:val="757A4F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8435A8D"/>
    <w:multiLevelType w:val="multilevel"/>
    <w:tmpl w:val="4A8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FF3048"/>
    <w:multiLevelType w:val="hybridMultilevel"/>
    <w:tmpl w:val="F88831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C5E55BE"/>
    <w:multiLevelType w:val="multilevel"/>
    <w:tmpl w:val="243C6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DC63B71"/>
    <w:multiLevelType w:val="multilevel"/>
    <w:tmpl w:val="DA1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FB44A0"/>
    <w:multiLevelType w:val="hybridMultilevel"/>
    <w:tmpl w:val="D70E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940EFB"/>
    <w:multiLevelType w:val="multilevel"/>
    <w:tmpl w:val="AC4C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F361A26"/>
    <w:multiLevelType w:val="multilevel"/>
    <w:tmpl w:val="D4D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1904ADB"/>
    <w:multiLevelType w:val="multilevel"/>
    <w:tmpl w:val="F85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A4C5AE2"/>
    <w:multiLevelType w:val="multilevel"/>
    <w:tmpl w:val="B82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E386136"/>
    <w:multiLevelType w:val="multilevel"/>
    <w:tmpl w:val="56E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F517AA5"/>
    <w:multiLevelType w:val="multilevel"/>
    <w:tmpl w:val="ADBCB45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bullet"/>
      <w:lvlText w:val="•"/>
      <w:lvlJc w:val="left"/>
      <w:pPr>
        <w:ind w:left="1080" w:hanging="360"/>
      </w:pPr>
      <w:rPr>
        <w:rFonts w:ascii="Helvetica" w:eastAsia="Times New Roman" w:hAnsi="Helvetic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0FE4915"/>
    <w:multiLevelType w:val="multilevel"/>
    <w:tmpl w:val="F67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0FF6532"/>
    <w:multiLevelType w:val="hybridMultilevel"/>
    <w:tmpl w:val="F69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6F5EF3"/>
    <w:multiLevelType w:val="multilevel"/>
    <w:tmpl w:val="AB2A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42A6A2D"/>
    <w:multiLevelType w:val="hybridMultilevel"/>
    <w:tmpl w:val="FA78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102F3E"/>
    <w:multiLevelType w:val="hybridMultilevel"/>
    <w:tmpl w:val="3F504B1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788A158C"/>
    <w:multiLevelType w:val="hybridMultilevel"/>
    <w:tmpl w:val="890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A35FC0"/>
    <w:multiLevelType w:val="multilevel"/>
    <w:tmpl w:val="088A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C6C1162"/>
    <w:multiLevelType w:val="multilevel"/>
    <w:tmpl w:val="3B50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8"/>
  </w:num>
  <w:num w:numId="9">
    <w:abstractNumId w:val="20"/>
  </w:num>
  <w:num w:numId="10">
    <w:abstractNumId w:val="8"/>
  </w:num>
  <w:num w:numId="11">
    <w:abstractNumId w:val="16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1"/>
  </w:num>
  <w:num w:numId="20">
    <w:abstractNumId w:val="14"/>
  </w:num>
  <w:num w:numId="21">
    <w:abstractNumId w:val="3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BE8"/>
    <w:rsid w:val="00033F15"/>
    <w:rsid w:val="00035554"/>
    <w:rsid w:val="00084D32"/>
    <w:rsid w:val="000B42C5"/>
    <w:rsid w:val="000D6D63"/>
    <w:rsid w:val="000E370B"/>
    <w:rsid w:val="000F6065"/>
    <w:rsid w:val="00110F95"/>
    <w:rsid w:val="00121512"/>
    <w:rsid w:val="001301C3"/>
    <w:rsid w:val="001369AD"/>
    <w:rsid w:val="0014533E"/>
    <w:rsid w:val="001545C6"/>
    <w:rsid w:val="00170216"/>
    <w:rsid w:val="001749CB"/>
    <w:rsid w:val="00182BE8"/>
    <w:rsid w:val="00187D8E"/>
    <w:rsid w:val="00194E43"/>
    <w:rsid w:val="001D7D22"/>
    <w:rsid w:val="001E26F2"/>
    <w:rsid w:val="001E447D"/>
    <w:rsid w:val="00204FB7"/>
    <w:rsid w:val="002151A0"/>
    <w:rsid w:val="00235CAF"/>
    <w:rsid w:val="00244946"/>
    <w:rsid w:val="00256D0F"/>
    <w:rsid w:val="00295571"/>
    <w:rsid w:val="002B038F"/>
    <w:rsid w:val="002C079F"/>
    <w:rsid w:val="002C4693"/>
    <w:rsid w:val="002E0B41"/>
    <w:rsid w:val="002E570A"/>
    <w:rsid w:val="00310B36"/>
    <w:rsid w:val="00335FF6"/>
    <w:rsid w:val="0035452F"/>
    <w:rsid w:val="0039426E"/>
    <w:rsid w:val="003A2122"/>
    <w:rsid w:val="003A2E39"/>
    <w:rsid w:val="00425326"/>
    <w:rsid w:val="0043104B"/>
    <w:rsid w:val="00450784"/>
    <w:rsid w:val="00451406"/>
    <w:rsid w:val="00454ACF"/>
    <w:rsid w:val="00472DB9"/>
    <w:rsid w:val="0048150C"/>
    <w:rsid w:val="004B3931"/>
    <w:rsid w:val="004C14B8"/>
    <w:rsid w:val="004D7397"/>
    <w:rsid w:val="004F1B40"/>
    <w:rsid w:val="00532D15"/>
    <w:rsid w:val="005472C8"/>
    <w:rsid w:val="00550CF9"/>
    <w:rsid w:val="00562F2C"/>
    <w:rsid w:val="005A4EF0"/>
    <w:rsid w:val="005A5218"/>
    <w:rsid w:val="005B084E"/>
    <w:rsid w:val="005C4969"/>
    <w:rsid w:val="005D2B77"/>
    <w:rsid w:val="005E2746"/>
    <w:rsid w:val="005F3F9E"/>
    <w:rsid w:val="006023C6"/>
    <w:rsid w:val="00625293"/>
    <w:rsid w:val="006346A4"/>
    <w:rsid w:val="00644AD0"/>
    <w:rsid w:val="0067105A"/>
    <w:rsid w:val="006764AC"/>
    <w:rsid w:val="00681E0E"/>
    <w:rsid w:val="00687248"/>
    <w:rsid w:val="006B4CDE"/>
    <w:rsid w:val="006C4B36"/>
    <w:rsid w:val="006D71DC"/>
    <w:rsid w:val="006E082A"/>
    <w:rsid w:val="0072028C"/>
    <w:rsid w:val="00733E39"/>
    <w:rsid w:val="00757671"/>
    <w:rsid w:val="00770066"/>
    <w:rsid w:val="0079087C"/>
    <w:rsid w:val="007A03F2"/>
    <w:rsid w:val="007A07D4"/>
    <w:rsid w:val="007B06A0"/>
    <w:rsid w:val="007B11F8"/>
    <w:rsid w:val="007B7816"/>
    <w:rsid w:val="007C3CAB"/>
    <w:rsid w:val="00806E3B"/>
    <w:rsid w:val="008179B7"/>
    <w:rsid w:val="00860D34"/>
    <w:rsid w:val="0088542D"/>
    <w:rsid w:val="00915F61"/>
    <w:rsid w:val="00926F1F"/>
    <w:rsid w:val="00951061"/>
    <w:rsid w:val="009517A4"/>
    <w:rsid w:val="009550F7"/>
    <w:rsid w:val="00987917"/>
    <w:rsid w:val="00996CED"/>
    <w:rsid w:val="009A6B61"/>
    <w:rsid w:val="009B0FC8"/>
    <w:rsid w:val="009D7E92"/>
    <w:rsid w:val="00A21C20"/>
    <w:rsid w:val="00A234CC"/>
    <w:rsid w:val="00A52DB0"/>
    <w:rsid w:val="00A947CD"/>
    <w:rsid w:val="00AA3978"/>
    <w:rsid w:val="00AB5B07"/>
    <w:rsid w:val="00AC1C99"/>
    <w:rsid w:val="00AE51AD"/>
    <w:rsid w:val="00AF5090"/>
    <w:rsid w:val="00B0077D"/>
    <w:rsid w:val="00B0797F"/>
    <w:rsid w:val="00B263FD"/>
    <w:rsid w:val="00B5593A"/>
    <w:rsid w:val="00B61185"/>
    <w:rsid w:val="00BD2B7B"/>
    <w:rsid w:val="00C13012"/>
    <w:rsid w:val="00C7744D"/>
    <w:rsid w:val="00C838B6"/>
    <w:rsid w:val="00C936A3"/>
    <w:rsid w:val="00C97F36"/>
    <w:rsid w:val="00CA46BC"/>
    <w:rsid w:val="00CB0F1A"/>
    <w:rsid w:val="00CF6943"/>
    <w:rsid w:val="00D14AD1"/>
    <w:rsid w:val="00D30982"/>
    <w:rsid w:val="00D903A5"/>
    <w:rsid w:val="00D969FF"/>
    <w:rsid w:val="00DB0F6C"/>
    <w:rsid w:val="00DC495D"/>
    <w:rsid w:val="00DC7639"/>
    <w:rsid w:val="00DD1182"/>
    <w:rsid w:val="00DE10FA"/>
    <w:rsid w:val="00DF4787"/>
    <w:rsid w:val="00DF56A3"/>
    <w:rsid w:val="00E15F8A"/>
    <w:rsid w:val="00E23791"/>
    <w:rsid w:val="00E2562E"/>
    <w:rsid w:val="00E53C22"/>
    <w:rsid w:val="00E635FE"/>
    <w:rsid w:val="00E63648"/>
    <w:rsid w:val="00E76A77"/>
    <w:rsid w:val="00E868BD"/>
    <w:rsid w:val="00EA5614"/>
    <w:rsid w:val="00ED7365"/>
    <w:rsid w:val="00F0697F"/>
    <w:rsid w:val="00F40F87"/>
    <w:rsid w:val="00F600B2"/>
    <w:rsid w:val="00F77F17"/>
    <w:rsid w:val="00FA4EDE"/>
    <w:rsid w:val="00FB4F3C"/>
    <w:rsid w:val="00FB672E"/>
    <w:rsid w:val="00FE0BF9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F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E570A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570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182BE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2BE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82BE8"/>
  </w:style>
  <w:style w:type="character" w:styleId="Emphasis">
    <w:name w:val="Emphasis"/>
    <w:basedOn w:val="DefaultParagraphFont"/>
    <w:uiPriority w:val="99"/>
    <w:qFormat/>
    <w:rsid w:val="002E57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2D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0FC8"/>
    <w:pPr>
      <w:ind w:left="720"/>
    </w:pPr>
  </w:style>
  <w:style w:type="paragraph" w:styleId="NoSpacing">
    <w:name w:val="No Spacing"/>
    <w:uiPriority w:val="99"/>
    <w:qFormat/>
    <w:rsid w:val="00FE0BF9"/>
    <w:rPr>
      <w:rFonts w:cs="Calibri"/>
    </w:rPr>
  </w:style>
  <w:style w:type="paragraph" w:styleId="BodyTextIndent">
    <w:name w:val="Body Text Indent"/>
    <w:basedOn w:val="Normal"/>
    <w:link w:val="BodyTextIndentChar"/>
    <w:uiPriority w:val="99"/>
    <w:rsid w:val="00310B36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0B3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5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0F7"/>
  </w:style>
  <w:style w:type="paragraph" w:styleId="Footer">
    <w:name w:val="footer"/>
    <w:basedOn w:val="Normal"/>
    <w:link w:val="FooterChar"/>
    <w:uiPriority w:val="99"/>
    <w:semiHidden/>
    <w:rsid w:val="0095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865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6</Pages>
  <Words>1703</Words>
  <Characters>9709</Characters>
  <Application>Microsoft Office Outlook</Application>
  <DocSecurity>0</DocSecurity>
  <Lines>0</Lines>
  <Paragraphs>0</Paragraphs>
  <ScaleCrop>false</ScaleCrop>
  <Company>ФГУЗ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23</cp:revision>
  <cp:lastPrinted>2017-07-31T10:28:00Z</cp:lastPrinted>
  <dcterms:created xsi:type="dcterms:W3CDTF">2017-07-11T07:57:00Z</dcterms:created>
  <dcterms:modified xsi:type="dcterms:W3CDTF">2017-07-31T10:31:00Z</dcterms:modified>
</cp:coreProperties>
</file>