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D4C" w:rsidRDefault="00E97D4C" w:rsidP="00E97D4C">
      <w:pPr>
        <w:spacing w:line="36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E97D4C">
        <w:rPr>
          <w:rFonts w:ascii="Times New Roman" w:hAnsi="Times New Roman" w:cs="Times New Roman"/>
          <w:b/>
          <w:sz w:val="28"/>
        </w:rPr>
        <w:t>Приглашение на 19-й «</w:t>
      </w:r>
      <w:proofErr w:type="gramStart"/>
      <w:r w:rsidRPr="00E97D4C">
        <w:rPr>
          <w:rFonts w:ascii="Times New Roman" w:hAnsi="Times New Roman" w:cs="Times New Roman"/>
          <w:b/>
          <w:sz w:val="28"/>
        </w:rPr>
        <w:t>Международный</w:t>
      </w:r>
      <w:proofErr w:type="gramEnd"/>
      <w:r w:rsidRPr="00E97D4C">
        <w:rPr>
          <w:rFonts w:ascii="Times New Roman" w:hAnsi="Times New Roman" w:cs="Times New Roman"/>
          <w:b/>
          <w:sz w:val="28"/>
        </w:rPr>
        <w:t xml:space="preserve"> Осенний </w:t>
      </w:r>
    </w:p>
    <w:p w:rsidR="00E97D4C" w:rsidRDefault="00E97D4C" w:rsidP="00E97D4C">
      <w:pPr>
        <w:spacing w:line="36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E97D4C">
        <w:rPr>
          <w:rFonts w:ascii="Times New Roman" w:hAnsi="Times New Roman" w:cs="Times New Roman"/>
          <w:b/>
          <w:sz w:val="28"/>
        </w:rPr>
        <w:t>строительный форум»</w:t>
      </w:r>
    </w:p>
    <w:p w:rsidR="00E97D4C" w:rsidRPr="00E97D4C" w:rsidRDefault="00E97D4C" w:rsidP="00E97D4C">
      <w:pPr>
        <w:spacing w:line="36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313789" w:rsidRPr="00E97D4C" w:rsidRDefault="00E97D4C" w:rsidP="00E97D4C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12 по 15 сентября в выставочном центре «Казанская ярмарка» состоится 19-й «</w:t>
      </w:r>
      <w:r>
        <w:rPr>
          <w:rFonts w:ascii="Times New Roman" w:hAnsi="Times New Roman" w:cs="Times New Roman"/>
          <w:sz w:val="28"/>
        </w:rPr>
        <w:t>Международный</w:t>
      </w:r>
      <w:r>
        <w:rPr>
          <w:rFonts w:ascii="Times New Roman" w:hAnsi="Times New Roman" w:cs="Times New Roman"/>
          <w:sz w:val="28"/>
        </w:rPr>
        <w:t xml:space="preserve"> Осенний строительный форум», объединяющий 19-ю международную специализированную выставку «Жилище», </w:t>
      </w:r>
      <w:r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-ю международную специализированную выставку</w:t>
      </w:r>
      <w:r>
        <w:rPr>
          <w:rFonts w:ascii="Times New Roman" w:hAnsi="Times New Roman" w:cs="Times New Roman"/>
          <w:sz w:val="28"/>
        </w:rPr>
        <w:t xml:space="preserve"> «Инженерные коммуникации зданий и сооружений» и 2-ю </w:t>
      </w:r>
      <w:r>
        <w:rPr>
          <w:rFonts w:ascii="Times New Roman" w:hAnsi="Times New Roman" w:cs="Times New Roman"/>
          <w:sz w:val="28"/>
        </w:rPr>
        <w:t>специализированную выставку</w:t>
      </w:r>
      <w:r>
        <w:rPr>
          <w:rFonts w:ascii="Times New Roman" w:hAnsi="Times New Roman" w:cs="Times New Roman"/>
          <w:sz w:val="28"/>
        </w:rPr>
        <w:t xml:space="preserve"> индустрии профессиональной уборки «</w:t>
      </w:r>
      <w:proofErr w:type="spellStart"/>
      <w:r>
        <w:rPr>
          <w:rFonts w:ascii="Times New Roman" w:hAnsi="Times New Roman" w:cs="Times New Roman"/>
          <w:sz w:val="28"/>
        </w:rPr>
        <w:t>ЧистоТАТ</w:t>
      </w:r>
      <w:proofErr w:type="spellEnd"/>
      <w:r>
        <w:rPr>
          <w:rFonts w:ascii="Times New Roman" w:hAnsi="Times New Roman" w:cs="Times New Roman"/>
          <w:sz w:val="28"/>
        </w:rPr>
        <w:t>». Для участников будут организованы мастер-классы, презентации и семинары от участников выставки на актуальные темы.</w:t>
      </w:r>
    </w:p>
    <w:sectPr w:rsidR="00313789" w:rsidRPr="00E97D4C" w:rsidSect="00E97D4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305"/>
    <w:rsid w:val="00AC657F"/>
    <w:rsid w:val="00C57305"/>
    <w:rsid w:val="00E97D4C"/>
    <w:rsid w:val="00F9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3</cp:revision>
  <dcterms:created xsi:type="dcterms:W3CDTF">2017-09-11T10:58:00Z</dcterms:created>
  <dcterms:modified xsi:type="dcterms:W3CDTF">2017-09-11T11:09:00Z</dcterms:modified>
</cp:coreProperties>
</file>