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55"/>
        <w:gridCol w:w="1135"/>
        <w:gridCol w:w="4255"/>
      </w:tblGrid>
      <w:tr w:rsidR="00F53292" w:rsidTr="00F53292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3292" w:rsidRDefault="00F53292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0"/>
              </w:rPr>
            </w:pPr>
            <w:r>
              <w:rPr>
                <w:rFonts w:ascii="Times New Roman" w:hAnsi="Times New Roman" w:cs="Times New Roman"/>
                <w:caps/>
                <w:spacing w:val="0"/>
              </w:rPr>
              <w:t>СОВЕТ</w:t>
            </w:r>
          </w:p>
          <w:p w:rsidR="00F53292" w:rsidRDefault="00F532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F53292" w:rsidRDefault="00F532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F53292" w:rsidRDefault="00F53292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-18"/>
              </w:rPr>
            </w:pPr>
            <w:r>
              <w:rPr>
                <w:rFonts w:ascii="Times New Roman" w:hAnsi="Times New Roman" w:cs="Times New Roman"/>
                <w:caps/>
                <w:spacing w:val="-18"/>
              </w:rPr>
              <w:t>Арского муниципального района</w:t>
            </w:r>
          </w:p>
          <w:p w:rsidR="00F53292" w:rsidRDefault="00F53292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РЕСПУБЛИКИ ТАТАРСТАН</w:t>
            </w:r>
          </w:p>
          <w:p w:rsidR="00F53292" w:rsidRDefault="00F53292">
            <w:pPr>
              <w:spacing w:line="276" w:lineRule="auto"/>
              <w:jc w:val="center"/>
            </w:pPr>
            <w:r>
              <w:rPr>
                <w:lang w:val="tt-RU"/>
              </w:rPr>
              <w:t>ул.Центральная, д. 3</w:t>
            </w:r>
            <w:r>
              <w:t xml:space="preserve">, с.Новый </w:t>
            </w:r>
            <w:proofErr w:type="spellStart"/>
            <w:r>
              <w:t>Кырлай</w:t>
            </w:r>
            <w:proofErr w:type="spellEnd"/>
            <w:r>
              <w:t xml:space="preserve">, </w:t>
            </w:r>
          </w:p>
          <w:p w:rsidR="00F53292" w:rsidRDefault="00F53292">
            <w:pPr>
              <w:spacing w:line="276" w:lineRule="auto"/>
              <w:jc w:val="center"/>
            </w:pPr>
            <w:r>
              <w:t>Арский муниципальный район, 422035</w:t>
            </w:r>
          </w:p>
          <w:p w:rsidR="00F53292" w:rsidRDefault="00F5329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3292" w:rsidRDefault="00F53292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292" w:rsidRDefault="00F53292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F53292" w:rsidRDefault="00F53292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F53292" w:rsidRDefault="00F53292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ЯҢА КЫРЛАЙ</w:t>
            </w:r>
          </w:p>
          <w:p w:rsidR="00F53292" w:rsidRDefault="00F53292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авыл җирлеге</w:t>
            </w:r>
          </w:p>
          <w:p w:rsidR="00F53292" w:rsidRDefault="00F53292">
            <w:pPr>
              <w:spacing w:line="276" w:lineRule="auto"/>
              <w:jc w:val="center"/>
              <w:rPr>
                <w:caps/>
                <w:sz w:val="28"/>
                <w:szCs w:val="28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СОВЕты</w:t>
            </w:r>
            <w:r>
              <w:rPr>
                <w:caps/>
                <w:sz w:val="28"/>
                <w:szCs w:val="28"/>
                <w:lang w:val="tt-RU"/>
              </w:rPr>
              <w:t xml:space="preserve"> </w:t>
            </w:r>
          </w:p>
          <w:p w:rsidR="00F53292" w:rsidRDefault="00F53292">
            <w:pPr>
              <w:spacing w:line="276" w:lineRule="auto"/>
              <w:jc w:val="center"/>
              <w:rPr>
                <w:spacing w:val="-6"/>
                <w:lang w:val="tt-RU"/>
              </w:rPr>
            </w:pPr>
            <w:r>
              <w:rPr>
                <w:spacing w:val="-6"/>
                <w:lang w:val="tt-RU"/>
              </w:rPr>
              <w:t xml:space="preserve">Үзәк урам, 3 йорт, Яңа Кырлай авылы, </w:t>
            </w:r>
          </w:p>
          <w:p w:rsidR="00F53292" w:rsidRDefault="00F53292">
            <w:pPr>
              <w:spacing w:line="276" w:lineRule="auto"/>
              <w:jc w:val="center"/>
              <w:rPr>
                <w:b/>
                <w:bCs/>
                <w:spacing w:val="-6"/>
              </w:rPr>
            </w:pPr>
            <w:r>
              <w:rPr>
                <w:spacing w:val="-6"/>
                <w:lang w:val="tt-RU"/>
              </w:rPr>
              <w:t>Арча муниципаль районы, 422035</w:t>
            </w:r>
          </w:p>
        </w:tc>
      </w:tr>
      <w:tr w:rsidR="00F53292" w:rsidTr="00F53292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3292" w:rsidRDefault="00F53292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</w:rPr>
              <w:t>Тел. (84366)</w:t>
            </w:r>
            <w:r>
              <w:rPr>
                <w:spacing w:val="2"/>
                <w:lang w:val="tt-RU"/>
              </w:rPr>
              <w:t>56-7-32</w:t>
            </w:r>
            <w:r>
              <w:rPr>
                <w:spacing w:val="2"/>
              </w:rPr>
              <w:t>, факс (84366)</w:t>
            </w:r>
            <w:r>
              <w:rPr>
                <w:spacing w:val="2"/>
                <w:lang w:val="tt-RU"/>
              </w:rPr>
              <w:t>56-7-34</w:t>
            </w:r>
            <w:r>
              <w:rPr>
                <w:spacing w:val="2"/>
              </w:rPr>
              <w:t xml:space="preserve">. </w:t>
            </w:r>
            <w:r>
              <w:rPr>
                <w:spacing w:val="2"/>
                <w:lang w:val="en-US"/>
              </w:rPr>
              <w:t xml:space="preserve">E-mail: </w:t>
            </w:r>
            <w:proofErr w:type="spellStart"/>
            <w:r>
              <w:rPr>
                <w:spacing w:val="2"/>
                <w:lang w:val="en-US"/>
              </w:rPr>
              <w:t>Nkrl</w:t>
            </w:r>
            <w:proofErr w:type="spellEnd"/>
            <w:r w:rsidR="006B7D24">
              <w:fldChar w:fldCharType="begin"/>
            </w:r>
            <w:r w:rsidR="006B7D24">
              <w:instrText>HYPERLINK "mailto:.Ars@tatar.ru"</w:instrText>
            </w:r>
            <w:r w:rsidR="006B7D24">
              <w:fldChar w:fldCharType="separate"/>
            </w:r>
            <w:r>
              <w:rPr>
                <w:rStyle w:val="a3"/>
              </w:rPr>
              <w:t>.Ars@tatar.ru</w:t>
            </w:r>
            <w:r w:rsidR="006B7D24">
              <w:fldChar w:fldCharType="end"/>
            </w:r>
          </w:p>
        </w:tc>
      </w:tr>
    </w:tbl>
    <w:p w:rsidR="00A40F9D" w:rsidRDefault="00A40F9D"/>
    <w:p w:rsidR="00D70EC0" w:rsidRDefault="00D70EC0" w:rsidP="00D70EC0">
      <w:pPr>
        <w:keepNext/>
        <w:widowControl w:val="0"/>
        <w:jc w:val="center"/>
        <w:outlineLvl w:val="0"/>
        <w:rPr>
          <w:b/>
          <w:spacing w:val="36"/>
          <w:sz w:val="28"/>
        </w:rPr>
      </w:pPr>
      <w:r>
        <w:rPr>
          <w:b/>
          <w:spacing w:val="36"/>
          <w:sz w:val="28"/>
        </w:rPr>
        <w:t>РЕШЕНИЕ</w:t>
      </w:r>
    </w:p>
    <w:p w:rsidR="00D70EC0" w:rsidRDefault="00D70EC0" w:rsidP="00D70EC0">
      <w:pPr>
        <w:keepNext/>
        <w:tabs>
          <w:tab w:val="left" w:pos="0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Совета </w:t>
      </w:r>
      <w:proofErr w:type="spellStart"/>
      <w:r>
        <w:rPr>
          <w:b/>
          <w:sz w:val="28"/>
        </w:rPr>
        <w:t>Новокырлайского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70EC0" w:rsidRDefault="00D70EC0" w:rsidP="00D70EC0">
      <w:pPr>
        <w:rPr>
          <w:b/>
          <w:sz w:val="28"/>
        </w:rPr>
      </w:pPr>
    </w:p>
    <w:tbl>
      <w:tblPr>
        <w:tblW w:w="9885" w:type="dxa"/>
        <w:tblLayout w:type="fixed"/>
        <w:tblLook w:val="01E0"/>
      </w:tblPr>
      <w:tblGrid>
        <w:gridCol w:w="533"/>
        <w:gridCol w:w="283"/>
        <w:gridCol w:w="567"/>
        <w:gridCol w:w="284"/>
        <w:gridCol w:w="1416"/>
        <w:gridCol w:w="1134"/>
        <w:gridCol w:w="3542"/>
        <w:gridCol w:w="1134"/>
        <w:gridCol w:w="992"/>
      </w:tblGrid>
      <w:tr w:rsidR="00D70EC0" w:rsidTr="00D70EC0">
        <w:tc>
          <w:tcPr>
            <w:tcW w:w="534" w:type="dxa"/>
            <w:hideMark/>
          </w:tcPr>
          <w:p w:rsidR="00D70EC0" w:rsidRDefault="00D70EC0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D70EC0" w:rsidRDefault="00D70EC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C0" w:rsidRDefault="00D70EC0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07</w:t>
            </w:r>
          </w:p>
        </w:tc>
        <w:tc>
          <w:tcPr>
            <w:tcW w:w="284" w:type="dxa"/>
            <w:hideMark/>
          </w:tcPr>
          <w:p w:rsidR="00D70EC0" w:rsidRDefault="00D70EC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C0" w:rsidRDefault="00D70EC0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сентября</w:t>
            </w:r>
          </w:p>
        </w:tc>
        <w:tc>
          <w:tcPr>
            <w:tcW w:w="1134" w:type="dxa"/>
            <w:hideMark/>
          </w:tcPr>
          <w:p w:rsidR="00D70EC0" w:rsidRDefault="00D70EC0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2017 г.</w:t>
            </w:r>
          </w:p>
        </w:tc>
        <w:tc>
          <w:tcPr>
            <w:tcW w:w="3544" w:type="dxa"/>
          </w:tcPr>
          <w:p w:rsidR="00D70EC0" w:rsidRDefault="00D70EC0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hideMark/>
          </w:tcPr>
          <w:p w:rsidR="00D70EC0" w:rsidRDefault="00D70EC0">
            <w:pPr>
              <w:widowControl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C0" w:rsidRDefault="00D70EC0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41</w:t>
            </w:r>
          </w:p>
        </w:tc>
      </w:tr>
    </w:tbl>
    <w:p w:rsidR="00D70EC0" w:rsidRDefault="00D70EC0" w:rsidP="00D70EC0">
      <w:pPr>
        <w:rPr>
          <w:b/>
          <w:sz w:val="28"/>
        </w:rPr>
      </w:pPr>
    </w:p>
    <w:p w:rsidR="00D70EC0" w:rsidRDefault="00D70EC0" w:rsidP="00D70EC0">
      <w:pPr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порядке получения муниципальными служащими в муниципальном образовании «</w:t>
      </w:r>
      <w:proofErr w:type="spellStart"/>
      <w:r>
        <w:rPr>
          <w:b/>
          <w:sz w:val="28"/>
        </w:rPr>
        <w:t>Новокырлайское</w:t>
      </w:r>
      <w:proofErr w:type="spellEnd"/>
      <w:r>
        <w:rPr>
          <w:b/>
          <w:sz w:val="28"/>
        </w:rPr>
        <w:t xml:space="preserve"> сельское поселение» Арского муниципального района разрешения представителя нанимателя (работодателя) на участие на безвозмездной основе 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D70EC0" w:rsidRDefault="00D70EC0" w:rsidP="00D70EC0">
      <w:pPr>
        <w:ind w:firstLine="720"/>
        <w:jc w:val="both"/>
        <w:rPr>
          <w:sz w:val="24"/>
        </w:rPr>
      </w:pPr>
    </w:p>
    <w:p w:rsidR="00D70EC0" w:rsidRDefault="00D70EC0" w:rsidP="00D70E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 марта 2007 года № 25-ФЗ           «О муниципальной службе в Российской Федерации», Совет </w:t>
      </w:r>
      <w:proofErr w:type="spellStart"/>
      <w:r>
        <w:rPr>
          <w:sz w:val="28"/>
        </w:rPr>
        <w:t>Новокырлайского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 xml:space="preserve">решил: </w:t>
      </w:r>
    </w:p>
    <w:p w:rsidR="00D70EC0" w:rsidRDefault="00D70EC0" w:rsidP="00D70EC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1. Утвердить прилагаемое Положение о порядке получения </w:t>
      </w:r>
      <w:proofErr w:type="gramStart"/>
      <w:r>
        <w:rPr>
          <w:sz w:val="28"/>
        </w:rPr>
        <w:t>муниципальными</w:t>
      </w:r>
      <w:proofErr w:type="gramEnd"/>
      <w:r>
        <w:rPr>
          <w:sz w:val="28"/>
        </w:rPr>
        <w:t xml:space="preserve"> служащими в муниципальном образовании «</w:t>
      </w:r>
      <w:proofErr w:type="spellStart"/>
      <w:r>
        <w:rPr>
          <w:sz w:val="28"/>
        </w:rPr>
        <w:t>Новокырлайское</w:t>
      </w:r>
      <w:proofErr w:type="spellEnd"/>
      <w:r>
        <w:rPr>
          <w:sz w:val="28"/>
        </w:rPr>
        <w:t xml:space="preserve"> сельское поселение» Арского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управления.</w:t>
      </w:r>
    </w:p>
    <w:p w:rsidR="00D70EC0" w:rsidRDefault="00D70EC0" w:rsidP="00D70EC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2. Опубликовать настоящее решение путем размещения на Официальном портале правовой информации Республики Татарстан (</w:t>
      </w:r>
      <w:proofErr w:type="spellStart"/>
      <w:r>
        <w:rPr>
          <w:sz w:val="28"/>
        </w:rPr>
        <w:t>pravo.tatarstan.ru</w:t>
      </w:r>
      <w:proofErr w:type="spellEnd"/>
      <w:r>
        <w:rPr>
          <w:sz w:val="28"/>
        </w:rPr>
        <w:t>) и обнародовать на официальном сайте Арского муниципального района (</w:t>
      </w:r>
      <w:hyperlink r:id="rId4" w:history="1">
        <w:r>
          <w:rPr>
            <w:rStyle w:val="a3"/>
            <w:sz w:val="28"/>
          </w:rPr>
          <w:t>http://arsk.tatarstan.ru</w:t>
        </w:r>
      </w:hyperlink>
      <w:r>
        <w:rPr>
          <w:sz w:val="28"/>
        </w:rPr>
        <w:t>).</w:t>
      </w:r>
    </w:p>
    <w:p w:rsidR="00D70EC0" w:rsidRDefault="00D70EC0" w:rsidP="00D70EC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  </w:t>
      </w:r>
    </w:p>
    <w:p w:rsidR="00D70EC0" w:rsidRDefault="00D70EC0" w:rsidP="00D70EC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4. Настоящее решение вступает в силу со дня его официального опубликования.</w:t>
      </w:r>
    </w:p>
    <w:p w:rsidR="00D70EC0" w:rsidRDefault="00D70EC0" w:rsidP="00D70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Новокырлайского</w:t>
      </w:r>
      <w:proofErr w:type="spellEnd"/>
    </w:p>
    <w:p w:rsidR="00D70EC0" w:rsidRDefault="00D70EC0" w:rsidP="00D70EC0">
      <w:pPr>
        <w:jc w:val="both"/>
        <w:rPr>
          <w:rFonts w:eastAsia="Calibri"/>
          <w:sz w:val="26"/>
          <w:szCs w:val="26"/>
        </w:rPr>
      </w:pPr>
      <w:r>
        <w:rPr>
          <w:sz w:val="28"/>
          <w:szCs w:val="28"/>
        </w:rPr>
        <w:t>сельского поселения                                              Г.Г.Сафаров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0EC0" w:rsidRDefault="00D70EC0" w:rsidP="00D70EC0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70EC0" w:rsidRDefault="00D70EC0" w:rsidP="00D70EC0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70EC0" w:rsidRDefault="00D70EC0" w:rsidP="00D70EC0">
      <w:pPr>
        <w:ind w:firstLine="467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Новокырлайского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70EC0" w:rsidRDefault="00D70EC0" w:rsidP="00D70EC0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Арского муниципального района </w:t>
      </w:r>
    </w:p>
    <w:p w:rsidR="00D70EC0" w:rsidRDefault="00D70EC0" w:rsidP="00D70EC0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70EC0" w:rsidRDefault="00D70EC0" w:rsidP="00D70EC0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«07» сентября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№ 41</w:t>
      </w:r>
    </w:p>
    <w:p w:rsidR="00D70EC0" w:rsidRDefault="00D70EC0" w:rsidP="00D70EC0">
      <w:pPr>
        <w:ind w:firstLine="4678"/>
        <w:jc w:val="center"/>
        <w:rPr>
          <w:sz w:val="28"/>
          <w:szCs w:val="28"/>
        </w:rPr>
      </w:pPr>
    </w:p>
    <w:p w:rsidR="00D70EC0" w:rsidRDefault="00D70EC0" w:rsidP="00D70EC0">
      <w:pPr>
        <w:ind w:firstLine="709"/>
        <w:jc w:val="both"/>
        <w:rPr>
          <w:sz w:val="28"/>
          <w:szCs w:val="28"/>
        </w:rPr>
      </w:pPr>
    </w:p>
    <w:p w:rsidR="00D70EC0" w:rsidRDefault="00D70EC0" w:rsidP="00D70E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70EC0" w:rsidRDefault="00D70EC0" w:rsidP="00D70E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порядке получения муниципальными служащими в муниципальном образовании «</w:t>
      </w:r>
      <w:proofErr w:type="spellStart"/>
      <w:r>
        <w:rPr>
          <w:b/>
          <w:color w:val="000000"/>
          <w:sz w:val="28"/>
          <w:szCs w:val="28"/>
        </w:rPr>
        <w:t>Новокырлайское</w:t>
      </w:r>
      <w:proofErr w:type="spellEnd"/>
      <w:r>
        <w:rPr>
          <w:b/>
          <w:color w:val="000000"/>
          <w:sz w:val="28"/>
          <w:szCs w:val="28"/>
        </w:rPr>
        <w:t xml:space="preserve">  сельское поселение» Арского муниципального района разрешения представителя нанимателя (работодателя) 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D70EC0" w:rsidRDefault="00D70EC0" w:rsidP="00D7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EC0" w:rsidRDefault="00D70EC0" w:rsidP="00D70E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</w:t>
      </w:r>
      <w:r>
        <w:rPr>
          <w:color w:val="000000"/>
          <w:sz w:val="28"/>
          <w:szCs w:val="28"/>
        </w:rPr>
        <w:t>о порядке получения муниципальными служащими в муниципальном образовании «</w:t>
      </w:r>
      <w:proofErr w:type="spellStart"/>
      <w:r>
        <w:rPr>
          <w:color w:val="000000"/>
          <w:sz w:val="28"/>
          <w:szCs w:val="28"/>
        </w:rPr>
        <w:t>Новокырлайское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Арского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(далее – Положение, муниципальные служащие)</w:t>
      </w:r>
      <w:r>
        <w:rPr>
          <w:sz w:val="28"/>
          <w:szCs w:val="28"/>
        </w:rPr>
        <w:t xml:space="preserve"> разработано в соответствии с </w:t>
      </w:r>
      <w:hyperlink r:id="rId5" w:history="1">
        <w:r>
          <w:rPr>
            <w:rStyle w:val="a3"/>
            <w:color w:val="000000"/>
            <w:sz w:val="28"/>
            <w:szCs w:val="28"/>
          </w:rPr>
          <w:t>пунктом 3 части 1 статьи 14</w:t>
        </w:r>
      </w:hyperlink>
      <w:r>
        <w:rPr>
          <w:color w:val="000000"/>
          <w:sz w:val="28"/>
          <w:szCs w:val="28"/>
        </w:rPr>
        <w:t xml:space="preserve"> Федерального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закона от 2 марта 2007 года № 25-ФЗ «О муниципал</w:t>
      </w:r>
      <w:r>
        <w:rPr>
          <w:sz w:val="28"/>
          <w:szCs w:val="28"/>
        </w:rPr>
        <w:t>ьной службе в Российской Федерации» и регламентирует процедуру получения муниципальными служащими разрешения представителя нанимателя (работодателя) на участие</w:t>
      </w:r>
      <w:r>
        <w:rPr>
          <w:sz w:val="28"/>
          <w:szCs w:val="28"/>
          <w:lang w:eastAsia="en-US"/>
        </w:rPr>
        <w:t xml:space="preserve"> на безвозмездной основе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управлении общественной организацией,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</w:t>
      </w:r>
      <w:r>
        <w:rPr>
          <w:sz w:val="28"/>
          <w:szCs w:val="28"/>
        </w:rPr>
        <w:t>(далее – участие муниципальных служащих на безвозмездной основе в управлении некоммерческой организацией).</w:t>
      </w:r>
      <w:proofErr w:type="gramEnd"/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sz w:val="28"/>
          <w:szCs w:val="28"/>
        </w:rPr>
        <w:t xml:space="preserve">2. Участие муниципальных служащих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 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Заявление о разрешении представителя нанимателя (работодателя) на участие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(далее – заявление) составляется в письменном виде муниципальным служащим по форме согласно Приложению № 1 к настоящему Положению на имя руководителя органа местного самоуправления.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Муниципальные служащие подают заявление в кадровую службу (подразделение кадровой службы, специалисту по кадровой работе) органа местного самоуправления (далее – кадровая служба).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кадровой службой в день поступления заявления в Журнале регистрации заявлений о разрешении на участие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безвозмездной основе в управлении некоммерческими организациями (кроме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политической партии) в качестве единоличного исполнительного органа или вхождение в состав их коллегиальных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Журнал регистрации) по форме согласно </w:t>
      </w:r>
      <w:hyperlink r:id="rId6" w:anchor="P22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Приложению №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  <w:proofErr w:type="gramEnd"/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Журнала регистрации должны быть пронумерованы,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прошнурованы и скреплены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 кадровой службы или органа местного самоуправления.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Копия зарегистрированного в установленном порядке заявления выдается кадровой службой муниципальному служащему на руки либо направляется по почте с уведомлением о получении. На копии заявления, подлежащего передаче муниципальному служащему, ставится отметка «Заявление зарегистрировано» с указанием даты и номера регистрации заявления, фамилии, инициалов и должности лица, зарегистрировавшего данное заявление.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Кадровая служба рассматривает поступившее заявление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кадровая служба указывает в мотивированном заключении предложения об отказе в удовлетворении заявления муниципального служащего.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Заявление муниципального служащего и мотивированное заключение направляются кадровой службой руководителю органа местного самоуправления в течение пяти рабочих дней со дня регистрации заявления.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Руководитель органа местного самоуправления в течение пяти рабочих дней по результатам рассмотрения заявления выносит одно из следующих решений: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заявление муниципального служащего;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отказывает в удовлетворении заявления муниципального служащего при наличии оснований, изложенных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кадровой службы, указанном в пункте 8 настоящего Положения.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Кадровая служба в течение двух рабочих дней с момента принятия решения руководителем органа местного самоуправления по результатам рассмотрения заявления уведомляет муниципального служащего о принятом решении.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Оригинал заявления и копия решения, принятого по результатам его рассмотрения, приобщается к личному делу муниципального служащего.</w:t>
      </w: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70EC0" w:rsidRDefault="00D70EC0" w:rsidP="00D70E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Положению о порядке получения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служащими 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муниципальном</w:t>
      </w:r>
      <w:proofErr w:type="gramEnd"/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Новокырлайское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Арского муниципального района разрешения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нанимателя (работодателя) на участие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безвозмездной основе в управлении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некоммерческими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организациями (кроме политической партии) в качестве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единоличного исполнительного органа или вхождение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состав их коллегиальных органов управления</w:t>
      </w:r>
    </w:p>
    <w:p w:rsidR="00D70EC0" w:rsidRDefault="00D70EC0" w:rsidP="00D70E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D70EC0" w:rsidRDefault="00D70EC0" w:rsidP="00D70EC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(должность руководителя органа местного самоуправления, Ф.И.О.)</w:t>
      </w:r>
    </w:p>
    <w:p w:rsidR="00D70EC0" w:rsidRDefault="00D70EC0" w:rsidP="00D70EC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D70EC0" w:rsidRDefault="00D70EC0" w:rsidP="00D70EC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(наименование должности)</w:t>
      </w:r>
    </w:p>
    <w:p w:rsidR="00D70EC0" w:rsidRDefault="00D70EC0" w:rsidP="00D70EC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70EC0" w:rsidRDefault="00D70EC0" w:rsidP="00D70E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(Ф.И.О.)</w:t>
      </w:r>
    </w:p>
    <w:p w:rsidR="00D70EC0" w:rsidRDefault="00D70EC0" w:rsidP="00D70EC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70EC0" w:rsidRDefault="00D70EC0" w:rsidP="00D70E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(контактные данные)</w:t>
      </w:r>
    </w:p>
    <w:p w:rsidR="00D70EC0" w:rsidRDefault="00D70EC0" w:rsidP="00D70EC0">
      <w:pPr>
        <w:pStyle w:val="ConsPlusNonformat"/>
        <w:jc w:val="both"/>
        <w:rPr>
          <w:rFonts w:ascii="Times New Roman" w:hAnsi="Times New Roman" w:cs="Times New Roman"/>
        </w:rPr>
      </w:pPr>
    </w:p>
    <w:p w:rsidR="00D70EC0" w:rsidRDefault="00D70EC0" w:rsidP="00D70E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3"/>
      <w:bookmarkEnd w:id="1"/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D70EC0" w:rsidRDefault="00D70EC0" w:rsidP="00D70EC0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</w:rPr>
        <w:t>о разрешении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D70EC0" w:rsidRDefault="00D70EC0" w:rsidP="00D70E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7" w:history="1">
        <w:r>
          <w:rPr>
            <w:rStyle w:val="a3"/>
            <w:rFonts w:ascii="Times New Roman" w:hAnsi="Times New Roman" w:cs="Times New Roman"/>
            <w:b w:val="0"/>
            <w:color w:val="000000"/>
            <w:sz w:val="26"/>
            <w:szCs w:val="26"/>
          </w:rPr>
          <w:t>пунктом 3 части 1 статьи 14</w:t>
        </w:r>
      </w:hyperlink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Федера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льного закона от 2 марта 2007 года № 25-ФЗ «О муниципальной службе в Российской Федерации» прошу разрешить мне участие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на безвозмездной основе в управлении некоммерческой организацией в качестве единоличного исполнительного органа, вхождение в состав коллегиального органа управления (нужное подчеркнуть)</w:t>
      </w:r>
    </w:p>
    <w:p w:rsidR="00D70EC0" w:rsidRDefault="00D70EC0" w:rsidP="00D70EC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70EC0" w:rsidRDefault="00D70EC0" w:rsidP="00D70EC0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proofErr w:type="gramStart"/>
      <w:r>
        <w:rPr>
          <w:rFonts w:ascii="Times New Roman" w:hAnsi="Times New Roman" w:cs="Times New Roman"/>
          <w:b w:val="0"/>
          <w:i/>
          <w:sz w:val="20"/>
        </w:rPr>
        <w:t xml:space="preserve"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</w:t>
      </w:r>
      <w:proofErr w:type="gramEnd"/>
    </w:p>
    <w:p w:rsidR="00D70EC0" w:rsidRDefault="00D70EC0" w:rsidP="00D70EC0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D70EC0" w:rsidRDefault="00D70EC0" w:rsidP="00D70E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                                                   _______________</w:t>
      </w:r>
    </w:p>
    <w:p w:rsidR="00D70EC0" w:rsidRDefault="00D70EC0" w:rsidP="00D70E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(дата)                                                                                                    (подпись)</w:t>
      </w:r>
    </w:p>
    <w:p w:rsidR="00D70EC0" w:rsidRDefault="00D70EC0" w:rsidP="00D70E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rPr>
          <w:sz w:val="26"/>
          <w:szCs w:val="26"/>
        </w:rPr>
        <w:sectPr w:rsidR="00D70EC0">
          <w:pgSz w:w="11906" w:h="16838"/>
          <w:pgMar w:top="1134" w:right="567" w:bottom="1134" w:left="1134" w:header="709" w:footer="709" w:gutter="0"/>
          <w:cols w:space="720"/>
        </w:sectPr>
      </w:pPr>
    </w:p>
    <w:p w:rsidR="00D70EC0" w:rsidRDefault="00D70EC0" w:rsidP="00D70E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Положению о порядке получения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служащими 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муниципальном</w:t>
      </w:r>
      <w:proofErr w:type="gramEnd"/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Новокырлайское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Арского муниципального района разрешения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нанимателя (работодателя) на участие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безвозмездной основе в управлении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некоммерческими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организациями (кроме политической партии) в качестве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единоличного исполнительного органа или вхождение </w:t>
      </w:r>
    </w:p>
    <w:p w:rsidR="00D70EC0" w:rsidRDefault="00D70EC0" w:rsidP="00D70EC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состав их коллегиальных органов управления</w:t>
      </w:r>
    </w:p>
    <w:p w:rsidR="00D70EC0" w:rsidRDefault="00D70EC0" w:rsidP="00D70E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</w:t>
      </w:r>
    </w:p>
    <w:p w:rsidR="00D70EC0" w:rsidRDefault="00D70EC0" w:rsidP="00D70EC0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 о разрешении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D70EC0" w:rsidRDefault="00D70EC0" w:rsidP="00D70E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2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2458"/>
        <w:gridCol w:w="2340"/>
        <w:gridCol w:w="2880"/>
        <w:gridCol w:w="2340"/>
        <w:gridCol w:w="2340"/>
        <w:gridCol w:w="2160"/>
      </w:tblGrid>
      <w:tr w:rsidR="00D70EC0" w:rsidTr="00D70EC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муниципального служащего, представившего заявление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поступления заявления</w:t>
            </w:r>
          </w:p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кадровую службу (подразделение кадровой службы, специалисту по кадровой работе)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принявшего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служащего, принявшего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 в получении копии заявления</w:t>
            </w:r>
          </w:p>
        </w:tc>
      </w:tr>
      <w:tr w:rsidR="00D70EC0" w:rsidTr="00D70EC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70EC0" w:rsidTr="00D70EC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0" w:rsidRDefault="00D70E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0EC0" w:rsidRDefault="00D70EC0" w:rsidP="00D70E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D70E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0EC0" w:rsidRDefault="00D70EC0" w:rsidP="00553F8C">
      <w:pPr>
        <w:pStyle w:val="ConsPlusNormal"/>
        <w:jc w:val="both"/>
      </w:pPr>
      <w:r>
        <w:t xml:space="preserve">               </w:t>
      </w:r>
    </w:p>
    <w:sectPr w:rsidR="00D70EC0" w:rsidSect="00D70E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53292"/>
    <w:rsid w:val="00553F8C"/>
    <w:rsid w:val="006B7D24"/>
    <w:rsid w:val="00A40F9D"/>
    <w:rsid w:val="00D70EC0"/>
    <w:rsid w:val="00F5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53292"/>
    <w:pPr>
      <w:keepNext/>
      <w:jc w:val="center"/>
      <w:outlineLvl w:val="0"/>
    </w:pPr>
    <w:rPr>
      <w:rFonts w:ascii="Tatar Antiqua" w:hAnsi="Tatar Antiqua" w:cs="Tatar Antiqua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53292"/>
    <w:pPr>
      <w:keepNext/>
      <w:spacing w:line="360" w:lineRule="auto"/>
      <w:jc w:val="center"/>
      <w:outlineLvl w:val="1"/>
    </w:pPr>
    <w:rPr>
      <w:rFonts w:ascii="Tatar Antiqua" w:hAnsi="Tatar Antiqua" w:cs="Tatar Antiqu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53292"/>
    <w:rPr>
      <w:rFonts w:ascii="Tatar Antiqua" w:eastAsia="Times New Roman" w:hAnsi="Tatar Antiqua" w:cs="Tatar Antiqua"/>
      <w:spacing w:val="-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53292"/>
    <w:rPr>
      <w:rFonts w:ascii="Tatar Antiqua" w:eastAsia="Times New Roman" w:hAnsi="Tatar Antiqua" w:cs="Tatar Antiqua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F53292"/>
    <w:rPr>
      <w:color w:val="0000FF"/>
      <w:u w:val="single"/>
    </w:rPr>
  </w:style>
  <w:style w:type="paragraph" w:customStyle="1" w:styleId="ConsPlusNormal">
    <w:name w:val="ConsPlusNormal"/>
    <w:rsid w:val="00D70E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D70EC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E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50;&#1099;&#1088;&#1083;&#1072;&#1081;\AppData\Local\Microsoft\Windows\Temporary%20Internet%20Files\Content.Outlook\O4EBBKBT\&#1055;&#1088;&#1080;&#1084;%20&#1052;&#1053;&#1055;&#1040;%20&#1057;&#1055;%20(64-&#1060;&#1047;%20&#1088;&#1072;&#1079;&#1088;%20&#1091;&#1095;%20&#1074;%20&#1091;&#1087;&#1088;&#1072;&#1074;&#1083;%20)%20(1).doc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hyperlink" Target="http://arsk.tatarsta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2</cp:revision>
  <dcterms:created xsi:type="dcterms:W3CDTF">2017-09-18T06:34:00Z</dcterms:created>
  <dcterms:modified xsi:type="dcterms:W3CDTF">2017-09-18T06:47:00Z</dcterms:modified>
</cp:coreProperties>
</file>