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2"/>
        <w:gridCol w:w="1147"/>
        <w:gridCol w:w="4301"/>
      </w:tblGrid>
      <w:tr w:rsidR="009B1819" w:rsidTr="009B1819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9B1819" w:rsidRDefault="009B1819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Исполнительный комитет</w:t>
            </w:r>
          </w:p>
          <w:p w:rsidR="009B1819" w:rsidRDefault="009B18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9B1819" w:rsidRDefault="009B18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9B1819" w:rsidRDefault="009B1819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9B1819" w:rsidRDefault="009B1819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9B1819" w:rsidRDefault="009B181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3</w:t>
            </w:r>
            <w:r>
              <w:rPr>
                <w:szCs w:val="22"/>
              </w:rPr>
              <w:t xml:space="preserve">, с.Новый </w:t>
            </w:r>
            <w:proofErr w:type="spellStart"/>
            <w:r>
              <w:rPr>
                <w:szCs w:val="22"/>
              </w:rPr>
              <w:t>Кырлай</w:t>
            </w:r>
            <w:proofErr w:type="spellEnd"/>
            <w:r>
              <w:rPr>
                <w:szCs w:val="22"/>
              </w:rPr>
              <w:t xml:space="preserve">, </w:t>
            </w:r>
          </w:p>
          <w:p w:rsidR="009B1819" w:rsidRDefault="009B181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422035</w:t>
            </w:r>
          </w:p>
          <w:p w:rsidR="009B1819" w:rsidRDefault="009B181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B1819" w:rsidRDefault="009B1819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19" w:rsidRDefault="009B1819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9B1819" w:rsidRDefault="009B1819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9B1819" w:rsidRDefault="009B1819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Я</w:t>
            </w:r>
            <w:r>
              <w:rPr>
                <w:caps/>
                <w:sz w:val="24"/>
                <w:szCs w:val="24"/>
                <w:lang w:val="tt-RU"/>
              </w:rPr>
              <w:t>Ңа кырлай</w:t>
            </w:r>
          </w:p>
          <w:p w:rsidR="009B1819" w:rsidRDefault="009B1819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авыл җ</w:t>
            </w:r>
            <w:r>
              <w:rPr>
                <w:caps/>
                <w:sz w:val="24"/>
                <w:szCs w:val="24"/>
                <w:lang w:val="tt-RU"/>
              </w:rPr>
              <w:t>ирлеге</w:t>
            </w:r>
          </w:p>
          <w:p w:rsidR="009B1819" w:rsidRDefault="009B1819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башкарма комитеты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9B1819" w:rsidRDefault="009B1819">
            <w:pPr>
              <w:spacing w:line="276" w:lineRule="auto"/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Үзәк урам, 3 йорт, Яңа Кырлай авылы, </w:t>
            </w:r>
          </w:p>
          <w:p w:rsidR="009B1819" w:rsidRDefault="009B1819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422035</w:t>
            </w:r>
          </w:p>
        </w:tc>
      </w:tr>
      <w:tr w:rsidR="009B1819" w:rsidTr="009B1819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1819" w:rsidRDefault="009B1819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(84366)56-7-32, факс (84366)56-7-34.</w:t>
            </w:r>
            <w:r>
              <w:rPr>
                <w:spacing w:val="2"/>
                <w:szCs w:val="22"/>
                <w:lang w:val="en-GB"/>
              </w:rPr>
              <w:t xml:space="preserve">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Nkrl</w:t>
              </w:r>
              <w:r>
                <w:rPr>
                  <w:rStyle w:val="a3"/>
                  <w:lang w:val="en-GB"/>
                </w:rPr>
                <w:t>.Ars@tatar.ru</w:t>
              </w:r>
            </w:hyperlink>
          </w:p>
        </w:tc>
      </w:tr>
    </w:tbl>
    <w:p w:rsidR="00606685" w:rsidRDefault="00606685"/>
    <w:p w:rsidR="000A1A88" w:rsidRDefault="000A1A88" w:rsidP="000A1A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1A88" w:rsidRDefault="00A05F2D" w:rsidP="000A1A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«22</w:t>
      </w:r>
      <w:r w:rsidR="000A1A88">
        <w:rPr>
          <w:sz w:val="28"/>
          <w:szCs w:val="28"/>
        </w:rPr>
        <w:t>» сентября 201</w:t>
      </w:r>
      <w:r w:rsidR="009D0E33">
        <w:rPr>
          <w:sz w:val="28"/>
          <w:szCs w:val="28"/>
        </w:rPr>
        <w:t>7</w:t>
      </w:r>
      <w:r w:rsidR="000A1A88">
        <w:rPr>
          <w:sz w:val="28"/>
          <w:szCs w:val="28"/>
        </w:rPr>
        <w:t xml:space="preserve">года                               </w:t>
      </w:r>
      <w:r>
        <w:rPr>
          <w:sz w:val="28"/>
          <w:szCs w:val="28"/>
        </w:rPr>
        <w:t xml:space="preserve">                              №7</w:t>
      </w:r>
      <w:r w:rsidR="000A1A88">
        <w:rPr>
          <w:sz w:val="28"/>
          <w:szCs w:val="28"/>
        </w:rPr>
        <w:t xml:space="preserve">                                                                                      </w:t>
      </w:r>
    </w:p>
    <w:p w:rsidR="000A1A88" w:rsidRDefault="000A1A88" w:rsidP="000A1A88">
      <w:pPr>
        <w:spacing w:line="276" w:lineRule="auto"/>
        <w:jc w:val="center"/>
        <w:rPr>
          <w:b/>
          <w:sz w:val="28"/>
          <w:szCs w:val="28"/>
        </w:rPr>
      </w:pPr>
    </w:p>
    <w:p w:rsidR="000A1A88" w:rsidRDefault="000A1A88" w:rsidP="000A1A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инициировании проведения референдума</w:t>
      </w:r>
    </w:p>
    <w:p w:rsidR="000A1A88" w:rsidRDefault="000A1A88" w:rsidP="000A1A88">
      <w:pPr>
        <w:spacing w:line="276" w:lineRule="auto"/>
        <w:jc w:val="center"/>
        <w:rPr>
          <w:b/>
          <w:sz w:val="28"/>
          <w:szCs w:val="28"/>
        </w:rPr>
      </w:pPr>
    </w:p>
    <w:p w:rsidR="000A1A88" w:rsidRDefault="000A1A88" w:rsidP="000A1A88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 131-ФЗ «Об общих принципах организации местного самоуправления в Российской Федерации», статьей 18 закона Республики Татарстан от 24.04.2004 № 23-ЗРТ «О местном референдуме», статьей 12 Устава муниципального образования </w:t>
      </w:r>
      <w:proofErr w:type="spellStart"/>
      <w:r>
        <w:rPr>
          <w:sz w:val="28"/>
          <w:szCs w:val="28"/>
        </w:rPr>
        <w:t>Новокырлайское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  <w:r>
        <w:rPr>
          <w:sz w:val="28"/>
          <w:szCs w:val="28"/>
        </w:rPr>
        <w:t xml:space="preserve"> Арского муниципального района Республики Татарстан, </w:t>
      </w:r>
      <w:r w:rsidR="001449EB">
        <w:rPr>
          <w:sz w:val="28"/>
          <w:szCs w:val="28"/>
        </w:rPr>
        <w:t xml:space="preserve">Исполнительный комитет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 Арского муниципального района Республики Татарстан  </w:t>
      </w:r>
      <w:r w:rsidR="001449EB" w:rsidRPr="001449EB">
        <w:rPr>
          <w:b/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0A1A88" w:rsidRDefault="000A1A88" w:rsidP="000A1A88">
      <w:pPr>
        <w:numPr>
          <w:ilvl w:val="0"/>
          <w:numId w:val="1"/>
        </w:numPr>
        <w:overflowPunct/>
        <w:autoSpaceDE/>
        <w:adjustRightInd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 местного референдума по вопросу:</w:t>
      </w:r>
    </w:p>
    <w:p w:rsidR="002E46D0" w:rsidRDefault="002E46D0" w:rsidP="002E46D0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«Согласны ли вы на введение самообложения в 2018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 за исключением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студентов, обучающихся по очной форме обучения, инвалидов 1 группы, граждан старше 75 лет, размер </w:t>
      </w:r>
      <w:r>
        <w:rPr>
          <w:color w:val="000000"/>
          <w:sz w:val="28"/>
          <w:szCs w:val="28"/>
        </w:rPr>
        <w:t>платежей для которых составляет 100 рублей, и направлением полученных средств на решение вопросов местного значения по выполнению следующих</w:t>
      </w:r>
      <w:proofErr w:type="gramEnd"/>
      <w:r>
        <w:rPr>
          <w:color w:val="000000"/>
          <w:sz w:val="28"/>
          <w:szCs w:val="28"/>
        </w:rPr>
        <w:t xml:space="preserve">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415"/>
        <w:gridCol w:w="5244"/>
      </w:tblGrid>
      <w:tr w:rsidR="002E46D0" w:rsidTr="002E46D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 местного значения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Запланированные мероприятия</w:t>
            </w:r>
          </w:p>
        </w:tc>
      </w:tr>
      <w:tr w:rsidR="002E46D0" w:rsidTr="002E46D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D0" w:rsidRDefault="002E46D0">
            <w:pPr>
              <w:spacing w:line="276" w:lineRule="auto"/>
              <w:ind w:firstLine="54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дорожная деятельность в отношении автомобильных дорог местного значения в границах населенных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пунктов поселения.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закупка щебня, оказание услуг по устройству основания и дорожного покрытия из ЩПС дорожно-уличной сети населенных пунктов сельского поселения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овый </w:t>
            </w:r>
            <w:proofErr w:type="spellStart"/>
            <w:r>
              <w:rPr>
                <w:sz w:val="28"/>
                <w:szCs w:val="28"/>
                <w:lang w:eastAsia="en-US"/>
              </w:rPr>
              <w:t>Кырлай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ул.Молодёжная; ул. Зеленая,  ул. Дружбы, ул. Татарстана;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Яваш</w:t>
            </w:r>
            <w:proofErr w:type="spellEnd"/>
            <w:r>
              <w:rPr>
                <w:sz w:val="28"/>
                <w:szCs w:val="28"/>
                <w:lang w:eastAsia="en-US"/>
              </w:rPr>
              <w:t>, ул. Татарстана, ул. Молодёжная;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Учили ул. Тукая, ул. 65 лет Победы;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Чиканас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ул. Советская, ул. Октябрьская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Иске Юрт ул. </w:t>
            </w:r>
            <w:proofErr w:type="gramStart"/>
            <w:r>
              <w:rPr>
                <w:sz w:val="28"/>
                <w:szCs w:val="28"/>
                <w:lang w:eastAsia="en-US"/>
              </w:rPr>
              <w:t>Поперечная</w:t>
            </w:r>
            <w:proofErr w:type="gramEnd"/>
            <w:r>
              <w:rPr>
                <w:sz w:val="28"/>
                <w:szCs w:val="28"/>
                <w:lang w:eastAsia="en-US"/>
              </w:rPr>
              <w:t>, ул. Клубная;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Верхние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Верези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ул. Ленина, ул.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Бахчи-Сарай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, ул. Пашкова;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Кукче-Верези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ул. Поперечная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Мира</w:t>
            </w:r>
          </w:p>
          <w:p w:rsidR="002E46D0" w:rsidRDefault="002E4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E46D0" w:rsidRDefault="002E46D0" w:rsidP="002E46D0">
      <w:pPr>
        <w:spacing w:line="276" w:lineRule="auto"/>
        <w:ind w:firstLine="426"/>
        <w:jc w:val="both"/>
        <w:rPr>
          <w:sz w:val="28"/>
          <w:szCs w:val="28"/>
        </w:rPr>
      </w:pPr>
    </w:p>
    <w:p w:rsidR="002E46D0" w:rsidRDefault="002E46D0" w:rsidP="002E46D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образования экономии по отдельным вопросам разрешить Исполнительному комитету сельского поселения направить средства на решение других вопросов, определенных референдумом.</w:t>
      </w:r>
    </w:p>
    <w:p w:rsidR="002E46D0" w:rsidRDefault="002E46D0" w:rsidP="002E46D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                                                       НЕТ». </w:t>
      </w:r>
    </w:p>
    <w:p w:rsidR="002E46D0" w:rsidRDefault="002E46D0" w:rsidP="002E46D0">
      <w:pPr>
        <w:ind w:firstLine="708"/>
        <w:jc w:val="both"/>
        <w:outlineLvl w:val="1"/>
        <w:rPr>
          <w:sz w:val="28"/>
          <w:szCs w:val="28"/>
        </w:rPr>
      </w:pPr>
    </w:p>
    <w:p w:rsidR="002E46D0" w:rsidRDefault="002E46D0" w:rsidP="002E46D0">
      <w:pPr>
        <w:ind w:firstLine="708"/>
        <w:jc w:val="both"/>
        <w:outlineLvl w:val="1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портале правовой информации Республики Татарстан (http:pravo.tatarstan.ru) и на информационных стендах в местах массового скопления граждан по адресам: </w:t>
      </w:r>
      <w:r>
        <w:rPr>
          <w:color w:val="000000"/>
          <w:sz w:val="28"/>
          <w:szCs w:val="28"/>
        </w:rPr>
        <w:t>РТ, Арский район, 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 xml:space="preserve">овый </w:t>
      </w:r>
      <w:proofErr w:type="spellStart"/>
      <w:r>
        <w:rPr>
          <w:color w:val="000000"/>
          <w:sz w:val="28"/>
          <w:szCs w:val="28"/>
        </w:rPr>
        <w:t>Кырлай</w:t>
      </w:r>
      <w:proofErr w:type="spellEnd"/>
      <w:r>
        <w:rPr>
          <w:color w:val="000000"/>
          <w:sz w:val="28"/>
          <w:szCs w:val="28"/>
        </w:rPr>
        <w:t>, ул.Центральная, д.3; РТ, Арский район, с.Учили, ул.Тукая, д.73.</w:t>
      </w:r>
    </w:p>
    <w:p w:rsidR="002E46D0" w:rsidRDefault="002E46D0" w:rsidP="002E46D0">
      <w:pPr>
        <w:ind w:firstLine="426"/>
        <w:jc w:val="both"/>
        <w:rPr>
          <w:sz w:val="28"/>
          <w:szCs w:val="28"/>
        </w:rPr>
      </w:pPr>
    </w:p>
    <w:p w:rsidR="002E46D0" w:rsidRDefault="002E46D0" w:rsidP="002E46D0">
      <w:pPr>
        <w:ind w:firstLine="426"/>
        <w:jc w:val="both"/>
        <w:rPr>
          <w:sz w:val="28"/>
          <w:szCs w:val="28"/>
        </w:rPr>
      </w:pPr>
    </w:p>
    <w:p w:rsidR="002E46D0" w:rsidRDefault="004075E9" w:rsidP="002E46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46D0">
        <w:rPr>
          <w:sz w:val="28"/>
          <w:szCs w:val="28"/>
        </w:rPr>
        <w:t xml:space="preserve">Глава </w:t>
      </w:r>
      <w:proofErr w:type="spellStart"/>
      <w:r w:rsidR="002E46D0">
        <w:rPr>
          <w:sz w:val="28"/>
          <w:szCs w:val="28"/>
        </w:rPr>
        <w:t>Новокырлайского</w:t>
      </w:r>
      <w:proofErr w:type="spellEnd"/>
    </w:p>
    <w:p w:rsidR="002E46D0" w:rsidRDefault="002E46D0" w:rsidP="004075E9">
      <w:pPr>
        <w:overflowPunct/>
        <w:autoSpaceDE/>
        <w:adjustRightInd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612D77">
        <w:rPr>
          <w:sz w:val="28"/>
          <w:szCs w:val="28"/>
        </w:rPr>
        <w:t xml:space="preserve">      </w:t>
      </w:r>
      <w:r>
        <w:rPr>
          <w:sz w:val="28"/>
          <w:szCs w:val="28"/>
        </w:rPr>
        <w:t>Г.Г.Сафаров</w:t>
      </w:r>
    </w:p>
    <w:sectPr w:rsidR="002E46D0" w:rsidSect="0060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B1819"/>
    <w:rsid w:val="000A1A88"/>
    <w:rsid w:val="000C2E29"/>
    <w:rsid w:val="001449EB"/>
    <w:rsid w:val="002E46D0"/>
    <w:rsid w:val="002E46F4"/>
    <w:rsid w:val="004075E9"/>
    <w:rsid w:val="00606685"/>
    <w:rsid w:val="00612D77"/>
    <w:rsid w:val="006710A3"/>
    <w:rsid w:val="006738B9"/>
    <w:rsid w:val="007C5DEA"/>
    <w:rsid w:val="007D198A"/>
    <w:rsid w:val="00895DA6"/>
    <w:rsid w:val="008C1539"/>
    <w:rsid w:val="009B1819"/>
    <w:rsid w:val="009D0E33"/>
    <w:rsid w:val="00A05F2D"/>
    <w:rsid w:val="00F3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819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B1819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819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B1819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9B1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rl.Ars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10</cp:revision>
  <dcterms:created xsi:type="dcterms:W3CDTF">2017-09-29T04:55:00Z</dcterms:created>
  <dcterms:modified xsi:type="dcterms:W3CDTF">2017-09-29T04:59:00Z</dcterms:modified>
</cp:coreProperties>
</file>