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79" w:rsidRPr="001A2979" w:rsidRDefault="001A2979" w:rsidP="001A2979">
      <w:pPr>
        <w:jc w:val="right"/>
        <w:rPr>
          <w:rFonts w:ascii="Times New Roman" w:hAnsi="Times New Roman"/>
          <w:sz w:val="22"/>
          <w:szCs w:val="22"/>
        </w:rPr>
      </w:pPr>
      <w:r w:rsidRPr="001A2979">
        <w:rPr>
          <w:rFonts w:ascii="Times New Roman" w:hAnsi="Times New Roman"/>
          <w:sz w:val="22"/>
          <w:szCs w:val="22"/>
        </w:rPr>
        <w:t xml:space="preserve">Утверждены </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 xml:space="preserve">Решением Совета </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муниципального образования</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w:t>
      </w:r>
      <w:r w:rsidR="00A67888" w:rsidRPr="00A67888">
        <w:rPr>
          <w:rFonts w:ascii="Times New Roman" w:hAnsi="Times New Roman"/>
          <w:color w:val="000000"/>
          <w:sz w:val="22"/>
          <w:szCs w:val="22"/>
        </w:rPr>
        <w:t>город Арск</w:t>
      </w:r>
      <w:r w:rsidRPr="00E81A77">
        <w:rPr>
          <w:rFonts w:ascii="Times New Roman" w:hAnsi="Times New Roman"/>
          <w:sz w:val="22"/>
          <w:szCs w:val="22"/>
        </w:rPr>
        <w:t xml:space="preserve">» </w:t>
      </w:r>
    </w:p>
    <w:p w:rsidR="001A2979" w:rsidRPr="00E81A77" w:rsidRDefault="00A67888" w:rsidP="001A2979">
      <w:pPr>
        <w:jc w:val="right"/>
        <w:rPr>
          <w:rFonts w:ascii="Times New Roman" w:hAnsi="Times New Roman"/>
          <w:sz w:val="22"/>
          <w:szCs w:val="22"/>
        </w:rPr>
      </w:pPr>
      <w:r w:rsidRPr="00A67888">
        <w:rPr>
          <w:rFonts w:ascii="Times New Roman" w:hAnsi="Times New Roman"/>
          <w:color w:val="000000"/>
          <w:sz w:val="22"/>
          <w:szCs w:val="22"/>
        </w:rPr>
        <w:t>Арск</w:t>
      </w:r>
      <w:r w:rsidR="001A2979" w:rsidRPr="00E81A77">
        <w:rPr>
          <w:rFonts w:ascii="Times New Roman" w:hAnsi="Times New Roman"/>
          <w:sz w:val="22"/>
          <w:szCs w:val="22"/>
        </w:rPr>
        <w:t xml:space="preserve">ого муниципального района </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Республики Татарстан</w:t>
      </w:r>
    </w:p>
    <w:p w:rsidR="001A2979" w:rsidRPr="001A2979" w:rsidRDefault="001A2979" w:rsidP="001A2979">
      <w:pPr>
        <w:jc w:val="right"/>
        <w:rPr>
          <w:rFonts w:ascii="Times New Roman" w:hAnsi="Times New Roman"/>
          <w:sz w:val="22"/>
          <w:szCs w:val="22"/>
        </w:rPr>
      </w:pPr>
      <w:r w:rsidRPr="00E81A77">
        <w:rPr>
          <w:rFonts w:ascii="Times New Roman" w:hAnsi="Times New Roman"/>
          <w:sz w:val="22"/>
          <w:szCs w:val="22"/>
        </w:rPr>
        <w:t>от ______________</w:t>
      </w:r>
      <w:r w:rsidRPr="001A2979">
        <w:rPr>
          <w:rFonts w:ascii="Times New Roman" w:hAnsi="Times New Roman"/>
          <w:sz w:val="22"/>
          <w:szCs w:val="22"/>
        </w:rPr>
        <w:t xml:space="preserve"> №______</w:t>
      </w:r>
    </w:p>
    <w:p w:rsidR="002226B3" w:rsidRPr="001A2979" w:rsidRDefault="002226B3" w:rsidP="00DC1345">
      <w:pPr>
        <w:pStyle w:val="af5"/>
        <w:jc w:val="right"/>
        <w:rPr>
          <w:rFonts w:ascii="Times New Roman" w:hAnsi="Times New Roman"/>
        </w:rPr>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Pr="00CD4C96" w:rsidRDefault="001941E9" w:rsidP="00CD4C96">
      <w:pPr>
        <w:ind w:left="560"/>
        <w:rPr>
          <w:sz w:val="28"/>
          <w:szCs w:val="28"/>
        </w:rPr>
      </w:pPr>
      <w:r w:rsidRPr="001941E9">
        <w:rPr>
          <w:noProof/>
          <w:sz w:val="22"/>
          <w:szCs w:val="22"/>
          <w:lang w:eastAsia="ru-RU"/>
        </w:rPr>
        <w:pict>
          <v:shapetype id="_x0000_t32" coordsize="21600,21600" o:spt="32" o:oned="t" path="m,l21600,21600e" filled="f">
            <v:path arrowok="t" fillok="f" o:connecttype="none"/>
            <o:lock v:ext="edit" shapetype="t"/>
          </v:shapetype>
          <v:shape id="_x0000_s1030" type="#_x0000_t32" style="position:absolute;left:0;text-align:left;margin-left:20.9pt;margin-top:10.3pt;width:.05pt;height:167.3pt;z-index:251661824" o:connectortype="straight" strokecolor="#4f81bd [3204]" strokeweight="3pt">
            <v:shadow type="perspective" color="#243f60 [1604]" opacity=".5" offset="1pt" offset2="-1pt"/>
          </v:shape>
        </w:pict>
      </w:r>
    </w:p>
    <w:p w:rsidR="00CD4C96" w:rsidRPr="00CD4C96" w:rsidRDefault="00CD4C96" w:rsidP="00CD4C96">
      <w:pPr>
        <w:ind w:left="560"/>
        <w:rPr>
          <w:rFonts w:ascii="Times New Roman" w:hAnsi="Times New Roman"/>
          <w:sz w:val="24"/>
          <w:szCs w:val="24"/>
        </w:rPr>
      </w:pPr>
    </w:p>
    <w:p w:rsidR="00CD4C96" w:rsidRPr="00CD4C96" w:rsidRDefault="00CD4C96" w:rsidP="00CD4C96">
      <w:pPr>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rsidR="00CD4C96" w:rsidRPr="00CD4C96" w:rsidRDefault="00CD4C96" w:rsidP="00CD4C96">
      <w:p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w:t>
      </w:r>
      <w:r w:rsidR="00A67888" w:rsidRPr="00A67888">
        <w:rPr>
          <w:rFonts w:ascii="Times New Roman" w:hAnsi="Times New Roman"/>
          <w:sz w:val="28"/>
          <w:szCs w:val="28"/>
        </w:rPr>
        <w:t>ГОРОД АРСК</w:t>
      </w:r>
      <w:r w:rsidRPr="00CD4C96">
        <w:rPr>
          <w:rFonts w:ascii="Times New Roman" w:hAnsi="Times New Roman"/>
          <w:sz w:val="28"/>
          <w:szCs w:val="28"/>
        </w:rPr>
        <w:t xml:space="preserve">» </w:t>
      </w:r>
    </w:p>
    <w:p w:rsidR="00CD4C96" w:rsidRPr="00CD4C96" w:rsidRDefault="00A67888" w:rsidP="00CD4C96">
      <w:pPr>
        <w:spacing w:line="276" w:lineRule="auto"/>
        <w:ind w:left="709"/>
        <w:rPr>
          <w:rFonts w:ascii="Times New Roman" w:hAnsi="Times New Roman"/>
          <w:sz w:val="28"/>
          <w:szCs w:val="28"/>
        </w:rPr>
      </w:pPr>
      <w:r w:rsidRPr="00A67888">
        <w:rPr>
          <w:rFonts w:ascii="Times New Roman" w:hAnsi="Times New Roman"/>
          <w:sz w:val="28"/>
          <w:szCs w:val="28"/>
          <w:lang w:val="en-US"/>
        </w:rPr>
        <w:t>АРСК</w:t>
      </w:r>
      <w:r w:rsidR="00CD4C96" w:rsidRPr="00CD4C96">
        <w:rPr>
          <w:rFonts w:ascii="Times New Roman" w:hAnsi="Times New Roman"/>
          <w:sz w:val="28"/>
          <w:szCs w:val="28"/>
        </w:rPr>
        <w:t>ОГО МУНИЦИПАЛЬНОГО РАЙОНА</w:t>
      </w:r>
    </w:p>
    <w:p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РЕСПУБЛИКИ ТАТАРСТАН</w:t>
      </w:r>
    </w:p>
    <w:p w:rsidR="00CD4C96" w:rsidRPr="00CD4C96" w:rsidRDefault="00CD4C96" w:rsidP="00CD4C96">
      <w:pPr>
        <w:ind w:left="709"/>
        <w:rPr>
          <w:rFonts w:ascii="Times New Roman" w:hAnsi="Times New Roman"/>
          <w:sz w:val="28"/>
          <w:szCs w:val="28"/>
        </w:rPr>
      </w:pPr>
    </w:p>
    <w:p w:rsidR="00CD4C96" w:rsidRPr="00CD4C96" w:rsidRDefault="00CD4C96" w:rsidP="00CD4C96">
      <w:pPr>
        <w:ind w:left="709"/>
        <w:rPr>
          <w:sz w:val="28"/>
          <w:szCs w:val="28"/>
        </w:rPr>
      </w:pPr>
    </w:p>
    <w:p w:rsidR="00CD4C96" w:rsidRPr="00CD4C96" w:rsidRDefault="00CD4C96" w:rsidP="00CD4C96">
      <w:pPr>
        <w:ind w:left="560"/>
        <w:rPr>
          <w:sz w:val="28"/>
          <w:szCs w:val="28"/>
        </w:rPr>
      </w:pPr>
    </w:p>
    <w:p w:rsidR="00CD4C96" w:rsidRPr="00CD4C96" w:rsidRDefault="00CD4C96" w:rsidP="00CD4C96">
      <w:pPr>
        <w:ind w:left="560"/>
        <w:rPr>
          <w:sz w:val="28"/>
          <w:szCs w:val="28"/>
        </w:rPr>
      </w:pPr>
    </w:p>
    <w:p w:rsidR="00CD4C96" w:rsidRPr="00CD4C96" w:rsidRDefault="00CD4C96" w:rsidP="00CD4C96">
      <w:pPr>
        <w:ind w:left="560"/>
        <w:rPr>
          <w:sz w:val="28"/>
          <w:szCs w:val="28"/>
        </w:rPr>
      </w:pPr>
    </w:p>
    <w:p w:rsidR="002226B3" w:rsidRPr="00CD4C96" w:rsidRDefault="002226B3" w:rsidP="00DC1345">
      <w:pPr>
        <w:numPr>
          <w:ilvl w:val="0"/>
          <w:numId w:val="0"/>
        </w:numPr>
        <w:rPr>
          <w:rFonts w:ascii="Cambria" w:eastAsia="Times New Roman" w:hAnsi="Cambria"/>
          <w:sz w:val="28"/>
          <w:szCs w:val="28"/>
        </w:rPr>
      </w:pPr>
    </w:p>
    <w:p w:rsidR="002226B3" w:rsidRPr="00CD4C96" w:rsidRDefault="002226B3" w:rsidP="00DC1345">
      <w:pPr>
        <w:numPr>
          <w:ilvl w:val="0"/>
          <w:numId w:val="0"/>
        </w:numPr>
        <w:rPr>
          <w:rFonts w:ascii="Cambria" w:eastAsia="Times New Roman" w:hAnsi="Cambria"/>
          <w:sz w:val="28"/>
          <w:szCs w:val="28"/>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Default="002226B3" w:rsidP="00DC1345">
      <w:pPr>
        <w:numPr>
          <w:ilvl w:val="0"/>
          <w:numId w:val="0"/>
        </w:numPr>
        <w:rPr>
          <w:rFonts w:ascii="Cambria" w:eastAsia="Times New Roman" w:hAnsi="Cambria"/>
          <w:sz w:val="22"/>
          <w:szCs w:val="22"/>
        </w:rPr>
      </w:pPr>
    </w:p>
    <w:p w:rsidR="002226B3"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Default="002226B3" w:rsidP="00DC1345">
      <w:pPr>
        <w:numPr>
          <w:ilvl w:val="0"/>
          <w:numId w:val="0"/>
        </w:numPr>
        <w:ind w:firstLine="284"/>
        <w:jc w:val="center"/>
        <w:rPr>
          <w:rFonts w:ascii="Tahoma" w:eastAsia="Times New Roman" w:hAnsi="Tahoma" w:cs="Tahoma"/>
          <w:i/>
          <w:sz w:val="24"/>
          <w:szCs w:val="24"/>
        </w:rPr>
      </w:pPr>
    </w:p>
    <w:p w:rsidR="002226B3" w:rsidRPr="00D83E77" w:rsidRDefault="002226B3" w:rsidP="00DC1345">
      <w:pPr>
        <w:numPr>
          <w:ilvl w:val="0"/>
          <w:numId w:val="0"/>
        </w:numPr>
        <w:ind w:firstLine="284"/>
        <w:jc w:val="center"/>
        <w:rPr>
          <w:rFonts w:ascii="Tahoma" w:eastAsia="Times New Roman" w:hAnsi="Tahoma" w:cs="Tahoma"/>
          <w:i/>
          <w:sz w:val="24"/>
          <w:szCs w:val="24"/>
        </w:rPr>
      </w:pPr>
    </w:p>
    <w:p w:rsidR="002226B3" w:rsidRDefault="002226B3" w:rsidP="00DC1345">
      <w:pPr>
        <w:numPr>
          <w:ilvl w:val="0"/>
          <w:numId w:val="0"/>
        </w:numPr>
        <w:ind w:firstLine="284"/>
        <w:jc w:val="center"/>
        <w:rPr>
          <w:rFonts w:ascii="Tahoma" w:eastAsia="Times New Roman" w:hAnsi="Tahoma" w:cs="Tahoma"/>
          <w:i/>
          <w:sz w:val="24"/>
          <w:szCs w:val="24"/>
        </w:rPr>
      </w:pPr>
    </w:p>
    <w:p w:rsidR="00CD4C96" w:rsidRDefault="00CD4C96" w:rsidP="00DC1345">
      <w:pPr>
        <w:numPr>
          <w:ilvl w:val="0"/>
          <w:numId w:val="0"/>
        </w:numPr>
        <w:ind w:firstLine="284"/>
        <w:jc w:val="center"/>
        <w:rPr>
          <w:rFonts w:ascii="Tahoma" w:eastAsia="Times New Roman" w:hAnsi="Tahoma" w:cs="Tahoma"/>
          <w:i/>
          <w:sz w:val="24"/>
          <w:szCs w:val="24"/>
        </w:rPr>
      </w:pPr>
    </w:p>
    <w:p w:rsidR="002226B3" w:rsidRDefault="002226B3" w:rsidP="00DC1345">
      <w:pPr>
        <w:numPr>
          <w:ilvl w:val="0"/>
          <w:numId w:val="0"/>
        </w:numPr>
        <w:ind w:firstLine="284"/>
        <w:jc w:val="center"/>
        <w:rPr>
          <w:rFonts w:ascii="Tahoma" w:eastAsia="Times New Roman" w:hAnsi="Tahoma" w:cs="Tahoma"/>
          <w:i/>
          <w:sz w:val="24"/>
          <w:szCs w:val="24"/>
        </w:rPr>
      </w:pPr>
    </w:p>
    <w:p w:rsidR="00305C66" w:rsidRDefault="00305C66" w:rsidP="00DC1345">
      <w:pPr>
        <w:numPr>
          <w:ilvl w:val="0"/>
          <w:numId w:val="0"/>
        </w:numPr>
        <w:ind w:firstLine="284"/>
        <w:jc w:val="center"/>
        <w:rPr>
          <w:rFonts w:ascii="Times New Roman" w:eastAsia="Times New Roman" w:hAnsi="Times New Roman"/>
          <w:i/>
          <w:sz w:val="24"/>
          <w:szCs w:val="24"/>
        </w:rPr>
      </w:pPr>
    </w:p>
    <w:p w:rsidR="002226B3" w:rsidRPr="00CD4C96" w:rsidRDefault="002226B3" w:rsidP="00AC34BB">
      <w:pPr>
        <w:numPr>
          <w:ilvl w:val="0"/>
          <w:numId w:val="0"/>
        </w:numPr>
        <w:jc w:val="center"/>
        <w:rPr>
          <w:rFonts w:ascii="Cambria" w:eastAsia="Times New Roman" w:hAnsi="Cambria"/>
          <w:color w:val="1F497D"/>
          <w:sz w:val="22"/>
          <w:szCs w:val="22"/>
        </w:rPr>
      </w:pPr>
      <w:r w:rsidRPr="00CD4C96">
        <w:rPr>
          <w:rFonts w:ascii="Times New Roman" w:eastAsia="Times New Roman" w:hAnsi="Times New Roman"/>
          <w:sz w:val="24"/>
          <w:szCs w:val="24"/>
        </w:rPr>
        <w:t>201</w:t>
      </w:r>
      <w:r w:rsidR="00CD4C96" w:rsidRPr="00CD4C96">
        <w:rPr>
          <w:rFonts w:ascii="Times New Roman" w:eastAsia="Times New Roman" w:hAnsi="Times New Roman"/>
          <w:sz w:val="24"/>
          <w:szCs w:val="24"/>
        </w:rPr>
        <w:t>7</w:t>
      </w:r>
      <w:r w:rsidRPr="00CD4C96">
        <w:rPr>
          <w:rFonts w:ascii="Times New Roman" w:eastAsia="Times New Roman" w:hAnsi="Times New Roman"/>
          <w:sz w:val="24"/>
          <w:szCs w:val="24"/>
        </w:rPr>
        <w:t xml:space="preserve"> год</w:t>
      </w:r>
    </w:p>
    <w:p w:rsidR="002226B3" w:rsidRPr="00480FF6" w:rsidRDefault="002226B3" w:rsidP="00416383">
      <w:pPr>
        <w:ind w:firstLine="709"/>
        <w:rPr>
          <w:rFonts w:ascii="Times New Roman" w:hAnsi="Times New Roman"/>
          <w:b/>
          <w:sz w:val="28"/>
          <w:szCs w:val="28"/>
        </w:rPr>
      </w:pPr>
      <w:r>
        <w:rPr>
          <w:rFonts w:ascii="Times New Roman" w:hAnsi="Times New Roman"/>
          <w:b/>
          <w:sz w:val="28"/>
          <w:szCs w:val="28"/>
        </w:rPr>
        <w:br w:type="page"/>
      </w:r>
      <w:r w:rsidR="00FE5E59">
        <w:rPr>
          <w:rFonts w:ascii="Times New Roman" w:hAnsi="Times New Roman"/>
          <w:b/>
          <w:sz w:val="28"/>
          <w:szCs w:val="28"/>
        </w:rPr>
        <w:lastRenderedPageBreak/>
        <w:t>ОГЛАВЛЕНИЕ</w:t>
      </w:r>
    </w:p>
    <w:p w:rsidR="002226B3" w:rsidRDefault="002226B3" w:rsidP="002E2C77">
      <w:pPr>
        <w:pStyle w:val="af9"/>
        <w:spacing w:before="0" w:after="120" w:line="240" w:lineRule="auto"/>
      </w:pPr>
    </w:p>
    <w:p w:rsidR="00A67888" w:rsidRDefault="001941E9">
      <w:pPr>
        <w:pStyle w:val="12"/>
        <w:rPr>
          <w:rFonts w:asciiTheme="minorHAnsi" w:eastAsiaTheme="minorEastAsia" w:hAnsiTheme="minorHAnsi" w:cstheme="minorBidi"/>
          <w:b w:val="0"/>
          <w:kern w:val="0"/>
          <w:sz w:val="22"/>
          <w:szCs w:val="22"/>
          <w:lang w:eastAsia="ru-RU"/>
        </w:rPr>
      </w:pPr>
      <w:r>
        <w:fldChar w:fldCharType="begin"/>
      </w:r>
      <w:r w:rsidR="0080618A">
        <w:instrText xml:space="preserve"> TOC \o "1-3" \h \z \t "3_Подраздел;3" </w:instrText>
      </w:r>
      <w:r>
        <w:fldChar w:fldCharType="separate"/>
      </w:r>
      <w:hyperlink w:anchor="_Toc501212454" w:history="1">
        <w:r w:rsidR="00A67888" w:rsidRPr="00E91273">
          <w:rPr>
            <w:rStyle w:val="a7"/>
          </w:rPr>
          <w:t>ВВЕДЕНИЕ</w:t>
        </w:r>
        <w:r w:rsidR="00A67888">
          <w:rPr>
            <w:webHidden/>
          </w:rPr>
          <w:tab/>
        </w:r>
        <w:r w:rsidR="00A67888">
          <w:rPr>
            <w:webHidden/>
          </w:rPr>
          <w:fldChar w:fldCharType="begin"/>
        </w:r>
        <w:r w:rsidR="00A67888">
          <w:rPr>
            <w:webHidden/>
          </w:rPr>
          <w:instrText xml:space="preserve"> PAGEREF _Toc501212454 \h </w:instrText>
        </w:r>
        <w:r w:rsidR="00A67888">
          <w:rPr>
            <w:webHidden/>
          </w:rPr>
        </w:r>
        <w:r w:rsidR="00A67888">
          <w:rPr>
            <w:webHidden/>
          </w:rPr>
          <w:fldChar w:fldCharType="separate"/>
        </w:r>
        <w:r w:rsidR="00A67888">
          <w:rPr>
            <w:webHidden/>
          </w:rPr>
          <w:t>5</w:t>
        </w:r>
        <w:r w:rsidR="00A67888">
          <w:rPr>
            <w:webHidden/>
          </w:rPr>
          <w:fldChar w:fldCharType="end"/>
        </w:r>
      </w:hyperlink>
    </w:p>
    <w:p w:rsidR="00A67888" w:rsidRDefault="00A67888">
      <w:pPr>
        <w:pStyle w:val="12"/>
        <w:rPr>
          <w:rFonts w:asciiTheme="minorHAnsi" w:eastAsiaTheme="minorEastAsia" w:hAnsiTheme="minorHAnsi" w:cstheme="minorBidi"/>
          <w:b w:val="0"/>
          <w:kern w:val="0"/>
          <w:sz w:val="22"/>
          <w:szCs w:val="22"/>
          <w:lang w:eastAsia="ru-RU"/>
        </w:rPr>
      </w:pPr>
      <w:hyperlink w:anchor="_Toc501212455" w:history="1">
        <w:r w:rsidRPr="00E91273">
          <w:rPr>
            <w:rStyle w:val="a7"/>
          </w:rPr>
          <w:t xml:space="preserve">ЧАСТЬ </w:t>
        </w:r>
        <w:r w:rsidRPr="00E91273">
          <w:rPr>
            <w:rStyle w:val="a7"/>
            <w:lang w:val="en-US"/>
          </w:rPr>
          <w:t>I</w:t>
        </w:r>
        <w:r w:rsidRPr="00E91273">
          <w:rPr>
            <w:rStyle w:val="a7"/>
          </w:rPr>
          <w:t>. ПОРЯДОК ПРИМЕНЕНИЯ ПРАВИЛ ЗЕМЛЕПОЛЬЗОВАНИЯ И ЗАСТРОЙКИ, ПОРЯДОК ВНЕСЕНИЯ ИЗМЕНЕНИЙ В ПРАВИЛА ЗЕМЛЕПОЛЬЗОВАНИЯ И ЗАСТРОЙКИ</w:t>
        </w:r>
        <w:r>
          <w:rPr>
            <w:webHidden/>
          </w:rPr>
          <w:tab/>
        </w:r>
        <w:r>
          <w:rPr>
            <w:webHidden/>
          </w:rPr>
          <w:fldChar w:fldCharType="begin"/>
        </w:r>
        <w:r>
          <w:rPr>
            <w:webHidden/>
          </w:rPr>
          <w:instrText xml:space="preserve"> PAGEREF _Toc501212455 \h </w:instrText>
        </w:r>
        <w:r>
          <w:rPr>
            <w:webHidden/>
          </w:rPr>
        </w:r>
        <w:r>
          <w:rPr>
            <w:webHidden/>
          </w:rPr>
          <w:fldChar w:fldCharType="separate"/>
        </w:r>
        <w:r>
          <w:rPr>
            <w:webHidden/>
          </w:rPr>
          <w:t>6</w:t>
        </w:r>
        <w:r>
          <w:rPr>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56" w:history="1">
        <w:r w:rsidRPr="00E91273">
          <w:rPr>
            <w:rStyle w:val="a7"/>
          </w:rPr>
          <w:t xml:space="preserve">ГЛАВА </w:t>
        </w:r>
        <w:r w:rsidRPr="00E91273">
          <w:rPr>
            <w:rStyle w:val="a7"/>
            <w:lang w:val="en-US"/>
          </w:rPr>
          <w:t>I</w:t>
        </w:r>
        <w:r w:rsidRPr="00E91273">
          <w:rPr>
            <w:rStyle w:val="a7"/>
          </w:rPr>
          <w:t>. Общие положения</w:t>
        </w:r>
        <w:r>
          <w:rPr>
            <w:webHidden/>
          </w:rPr>
          <w:tab/>
        </w:r>
        <w:r>
          <w:rPr>
            <w:webHidden/>
          </w:rPr>
          <w:fldChar w:fldCharType="begin"/>
        </w:r>
        <w:r>
          <w:rPr>
            <w:webHidden/>
          </w:rPr>
          <w:instrText xml:space="preserve"> PAGEREF _Toc501212456 \h </w:instrText>
        </w:r>
        <w:r>
          <w:rPr>
            <w:webHidden/>
          </w:rPr>
        </w:r>
        <w:r>
          <w:rPr>
            <w:webHidden/>
          </w:rPr>
          <w:fldChar w:fldCharType="separate"/>
        </w:r>
        <w:r>
          <w:rPr>
            <w:webHidden/>
          </w:rPr>
          <w:t>6</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57" w:history="1">
        <w:r w:rsidRPr="00E91273">
          <w:rPr>
            <w:rStyle w:val="a7"/>
            <w:noProof/>
          </w:rPr>
          <w:t>Статья 1. Основные понятия, используемые в настоящей части</w:t>
        </w:r>
        <w:r>
          <w:rPr>
            <w:noProof/>
            <w:webHidden/>
          </w:rPr>
          <w:tab/>
        </w:r>
        <w:r>
          <w:rPr>
            <w:noProof/>
            <w:webHidden/>
          </w:rPr>
          <w:fldChar w:fldCharType="begin"/>
        </w:r>
        <w:r>
          <w:rPr>
            <w:noProof/>
            <w:webHidden/>
          </w:rPr>
          <w:instrText xml:space="preserve"> PAGEREF _Toc501212457 \h </w:instrText>
        </w:r>
        <w:r>
          <w:rPr>
            <w:noProof/>
            <w:webHidden/>
          </w:rPr>
        </w:r>
        <w:r>
          <w:rPr>
            <w:noProof/>
            <w:webHidden/>
          </w:rPr>
          <w:fldChar w:fldCharType="separate"/>
        </w:r>
        <w:r>
          <w:rPr>
            <w:noProof/>
            <w:webHidden/>
          </w:rPr>
          <w:t>6</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58" w:history="1">
        <w:r w:rsidRPr="00E91273">
          <w:rPr>
            <w:rStyle w:val="a7"/>
            <w:noProof/>
          </w:rPr>
          <w:t>Статья 2. Правовой статус и состав Правил землепользования и застройки</w:t>
        </w:r>
        <w:r>
          <w:rPr>
            <w:noProof/>
            <w:webHidden/>
          </w:rPr>
          <w:tab/>
        </w:r>
        <w:r>
          <w:rPr>
            <w:noProof/>
            <w:webHidden/>
          </w:rPr>
          <w:fldChar w:fldCharType="begin"/>
        </w:r>
        <w:r>
          <w:rPr>
            <w:noProof/>
            <w:webHidden/>
          </w:rPr>
          <w:instrText xml:space="preserve"> PAGEREF _Toc501212458 \h </w:instrText>
        </w:r>
        <w:r>
          <w:rPr>
            <w:noProof/>
            <w:webHidden/>
          </w:rPr>
        </w:r>
        <w:r>
          <w:rPr>
            <w:noProof/>
            <w:webHidden/>
          </w:rPr>
          <w:fldChar w:fldCharType="separate"/>
        </w:r>
        <w:r>
          <w:rPr>
            <w:noProof/>
            <w:webHidden/>
          </w:rPr>
          <w:t>8</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59" w:history="1">
        <w:r w:rsidRPr="00E91273">
          <w:rPr>
            <w:rStyle w:val="a7"/>
            <w:noProof/>
          </w:rPr>
          <w:t>Статья 3.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_Toc501212459 \h </w:instrText>
        </w:r>
        <w:r>
          <w:rPr>
            <w:noProof/>
            <w:webHidden/>
          </w:rPr>
        </w:r>
        <w:r>
          <w:rPr>
            <w:noProof/>
            <w:webHidden/>
          </w:rPr>
          <w:fldChar w:fldCharType="separate"/>
        </w:r>
        <w:r>
          <w:rPr>
            <w:noProof/>
            <w:webHidden/>
          </w:rPr>
          <w:t>8</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0" w:history="1">
        <w:r w:rsidRPr="00E91273">
          <w:rPr>
            <w:rStyle w:val="a7"/>
            <w:noProof/>
          </w:rPr>
          <w:t>Статья 4. Вступление в силу Правил землепользования и застройки</w:t>
        </w:r>
        <w:r>
          <w:rPr>
            <w:noProof/>
            <w:webHidden/>
          </w:rPr>
          <w:tab/>
        </w:r>
        <w:r>
          <w:rPr>
            <w:noProof/>
            <w:webHidden/>
          </w:rPr>
          <w:fldChar w:fldCharType="begin"/>
        </w:r>
        <w:r>
          <w:rPr>
            <w:noProof/>
            <w:webHidden/>
          </w:rPr>
          <w:instrText xml:space="preserve"> PAGEREF _Toc501212460 \h </w:instrText>
        </w:r>
        <w:r>
          <w:rPr>
            <w:noProof/>
            <w:webHidden/>
          </w:rPr>
        </w:r>
        <w:r>
          <w:rPr>
            <w:noProof/>
            <w:webHidden/>
          </w:rPr>
          <w:fldChar w:fldCharType="separate"/>
        </w:r>
        <w:r>
          <w:rPr>
            <w:noProof/>
            <w:webHidden/>
          </w:rPr>
          <w:t>8</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1" w:history="1">
        <w:r w:rsidRPr="00E91273">
          <w:rPr>
            <w:rStyle w:val="a7"/>
            <w:noProof/>
          </w:rPr>
          <w:t>Статья 5. Ответственность за нарушение Правил землепользования и застройки</w:t>
        </w:r>
        <w:r>
          <w:rPr>
            <w:noProof/>
            <w:webHidden/>
          </w:rPr>
          <w:tab/>
        </w:r>
        <w:r>
          <w:rPr>
            <w:noProof/>
            <w:webHidden/>
          </w:rPr>
          <w:fldChar w:fldCharType="begin"/>
        </w:r>
        <w:r>
          <w:rPr>
            <w:noProof/>
            <w:webHidden/>
          </w:rPr>
          <w:instrText xml:space="preserve"> PAGEREF _Toc501212461 \h </w:instrText>
        </w:r>
        <w:r>
          <w:rPr>
            <w:noProof/>
            <w:webHidden/>
          </w:rPr>
        </w:r>
        <w:r>
          <w:rPr>
            <w:noProof/>
            <w:webHidden/>
          </w:rPr>
          <w:fldChar w:fldCharType="separate"/>
        </w:r>
        <w:r>
          <w:rPr>
            <w:noProof/>
            <w:webHidden/>
          </w:rPr>
          <w:t>9</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62" w:history="1">
        <w:r w:rsidRPr="00E91273">
          <w:rPr>
            <w:rStyle w:val="a7"/>
          </w:rPr>
          <w:t xml:space="preserve">ГЛАВА </w:t>
        </w:r>
        <w:r w:rsidRPr="00E91273">
          <w:rPr>
            <w:rStyle w:val="a7"/>
            <w:lang w:val="en-US"/>
          </w:rPr>
          <w:t>II</w:t>
        </w:r>
        <w:r w:rsidRPr="00E91273">
          <w:rPr>
            <w:rStyle w:val="a7"/>
          </w:rPr>
          <w:t>. Положения о регулировании землепользования и застройки органами местного самоуправления</w:t>
        </w:r>
        <w:r>
          <w:rPr>
            <w:webHidden/>
          </w:rPr>
          <w:tab/>
        </w:r>
        <w:r>
          <w:rPr>
            <w:webHidden/>
          </w:rPr>
          <w:fldChar w:fldCharType="begin"/>
        </w:r>
        <w:r>
          <w:rPr>
            <w:webHidden/>
          </w:rPr>
          <w:instrText xml:space="preserve"> PAGEREF _Toc501212462 \h </w:instrText>
        </w:r>
        <w:r>
          <w:rPr>
            <w:webHidden/>
          </w:rPr>
        </w:r>
        <w:r>
          <w:rPr>
            <w:webHidden/>
          </w:rPr>
          <w:fldChar w:fldCharType="separate"/>
        </w:r>
        <w:r>
          <w:rPr>
            <w:webHidden/>
          </w:rPr>
          <w:t>9</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3" w:history="1">
        <w:r w:rsidRPr="00E91273">
          <w:rPr>
            <w:rStyle w:val="a7"/>
            <w:noProof/>
          </w:rPr>
          <w:t>Статья 6. Полномочия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_Toc501212463 \h </w:instrText>
        </w:r>
        <w:r>
          <w:rPr>
            <w:noProof/>
            <w:webHidden/>
          </w:rPr>
        </w:r>
        <w:r>
          <w:rPr>
            <w:noProof/>
            <w:webHidden/>
          </w:rPr>
          <w:fldChar w:fldCharType="separate"/>
        </w:r>
        <w:r>
          <w:rPr>
            <w:noProof/>
            <w:webHidden/>
          </w:rPr>
          <w:t>9</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4" w:history="1">
        <w:r w:rsidRPr="00E91273">
          <w:rPr>
            <w:rStyle w:val="a7"/>
            <w:noProof/>
          </w:rPr>
          <w:t>Статья 7.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_Toc501212464 \h </w:instrText>
        </w:r>
        <w:r>
          <w:rPr>
            <w:noProof/>
            <w:webHidden/>
          </w:rPr>
        </w:r>
        <w:r>
          <w:rPr>
            <w:noProof/>
            <w:webHidden/>
          </w:rPr>
          <w:fldChar w:fldCharType="separate"/>
        </w:r>
        <w:r>
          <w:rPr>
            <w:noProof/>
            <w:webHidden/>
          </w:rPr>
          <w:t>10</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5" w:history="1">
        <w:r w:rsidRPr="00E91273">
          <w:rPr>
            <w:rStyle w:val="a7"/>
            <w:noProof/>
          </w:rPr>
          <w:t>Статья 8. Действие Правил землепользования и застройки по отношению к ранее возникшим правоотношениям</w:t>
        </w:r>
        <w:r>
          <w:rPr>
            <w:noProof/>
            <w:webHidden/>
          </w:rPr>
          <w:tab/>
        </w:r>
        <w:r>
          <w:rPr>
            <w:noProof/>
            <w:webHidden/>
          </w:rPr>
          <w:fldChar w:fldCharType="begin"/>
        </w:r>
        <w:r>
          <w:rPr>
            <w:noProof/>
            <w:webHidden/>
          </w:rPr>
          <w:instrText xml:space="preserve"> PAGEREF _Toc501212465 \h </w:instrText>
        </w:r>
        <w:r>
          <w:rPr>
            <w:noProof/>
            <w:webHidden/>
          </w:rPr>
        </w:r>
        <w:r>
          <w:rPr>
            <w:noProof/>
            <w:webHidden/>
          </w:rPr>
          <w:fldChar w:fldCharType="separate"/>
        </w:r>
        <w:r>
          <w:rPr>
            <w:noProof/>
            <w:webHidden/>
          </w:rPr>
          <w:t>10</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6" w:history="1">
        <w:r w:rsidRPr="00E91273">
          <w:rPr>
            <w:rStyle w:val="a7"/>
            <w:noProof/>
          </w:rPr>
          <w:t>Статья 9. Территориальные зоны</w:t>
        </w:r>
        <w:r>
          <w:rPr>
            <w:noProof/>
            <w:webHidden/>
          </w:rPr>
          <w:tab/>
        </w:r>
        <w:r>
          <w:rPr>
            <w:noProof/>
            <w:webHidden/>
          </w:rPr>
          <w:fldChar w:fldCharType="begin"/>
        </w:r>
        <w:r>
          <w:rPr>
            <w:noProof/>
            <w:webHidden/>
          </w:rPr>
          <w:instrText xml:space="preserve"> PAGEREF _Toc501212466 \h </w:instrText>
        </w:r>
        <w:r>
          <w:rPr>
            <w:noProof/>
            <w:webHidden/>
          </w:rPr>
        </w:r>
        <w:r>
          <w:rPr>
            <w:noProof/>
            <w:webHidden/>
          </w:rPr>
          <w:fldChar w:fldCharType="separate"/>
        </w:r>
        <w:r>
          <w:rPr>
            <w:noProof/>
            <w:webHidden/>
          </w:rPr>
          <w:t>11</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7" w:history="1">
        <w:r w:rsidRPr="00E91273">
          <w:rPr>
            <w:rStyle w:val="a7"/>
            <w:noProof/>
          </w:rPr>
          <w:t>Статья 10. Градостроительные регламенты</w:t>
        </w:r>
        <w:r>
          <w:rPr>
            <w:noProof/>
            <w:webHidden/>
          </w:rPr>
          <w:tab/>
        </w:r>
        <w:r>
          <w:rPr>
            <w:noProof/>
            <w:webHidden/>
          </w:rPr>
          <w:fldChar w:fldCharType="begin"/>
        </w:r>
        <w:r>
          <w:rPr>
            <w:noProof/>
            <w:webHidden/>
          </w:rPr>
          <w:instrText xml:space="preserve"> PAGEREF _Toc501212467 \h </w:instrText>
        </w:r>
        <w:r>
          <w:rPr>
            <w:noProof/>
            <w:webHidden/>
          </w:rPr>
        </w:r>
        <w:r>
          <w:rPr>
            <w:noProof/>
            <w:webHidden/>
          </w:rPr>
          <w:fldChar w:fldCharType="separate"/>
        </w:r>
        <w:r>
          <w:rPr>
            <w:noProof/>
            <w:webHidden/>
          </w:rPr>
          <w:t>11</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68" w:history="1">
        <w:r w:rsidRPr="00E91273">
          <w:rPr>
            <w:rStyle w:val="a7"/>
            <w:noProof/>
          </w:rPr>
          <w:t>Статья 11. Действие Правил землепользования и застройки по отношению к иным вопросам градостроительной деятельности</w:t>
        </w:r>
        <w:r>
          <w:rPr>
            <w:noProof/>
            <w:webHidden/>
          </w:rPr>
          <w:tab/>
        </w:r>
        <w:r>
          <w:rPr>
            <w:noProof/>
            <w:webHidden/>
          </w:rPr>
          <w:fldChar w:fldCharType="begin"/>
        </w:r>
        <w:r>
          <w:rPr>
            <w:noProof/>
            <w:webHidden/>
          </w:rPr>
          <w:instrText xml:space="preserve"> PAGEREF _Toc501212468 \h </w:instrText>
        </w:r>
        <w:r>
          <w:rPr>
            <w:noProof/>
            <w:webHidden/>
          </w:rPr>
        </w:r>
        <w:r>
          <w:rPr>
            <w:noProof/>
            <w:webHidden/>
          </w:rPr>
          <w:fldChar w:fldCharType="separate"/>
        </w:r>
        <w:r>
          <w:rPr>
            <w:noProof/>
            <w:webHidden/>
          </w:rPr>
          <w:t>13</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69" w:history="1">
        <w:r w:rsidRPr="00E91273">
          <w:rPr>
            <w:rStyle w:val="a7"/>
          </w:rPr>
          <w:t xml:space="preserve">ГЛАВА </w:t>
        </w:r>
        <w:r w:rsidRPr="00E91273">
          <w:rPr>
            <w:rStyle w:val="a7"/>
            <w:lang w:val="en-US"/>
          </w:rPr>
          <w:t>III</w:t>
        </w:r>
        <w:r w:rsidRPr="00E91273">
          <w:rPr>
            <w:rStyle w:val="a7"/>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webHidden/>
          </w:rPr>
          <w:tab/>
        </w:r>
        <w:r>
          <w:rPr>
            <w:webHidden/>
          </w:rPr>
          <w:fldChar w:fldCharType="begin"/>
        </w:r>
        <w:r>
          <w:rPr>
            <w:webHidden/>
          </w:rPr>
          <w:instrText xml:space="preserve"> PAGEREF _Toc501212469 \h </w:instrText>
        </w:r>
        <w:r>
          <w:rPr>
            <w:webHidden/>
          </w:rPr>
        </w:r>
        <w:r>
          <w:rPr>
            <w:webHidden/>
          </w:rPr>
          <w:fldChar w:fldCharType="separate"/>
        </w:r>
        <w:r>
          <w:rPr>
            <w:webHidden/>
          </w:rPr>
          <w:t>13</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0" w:history="1">
        <w:r w:rsidRPr="00E91273">
          <w:rPr>
            <w:rStyle w:val="a7"/>
            <w:noProof/>
          </w:rPr>
          <w:t>Статья 12. Основные положения</w:t>
        </w:r>
        <w:r>
          <w:rPr>
            <w:noProof/>
            <w:webHidden/>
          </w:rPr>
          <w:tab/>
        </w:r>
        <w:r>
          <w:rPr>
            <w:noProof/>
            <w:webHidden/>
          </w:rPr>
          <w:fldChar w:fldCharType="begin"/>
        </w:r>
        <w:r>
          <w:rPr>
            <w:noProof/>
            <w:webHidden/>
          </w:rPr>
          <w:instrText xml:space="preserve"> PAGEREF _Toc501212470 \h </w:instrText>
        </w:r>
        <w:r>
          <w:rPr>
            <w:noProof/>
            <w:webHidden/>
          </w:rPr>
        </w:r>
        <w:r>
          <w:rPr>
            <w:noProof/>
            <w:webHidden/>
          </w:rPr>
          <w:fldChar w:fldCharType="separate"/>
        </w:r>
        <w:r>
          <w:rPr>
            <w:noProof/>
            <w:webHidden/>
          </w:rPr>
          <w:t>13</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1" w:history="1">
        <w:r w:rsidRPr="00E91273">
          <w:rPr>
            <w:rStyle w:val="a7"/>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_Toc501212471 \h </w:instrText>
        </w:r>
        <w:r>
          <w:rPr>
            <w:noProof/>
            <w:webHidden/>
          </w:rPr>
        </w:r>
        <w:r>
          <w:rPr>
            <w:noProof/>
            <w:webHidden/>
          </w:rPr>
          <w:fldChar w:fldCharType="separate"/>
        </w:r>
        <w:r>
          <w:rPr>
            <w:noProof/>
            <w:webHidden/>
          </w:rPr>
          <w:t>14</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2" w:history="1">
        <w:r w:rsidRPr="00E91273">
          <w:rPr>
            <w:rStyle w:val="a7"/>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_Toc501212472 \h </w:instrText>
        </w:r>
        <w:r>
          <w:rPr>
            <w:noProof/>
            <w:webHidden/>
          </w:rPr>
        </w:r>
        <w:r>
          <w:rPr>
            <w:noProof/>
            <w:webHidden/>
          </w:rPr>
          <w:fldChar w:fldCharType="separate"/>
        </w:r>
        <w:r>
          <w:rPr>
            <w:noProof/>
            <w:webHidden/>
          </w:rPr>
          <w:t>14</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73" w:history="1">
        <w:r w:rsidRPr="00E91273">
          <w:rPr>
            <w:rStyle w:val="a7"/>
          </w:rPr>
          <w:t xml:space="preserve">ГЛАВА </w:t>
        </w:r>
        <w:r w:rsidRPr="00E91273">
          <w:rPr>
            <w:rStyle w:val="a7"/>
            <w:lang w:val="en-US"/>
          </w:rPr>
          <w:t>IV</w:t>
        </w:r>
        <w:r w:rsidRPr="00E91273">
          <w:rPr>
            <w:rStyle w:val="a7"/>
          </w:rPr>
          <w:t>. Положения о подготовке документации по планировке территории</w:t>
        </w:r>
        <w:r>
          <w:rPr>
            <w:webHidden/>
          </w:rPr>
          <w:tab/>
        </w:r>
        <w:r>
          <w:rPr>
            <w:webHidden/>
          </w:rPr>
          <w:fldChar w:fldCharType="begin"/>
        </w:r>
        <w:r>
          <w:rPr>
            <w:webHidden/>
          </w:rPr>
          <w:instrText xml:space="preserve"> PAGEREF _Toc501212473 \h </w:instrText>
        </w:r>
        <w:r>
          <w:rPr>
            <w:webHidden/>
          </w:rPr>
        </w:r>
        <w:r>
          <w:rPr>
            <w:webHidden/>
          </w:rPr>
          <w:fldChar w:fldCharType="separate"/>
        </w:r>
        <w:r>
          <w:rPr>
            <w:webHidden/>
          </w:rPr>
          <w:t>15</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4" w:history="1">
        <w:r w:rsidRPr="00E91273">
          <w:rPr>
            <w:rStyle w:val="a7"/>
            <w:noProof/>
          </w:rPr>
          <w:t>Статья 15. Основные положения</w:t>
        </w:r>
        <w:r>
          <w:rPr>
            <w:noProof/>
            <w:webHidden/>
          </w:rPr>
          <w:tab/>
        </w:r>
        <w:r>
          <w:rPr>
            <w:noProof/>
            <w:webHidden/>
          </w:rPr>
          <w:fldChar w:fldCharType="begin"/>
        </w:r>
        <w:r>
          <w:rPr>
            <w:noProof/>
            <w:webHidden/>
          </w:rPr>
          <w:instrText xml:space="preserve"> PAGEREF _Toc501212474 \h </w:instrText>
        </w:r>
        <w:r>
          <w:rPr>
            <w:noProof/>
            <w:webHidden/>
          </w:rPr>
        </w:r>
        <w:r>
          <w:rPr>
            <w:noProof/>
            <w:webHidden/>
          </w:rPr>
          <w:fldChar w:fldCharType="separate"/>
        </w:r>
        <w:r>
          <w:rPr>
            <w:noProof/>
            <w:webHidden/>
          </w:rPr>
          <w:t>15</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75" w:history="1">
        <w:r w:rsidRPr="00E91273">
          <w:rPr>
            <w:rStyle w:val="a7"/>
          </w:rPr>
          <w:t xml:space="preserve">ГЛАВА </w:t>
        </w:r>
        <w:r w:rsidRPr="00E91273">
          <w:rPr>
            <w:rStyle w:val="a7"/>
            <w:lang w:val="en-US"/>
          </w:rPr>
          <w:t>V</w:t>
        </w:r>
        <w:r w:rsidRPr="00E91273">
          <w:rPr>
            <w:rStyle w:val="a7"/>
          </w:rPr>
          <w:t>. Положения о проведении публичных слушаний по вопросам землепользования и застройки</w:t>
        </w:r>
        <w:r>
          <w:rPr>
            <w:webHidden/>
          </w:rPr>
          <w:tab/>
        </w:r>
        <w:r>
          <w:rPr>
            <w:webHidden/>
          </w:rPr>
          <w:fldChar w:fldCharType="begin"/>
        </w:r>
        <w:r>
          <w:rPr>
            <w:webHidden/>
          </w:rPr>
          <w:instrText xml:space="preserve"> PAGEREF _Toc501212475 \h </w:instrText>
        </w:r>
        <w:r>
          <w:rPr>
            <w:webHidden/>
          </w:rPr>
        </w:r>
        <w:r>
          <w:rPr>
            <w:webHidden/>
          </w:rPr>
          <w:fldChar w:fldCharType="separate"/>
        </w:r>
        <w:r>
          <w:rPr>
            <w:webHidden/>
          </w:rPr>
          <w:t>16</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6" w:history="1">
        <w:r w:rsidRPr="00E91273">
          <w:rPr>
            <w:rStyle w:val="a7"/>
            <w:noProof/>
          </w:rPr>
          <w:t>Статья 16. Общие положения по организации и проведению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_Toc501212476 \h </w:instrText>
        </w:r>
        <w:r>
          <w:rPr>
            <w:noProof/>
            <w:webHidden/>
          </w:rPr>
        </w:r>
        <w:r>
          <w:rPr>
            <w:noProof/>
            <w:webHidden/>
          </w:rPr>
          <w:fldChar w:fldCharType="separate"/>
        </w:r>
        <w:r>
          <w:rPr>
            <w:noProof/>
            <w:webHidden/>
          </w:rPr>
          <w:t>16</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7" w:history="1">
        <w:r w:rsidRPr="00E91273">
          <w:rPr>
            <w:rStyle w:val="a7"/>
            <w:noProof/>
          </w:rPr>
          <w:t>Статья 17. Особенности проведения публичных слушаний по проекту Правил землепользования и застройки, проектам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_Toc501212477 \h </w:instrText>
        </w:r>
        <w:r>
          <w:rPr>
            <w:noProof/>
            <w:webHidden/>
          </w:rPr>
        </w:r>
        <w:r>
          <w:rPr>
            <w:noProof/>
            <w:webHidden/>
          </w:rPr>
          <w:fldChar w:fldCharType="separate"/>
        </w:r>
        <w:r>
          <w:rPr>
            <w:noProof/>
            <w:webHidden/>
          </w:rPr>
          <w:t>17</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8" w:history="1">
        <w:r w:rsidRPr="00E91273">
          <w:rPr>
            <w:rStyle w:val="a7"/>
            <w:noProof/>
          </w:rPr>
          <w:t>Статья 18.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_Toc501212478 \h </w:instrText>
        </w:r>
        <w:r>
          <w:rPr>
            <w:noProof/>
            <w:webHidden/>
          </w:rPr>
        </w:r>
        <w:r>
          <w:rPr>
            <w:noProof/>
            <w:webHidden/>
          </w:rPr>
          <w:fldChar w:fldCharType="separate"/>
        </w:r>
        <w:r>
          <w:rPr>
            <w:noProof/>
            <w:webHidden/>
          </w:rPr>
          <w:t>18</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79" w:history="1">
        <w:r w:rsidRPr="00E91273">
          <w:rPr>
            <w:rStyle w:val="a7"/>
            <w:noProof/>
          </w:rPr>
          <w:t>Статья 19.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_Toc501212479 \h </w:instrText>
        </w:r>
        <w:r>
          <w:rPr>
            <w:noProof/>
            <w:webHidden/>
          </w:rPr>
        </w:r>
        <w:r>
          <w:rPr>
            <w:noProof/>
            <w:webHidden/>
          </w:rPr>
          <w:fldChar w:fldCharType="separate"/>
        </w:r>
        <w:r>
          <w:rPr>
            <w:noProof/>
            <w:webHidden/>
          </w:rPr>
          <w:t>19</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80" w:history="1">
        <w:r w:rsidRPr="00E91273">
          <w:rPr>
            <w:rStyle w:val="a7"/>
          </w:rPr>
          <w:t xml:space="preserve">ГЛАВА </w:t>
        </w:r>
        <w:r w:rsidRPr="00E91273">
          <w:rPr>
            <w:rStyle w:val="a7"/>
            <w:lang w:val="en-US"/>
          </w:rPr>
          <w:t>VI</w:t>
        </w:r>
        <w:r w:rsidRPr="00E91273">
          <w:rPr>
            <w:rStyle w:val="a7"/>
          </w:rPr>
          <w:t>. Положения о внесении изменений в Правила землепользования и застройки</w:t>
        </w:r>
        <w:r>
          <w:rPr>
            <w:webHidden/>
          </w:rPr>
          <w:tab/>
        </w:r>
        <w:r>
          <w:rPr>
            <w:webHidden/>
          </w:rPr>
          <w:fldChar w:fldCharType="begin"/>
        </w:r>
        <w:r>
          <w:rPr>
            <w:webHidden/>
          </w:rPr>
          <w:instrText xml:space="preserve"> PAGEREF _Toc501212480 \h </w:instrText>
        </w:r>
        <w:r>
          <w:rPr>
            <w:webHidden/>
          </w:rPr>
        </w:r>
        <w:r>
          <w:rPr>
            <w:webHidden/>
          </w:rPr>
          <w:fldChar w:fldCharType="separate"/>
        </w:r>
        <w:r>
          <w:rPr>
            <w:webHidden/>
          </w:rPr>
          <w:t>20</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81" w:history="1">
        <w:r w:rsidRPr="00E91273">
          <w:rPr>
            <w:rStyle w:val="a7"/>
            <w:noProof/>
          </w:rPr>
          <w:t>Статья 20. Порядок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_Toc501212481 \h </w:instrText>
        </w:r>
        <w:r>
          <w:rPr>
            <w:noProof/>
            <w:webHidden/>
          </w:rPr>
        </w:r>
        <w:r>
          <w:rPr>
            <w:noProof/>
            <w:webHidden/>
          </w:rPr>
          <w:fldChar w:fldCharType="separate"/>
        </w:r>
        <w:r>
          <w:rPr>
            <w:noProof/>
            <w:webHidden/>
          </w:rPr>
          <w:t>20</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82" w:history="1">
        <w:r w:rsidRPr="00E91273">
          <w:rPr>
            <w:rStyle w:val="a7"/>
          </w:rPr>
          <w:t xml:space="preserve">ГЛАВА </w:t>
        </w:r>
        <w:r w:rsidRPr="00E91273">
          <w:rPr>
            <w:rStyle w:val="a7"/>
            <w:lang w:val="en-US"/>
          </w:rPr>
          <w:t>VII</w:t>
        </w:r>
        <w:r w:rsidRPr="00E91273">
          <w:rPr>
            <w:rStyle w:val="a7"/>
          </w:rPr>
          <w:t>. Положения о регулировании иных вопросов землепользования и застройки</w:t>
        </w:r>
        <w:r>
          <w:rPr>
            <w:webHidden/>
          </w:rPr>
          <w:tab/>
        </w:r>
        <w:r>
          <w:rPr>
            <w:webHidden/>
          </w:rPr>
          <w:fldChar w:fldCharType="begin"/>
        </w:r>
        <w:r>
          <w:rPr>
            <w:webHidden/>
          </w:rPr>
          <w:instrText xml:space="preserve"> PAGEREF _Toc501212482 \h </w:instrText>
        </w:r>
        <w:r>
          <w:rPr>
            <w:webHidden/>
          </w:rPr>
        </w:r>
        <w:r>
          <w:rPr>
            <w:webHidden/>
          </w:rPr>
          <w:fldChar w:fldCharType="separate"/>
        </w:r>
        <w:r>
          <w:rPr>
            <w:webHidden/>
          </w:rPr>
          <w:t>22</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83" w:history="1">
        <w:r w:rsidRPr="00E91273">
          <w:rPr>
            <w:rStyle w:val="a7"/>
            <w:noProof/>
          </w:rPr>
          <w:t>Статья 21. Внесение сведений о границах территориальных зон в Единый государственный реестр недвижимости</w:t>
        </w:r>
        <w:r>
          <w:rPr>
            <w:noProof/>
            <w:webHidden/>
          </w:rPr>
          <w:tab/>
        </w:r>
        <w:r>
          <w:rPr>
            <w:noProof/>
            <w:webHidden/>
          </w:rPr>
          <w:fldChar w:fldCharType="begin"/>
        </w:r>
        <w:r>
          <w:rPr>
            <w:noProof/>
            <w:webHidden/>
          </w:rPr>
          <w:instrText xml:space="preserve"> PAGEREF _Toc501212483 \h </w:instrText>
        </w:r>
        <w:r>
          <w:rPr>
            <w:noProof/>
            <w:webHidden/>
          </w:rPr>
        </w:r>
        <w:r>
          <w:rPr>
            <w:noProof/>
            <w:webHidden/>
          </w:rPr>
          <w:fldChar w:fldCharType="separate"/>
        </w:r>
        <w:r>
          <w:rPr>
            <w:noProof/>
            <w:webHidden/>
          </w:rPr>
          <w:t>22</w:t>
        </w:r>
        <w:r>
          <w:rPr>
            <w:noProof/>
            <w:webHidden/>
          </w:rPr>
          <w:fldChar w:fldCharType="end"/>
        </w:r>
      </w:hyperlink>
    </w:p>
    <w:p w:rsidR="00A67888" w:rsidRDefault="00A67888">
      <w:pPr>
        <w:pStyle w:val="12"/>
        <w:rPr>
          <w:rFonts w:asciiTheme="minorHAnsi" w:eastAsiaTheme="minorEastAsia" w:hAnsiTheme="minorHAnsi" w:cstheme="minorBidi"/>
          <w:b w:val="0"/>
          <w:kern w:val="0"/>
          <w:sz w:val="22"/>
          <w:szCs w:val="22"/>
          <w:lang w:eastAsia="ru-RU"/>
        </w:rPr>
      </w:pPr>
      <w:hyperlink w:anchor="_Toc501212484" w:history="1">
        <w:r w:rsidRPr="00E91273">
          <w:rPr>
            <w:rStyle w:val="a7"/>
          </w:rPr>
          <w:t xml:space="preserve">ЧАСТЬ </w:t>
        </w:r>
        <w:r w:rsidRPr="00E91273">
          <w:rPr>
            <w:rStyle w:val="a7"/>
            <w:lang w:val="en-US"/>
          </w:rPr>
          <w:t>II</w:t>
        </w:r>
        <w:r w:rsidRPr="00E91273">
          <w:rPr>
            <w:rStyle w:val="a7"/>
          </w:rPr>
          <w:t>. КАРТЫ ГРАДОСТРОИТЕЛЬНОГО ЗОНИРОВАНИЯ</w:t>
        </w:r>
        <w:r>
          <w:rPr>
            <w:webHidden/>
          </w:rPr>
          <w:tab/>
        </w:r>
        <w:r>
          <w:rPr>
            <w:webHidden/>
          </w:rPr>
          <w:fldChar w:fldCharType="begin"/>
        </w:r>
        <w:r>
          <w:rPr>
            <w:webHidden/>
          </w:rPr>
          <w:instrText xml:space="preserve"> PAGEREF _Toc501212484 \h </w:instrText>
        </w:r>
        <w:r>
          <w:rPr>
            <w:webHidden/>
          </w:rPr>
        </w:r>
        <w:r>
          <w:rPr>
            <w:webHidden/>
          </w:rPr>
          <w:fldChar w:fldCharType="separate"/>
        </w:r>
        <w:r>
          <w:rPr>
            <w:webHidden/>
          </w:rPr>
          <w:t>24</w:t>
        </w:r>
        <w:r>
          <w:rPr>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85" w:history="1">
        <w:r w:rsidRPr="00E91273">
          <w:rPr>
            <w:rStyle w:val="a7"/>
          </w:rPr>
          <w:t xml:space="preserve">ГЛАВА </w:t>
        </w:r>
        <w:r w:rsidRPr="00E91273">
          <w:rPr>
            <w:rStyle w:val="a7"/>
            <w:lang w:val="en-US"/>
          </w:rPr>
          <w:t>VIII</w:t>
        </w:r>
        <w:r w:rsidRPr="00E91273">
          <w:rPr>
            <w:rStyle w:val="a7"/>
          </w:rPr>
          <w:t>. Карты градостроительного зонирования территории муниципального образования «город Арск»</w:t>
        </w:r>
        <w:r>
          <w:rPr>
            <w:webHidden/>
          </w:rPr>
          <w:tab/>
        </w:r>
        <w:r>
          <w:rPr>
            <w:webHidden/>
          </w:rPr>
          <w:fldChar w:fldCharType="begin"/>
        </w:r>
        <w:r>
          <w:rPr>
            <w:webHidden/>
          </w:rPr>
          <w:instrText xml:space="preserve"> PAGEREF _Toc501212485 \h </w:instrText>
        </w:r>
        <w:r>
          <w:rPr>
            <w:webHidden/>
          </w:rPr>
        </w:r>
        <w:r>
          <w:rPr>
            <w:webHidden/>
          </w:rPr>
          <w:fldChar w:fldCharType="separate"/>
        </w:r>
        <w:r>
          <w:rPr>
            <w:webHidden/>
          </w:rPr>
          <w:t>24</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86" w:history="1">
        <w:r w:rsidRPr="00E91273">
          <w:rPr>
            <w:rStyle w:val="a7"/>
            <w:noProof/>
          </w:rPr>
          <w:t>Статья 22. Карта градостроительного зонирования. Территориальные зоны</w:t>
        </w:r>
        <w:r>
          <w:rPr>
            <w:noProof/>
            <w:webHidden/>
          </w:rPr>
          <w:tab/>
        </w:r>
        <w:r>
          <w:rPr>
            <w:noProof/>
            <w:webHidden/>
          </w:rPr>
          <w:fldChar w:fldCharType="begin"/>
        </w:r>
        <w:r>
          <w:rPr>
            <w:noProof/>
            <w:webHidden/>
          </w:rPr>
          <w:instrText xml:space="preserve"> PAGEREF _Toc501212486 \h </w:instrText>
        </w:r>
        <w:r>
          <w:rPr>
            <w:noProof/>
            <w:webHidden/>
          </w:rPr>
        </w:r>
        <w:r>
          <w:rPr>
            <w:noProof/>
            <w:webHidden/>
          </w:rPr>
          <w:fldChar w:fldCharType="separate"/>
        </w:r>
        <w:r>
          <w:rPr>
            <w:noProof/>
            <w:webHidden/>
          </w:rPr>
          <w:t>24</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87" w:history="1">
        <w:r w:rsidRPr="00E91273">
          <w:rPr>
            <w:rStyle w:val="a7"/>
            <w:noProof/>
          </w:rPr>
          <w:t>Статья 23. Карта градостроительного зонирования. Границы зон с особыми условиями использования территории</w:t>
        </w:r>
        <w:r>
          <w:rPr>
            <w:noProof/>
            <w:webHidden/>
          </w:rPr>
          <w:tab/>
        </w:r>
        <w:r>
          <w:rPr>
            <w:noProof/>
            <w:webHidden/>
          </w:rPr>
          <w:fldChar w:fldCharType="begin"/>
        </w:r>
        <w:r>
          <w:rPr>
            <w:noProof/>
            <w:webHidden/>
          </w:rPr>
          <w:instrText xml:space="preserve"> PAGEREF _Toc501212487 \h </w:instrText>
        </w:r>
        <w:r>
          <w:rPr>
            <w:noProof/>
            <w:webHidden/>
          </w:rPr>
        </w:r>
        <w:r>
          <w:rPr>
            <w:noProof/>
            <w:webHidden/>
          </w:rPr>
          <w:fldChar w:fldCharType="separate"/>
        </w:r>
        <w:r>
          <w:rPr>
            <w:noProof/>
            <w:webHidden/>
          </w:rPr>
          <w:t>25</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88" w:history="1">
        <w:r w:rsidRPr="00E91273">
          <w:rPr>
            <w:rStyle w:val="a7"/>
            <w:noProof/>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Pr>
            <w:noProof/>
            <w:webHidden/>
          </w:rPr>
          <w:tab/>
        </w:r>
        <w:r>
          <w:rPr>
            <w:noProof/>
            <w:webHidden/>
          </w:rPr>
          <w:fldChar w:fldCharType="begin"/>
        </w:r>
        <w:r>
          <w:rPr>
            <w:noProof/>
            <w:webHidden/>
          </w:rPr>
          <w:instrText xml:space="preserve"> PAGEREF _Toc501212488 \h </w:instrText>
        </w:r>
        <w:r>
          <w:rPr>
            <w:noProof/>
            <w:webHidden/>
          </w:rPr>
        </w:r>
        <w:r>
          <w:rPr>
            <w:noProof/>
            <w:webHidden/>
          </w:rPr>
          <w:fldChar w:fldCharType="separate"/>
        </w:r>
        <w:r>
          <w:rPr>
            <w:noProof/>
            <w:webHidden/>
          </w:rPr>
          <w:t>25</w:t>
        </w:r>
        <w:r>
          <w:rPr>
            <w:noProof/>
            <w:webHidden/>
          </w:rPr>
          <w:fldChar w:fldCharType="end"/>
        </w:r>
      </w:hyperlink>
    </w:p>
    <w:p w:rsidR="00A67888" w:rsidRDefault="00A67888">
      <w:pPr>
        <w:pStyle w:val="12"/>
        <w:rPr>
          <w:rFonts w:asciiTheme="minorHAnsi" w:eastAsiaTheme="minorEastAsia" w:hAnsiTheme="minorHAnsi" w:cstheme="minorBidi"/>
          <w:b w:val="0"/>
          <w:kern w:val="0"/>
          <w:sz w:val="22"/>
          <w:szCs w:val="22"/>
          <w:lang w:eastAsia="ru-RU"/>
        </w:rPr>
      </w:pPr>
      <w:hyperlink w:anchor="_Toc501212489" w:history="1">
        <w:r w:rsidRPr="00E91273">
          <w:rPr>
            <w:rStyle w:val="a7"/>
          </w:rPr>
          <w:t xml:space="preserve">ЧАСТЬ </w:t>
        </w:r>
        <w:r w:rsidRPr="00E91273">
          <w:rPr>
            <w:rStyle w:val="a7"/>
            <w:lang w:val="en-US"/>
          </w:rPr>
          <w:t>III</w:t>
        </w:r>
        <w:r w:rsidRPr="00E91273">
          <w:rPr>
            <w:rStyle w:val="a7"/>
          </w:rPr>
          <w:t>. ГРАДОСТРОИТЕЛЬНЫЕ РЕГЛАМЕНТЫ</w:t>
        </w:r>
        <w:r>
          <w:rPr>
            <w:webHidden/>
          </w:rPr>
          <w:tab/>
        </w:r>
        <w:r>
          <w:rPr>
            <w:webHidden/>
          </w:rPr>
          <w:fldChar w:fldCharType="begin"/>
        </w:r>
        <w:r>
          <w:rPr>
            <w:webHidden/>
          </w:rPr>
          <w:instrText xml:space="preserve"> PAGEREF _Toc501212489 \h </w:instrText>
        </w:r>
        <w:r>
          <w:rPr>
            <w:webHidden/>
          </w:rPr>
        </w:r>
        <w:r>
          <w:rPr>
            <w:webHidden/>
          </w:rPr>
          <w:fldChar w:fldCharType="separate"/>
        </w:r>
        <w:r>
          <w:rPr>
            <w:webHidden/>
          </w:rPr>
          <w:t>26</w:t>
        </w:r>
        <w:r>
          <w:rPr>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90" w:history="1">
        <w:r w:rsidRPr="00E91273">
          <w:rPr>
            <w:rStyle w:val="a7"/>
          </w:rPr>
          <w:t xml:space="preserve">ГЛАВА </w:t>
        </w:r>
        <w:r w:rsidRPr="00E91273">
          <w:rPr>
            <w:rStyle w:val="a7"/>
            <w:lang w:val="en-US"/>
          </w:rPr>
          <w:t>IX</w:t>
        </w:r>
        <w:r w:rsidRPr="00E91273">
          <w:rPr>
            <w:rStyle w:val="a7"/>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_Toc501212490 \h </w:instrText>
        </w:r>
        <w:r>
          <w:rPr>
            <w:webHidden/>
          </w:rPr>
        </w:r>
        <w:r>
          <w:rPr>
            <w:webHidden/>
          </w:rPr>
          <w:fldChar w:fldCharType="separate"/>
        </w:r>
        <w:r>
          <w:rPr>
            <w:webHidden/>
          </w:rPr>
          <w:t>26</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1" w:history="1">
        <w:r w:rsidRPr="00E91273">
          <w:rPr>
            <w:rStyle w:val="a7"/>
            <w:noProof/>
          </w:rPr>
          <w:t>Статья 25. Территориальные зоны, для которых устанавливается градостроительный регламент</w:t>
        </w:r>
        <w:r>
          <w:rPr>
            <w:noProof/>
            <w:webHidden/>
          </w:rPr>
          <w:tab/>
        </w:r>
        <w:r>
          <w:rPr>
            <w:noProof/>
            <w:webHidden/>
          </w:rPr>
          <w:fldChar w:fldCharType="begin"/>
        </w:r>
        <w:r>
          <w:rPr>
            <w:noProof/>
            <w:webHidden/>
          </w:rPr>
          <w:instrText xml:space="preserve"> PAGEREF _Toc501212491 \h </w:instrText>
        </w:r>
        <w:r>
          <w:rPr>
            <w:noProof/>
            <w:webHidden/>
          </w:rPr>
        </w:r>
        <w:r>
          <w:rPr>
            <w:noProof/>
            <w:webHidden/>
          </w:rPr>
          <w:fldChar w:fldCharType="separate"/>
        </w:r>
        <w:r>
          <w:rPr>
            <w:noProof/>
            <w:webHidden/>
          </w:rPr>
          <w:t>26</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2" w:history="1">
        <w:r w:rsidRPr="00E91273">
          <w:rPr>
            <w:rStyle w:val="a7"/>
            <w:noProof/>
          </w:rPr>
          <w:t>Статья 26. Территориальные зоны, содержащие земельные участки, в отношении которых действие градостроительных регламентов не распространяется</w:t>
        </w:r>
        <w:r>
          <w:rPr>
            <w:noProof/>
            <w:webHidden/>
          </w:rPr>
          <w:tab/>
        </w:r>
        <w:r>
          <w:rPr>
            <w:noProof/>
            <w:webHidden/>
          </w:rPr>
          <w:fldChar w:fldCharType="begin"/>
        </w:r>
        <w:r>
          <w:rPr>
            <w:noProof/>
            <w:webHidden/>
          </w:rPr>
          <w:instrText xml:space="preserve"> PAGEREF _Toc501212492 \h </w:instrText>
        </w:r>
        <w:r>
          <w:rPr>
            <w:noProof/>
            <w:webHidden/>
          </w:rPr>
        </w:r>
        <w:r>
          <w:rPr>
            <w:noProof/>
            <w:webHidden/>
          </w:rPr>
          <w:fldChar w:fldCharType="separate"/>
        </w:r>
        <w:r>
          <w:rPr>
            <w:noProof/>
            <w:webHidden/>
          </w:rPr>
          <w:t>51</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3" w:history="1">
        <w:r w:rsidRPr="00E91273">
          <w:rPr>
            <w:rStyle w:val="a7"/>
            <w:noProof/>
          </w:rPr>
          <w:t>Статья 27. Территориальные зоны, содержащие земли, в отношении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_Toc501212493 \h </w:instrText>
        </w:r>
        <w:r>
          <w:rPr>
            <w:noProof/>
            <w:webHidden/>
          </w:rPr>
        </w:r>
        <w:r>
          <w:rPr>
            <w:noProof/>
            <w:webHidden/>
          </w:rPr>
          <w:fldChar w:fldCharType="separate"/>
        </w:r>
        <w:r>
          <w:rPr>
            <w:noProof/>
            <w:webHidden/>
          </w:rPr>
          <w:t>51</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94" w:history="1">
        <w:r w:rsidRPr="00E91273">
          <w:rPr>
            <w:rStyle w:val="a7"/>
          </w:rPr>
          <w:t xml:space="preserve">ГЛАВА </w:t>
        </w:r>
        <w:r w:rsidRPr="00E91273">
          <w:rPr>
            <w:rStyle w:val="a7"/>
            <w:lang w:val="en-US"/>
          </w:rPr>
          <w:t>X</w:t>
        </w:r>
        <w:r w:rsidRPr="00E91273">
          <w:rPr>
            <w:rStyle w:val="a7"/>
          </w:rPr>
          <w:t>.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_Toc501212494 \h </w:instrText>
        </w:r>
        <w:r>
          <w:rPr>
            <w:webHidden/>
          </w:rPr>
        </w:r>
        <w:r>
          <w:rPr>
            <w:webHidden/>
          </w:rPr>
          <w:fldChar w:fldCharType="separate"/>
        </w:r>
        <w:r>
          <w:rPr>
            <w:webHidden/>
          </w:rPr>
          <w:t>53</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5" w:history="1">
        <w:r w:rsidRPr="00E91273">
          <w:rPr>
            <w:rStyle w:val="a7"/>
            <w:noProof/>
          </w:rPr>
          <w:t>Статья 28. Зоны с особыми условиями использования территории</w:t>
        </w:r>
        <w:r>
          <w:rPr>
            <w:noProof/>
            <w:webHidden/>
          </w:rPr>
          <w:tab/>
        </w:r>
        <w:r>
          <w:rPr>
            <w:noProof/>
            <w:webHidden/>
          </w:rPr>
          <w:fldChar w:fldCharType="begin"/>
        </w:r>
        <w:r>
          <w:rPr>
            <w:noProof/>
            <w:webHidden/>
          </w:rPr>
          <w:instrText xml:space="preserve"> PAGEREF _Toc501212495 \h </w:instrText>
        </w:r>
        <w:r>
          <w:rPr>
            <w:noProof/>
            <w:webHidden/>
          </w:rPr>
        </w:r>
        <w:r>
          <w:rPr>
            <w:noProof/>
            <w:webHidden/>
          </w:rPr>
          <w:fldChar w:fldCharType="separate"/>
        </w:r>
        <w:r>
          <w:rPr>
            <w:noProof/>
            <w:webHidden/>
          </w:rPr>
          <w:t>53</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6" w:history="1">
        <w:r w:rsidRPr="00E91273">
          <w:rPr>
            <w:rStyle w:val="a7"/>
            <w:noProof/>
          </w:rPr>
          <w:t>Статья 29. Санитарные разрывы линейных объектов инженерной и транспортной инфраструктур</w:t>
        </w:r>
        <w:r>
          <w:rPr>
            <w:noProof/>
            <w:webHidden/>
          </w:rPr>
          <w:tab/>
        </w:r>
        <w:r>
          <w:rPr>
            <w:noProof/>
            <w:webHidden/>
          </w:rPr>
          <w:fldChar w:fldCharType="begin"/>
        </w:r>
        <w:r>
          <w:rPr>
            <w:noProof/>
            <w:webHidden/>
          </w:rPr>
          <w:instrText xml:space="preserve"> PAGEREF _Toc501212496 \h </w:instrText>
        </w:r>
        <w:r>
          <w:rPr>
            <w:noProof/>
            <w:webHidden/>
          </w:rPr>
        </w:r>
        <w:r>
          <w:rPr>
            <w:noProof/>
            <w:webHidden/>
          </w:rPr>
          <w:fldChar w:fldCharType="separate"/>
        </w:r>
        <w:r>
          <w:rPr>
            <w:noProof/>
            <w:webHidden/>
          </w:rPr>
          <w:t>57</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7" w:history="1">
        <w:r w:rsidRPr="00E91273">
          <w:rPr>
            <w:rStyle w:val="a7"/>
            <w:noProof/>
          </w:rPr>
          <w:t>Статья 30. Ограничения использования земельных участков и объектов капитального строительства по воздействию природных факторов</w:t>
        </w:r>
        <w:r>
          <w:rPr>
            <w:noProof/>
            <w:webHidden/>
          </w:rPr>
          <w:tab/>
        </w:r>
        <w:r>
          <w:rPr>
            <w:noProof/>
            <w:webHidden/>
          </w:rPr>
          <w:fldChar w:fldCharType="begin"/>
        </w:r>
        <w:r>
          <w:rPr>
            <w:noProof/>
            <w:webHidden/>
          </w:rPr>
          <w:instrText xml:space="preserve"> PAGEREF _Toc501212497 \h </w:instrText>
        </w:r>
        <w:r>
          <w:rPr>
            <w:noProof/>
            <w:webHidden/>
          </w:rPr>
        </w:r>
        <w:r>
          <w:rPr>
            <w:noProof/>
            <w:webHidden/>
          </w:rPr>
          <w:fldChar w:fldCharType="separate"/>
        </w:r>
        <w:r>
          <w:rPr>
            <w:noProof/>
            <w:webHidden/>
          </w:rPr>
          <w:t>57</w:t>
        </w:r>
        <w:r>
          <w:rPr>
            <w:noProof/>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498" w:history="1">
        <w:r w:rsidRPr="00E91273">
          <w:rPr>
            <w:rStyle w:val="a7"/>
            <w:noProof/>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Pr>
            <w:noProof/>
            <w:webHidden/>
          </w:rPr>
          <w:tab/>
        </w:r>
        <w:r>
          <w:rPr>
            <w:noProof/>
            <w:webHidden/>
          </w:rPr>
          <w:fldChar w:fldCharType="begin"/>
        </w:r>
        <w:r>
          <w:rPr>
            <w:noProof/>
            <w:webHidden/>
          </w:rPr>
          <w:instrText xml:space="preserve"> PAGEREF _Toc501212498 \h </w:instrText>
        </w:r>
        <w:r>
          <w:rPr>
            <w:noProof/>
            <w:webHidden/>
          </w:rPr>
        </w:r>
        <w:r>
          <w:rPr>
            <w:noProof/>
            <w:webHidden/>
          </w:rPr>
          <w:fldChar w:fldCharType="separate"/>
        </w:r>
        <w:r>
          <w:rPr>
            <w:noProof/>
            <w:webHidden/>
          </w:rPr>
          <w:t>59</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499" w:history="1">
        <w:r w:rsidRPr="00E91273">
          <w:rPr>
            <w:rStyle w:val="a7"/>
          </w:rPr>
          <w:t xml:space="preserve">ГЛАВА </w:t>
        </w:r>
        <w:r w:rsidRPr="00E91273">
          <w:rPr>
            <w:rStyle w:val="a7"/>
            <w:lang w:val="en-US"/>
          </w:rPr>
          <w:t>XI</w:t>
        </w:r>
        <w:r w:rsidRPr="00E91273">
          <w:rPr>
            <w:rStyle w:val="a7"/>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Pr>
            <w:webHidden/>
          </w:rPr>
          <w:tab/>
        </w:r>
        <w:r>
          <w:rPr>
            <w:webHidden/>
          </w:rPr>
          <w:fldChar w:fldCharType="begin"/>
        </w:r>
        <w:r>
          <w:rPr>
            <w:webHidden/>
          </w:rPr>
          <w:instrText xml:space="preserve"> PAGEREF _Toc501212499 \h </w:instrText>
        </w:r>
        <w:r>
          <w:rPr>
            <w:webHidden/>
          </w:rPr>
        </w:r>
        <w:r>
          <w:rPr>
            <w:webHidden/>
          </w:rPr>
          <w:fldChar w:fldCharType="separate"/>
        </w:r>
        <w:r>
          <w:rPr>
            <w:webHidden/>
          </w:rPr>
          <w:t>61</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500" w:history="1">
        <w:r w:rsidRPr="00E91273">
          <w:rPr>
            <w:rStyle w:val="a7"/>
            <w:noProof/>
          </w:rPr>
          <w:t>Статья 32. Основные положения</w:t>
        </w:r>
        <w:r>
          <w:rPr>
            <w:noProof/>
            <w:webHidden/>
          </w:rPr>
          <w:tab/>
        </w:r>
        <w:r>
          <w:rPr>
            <w:noProof/>
            <w:webHidden/>
          </w:rPr>
          <w:fldChar w:fldCharType="begin"/>
        </w:r>
        <w:r>
          <w:rPr>
            <w:noProof/>
            <w:webHidden/>
          </w:rPr>
          <w:instrText xml:space="preserve"> PAGEREF _Toc501212500 \h </w:instrText>
        </w:r>
        <w:r>
          <w:rPr>
            <w:noProof/>
            <w:webHidden/>
          </w:rPr>
        </w:r>
        <w:r>
          <w:rPr>
            <w:noProof/>
            <w:webHidden/>
          </w:rPr>
          <w:fldChar w:fldCharType="separate"/>
        </w:r>
        <w:r>
          <w:rPr>
            <w:noProof/>
            <w:webHidden/>
          </w:rPr>
          <w:t>61</w:t>
        </w:r>
        <w:r>
          <w:rPr>
            <w:noProof/>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501" w:history="1">
        <w:r w:rsidRPr="00E91273">
          <w:rPr>
            <w:rStyle w:val="a7"/>
          </w:rPr>
          <w:t xml:space="preserve">ГЛАВА </w:t>
        </w:r>
        <w:r w:rsidRPr="00E91273">
          <w:rPr>
            <w:rStyle w:val="a7"/>
            <w:lang w:val="en-US"/>
          </w:rPr>
          <w:t>XII</w:t>
        </w:r>
        <w:r w:rsidRPr="00E91273">
          <w:rPr>
            <w:rStyle w:val="a7"/>
          </w:rPr>
          <w:t>. Описание видов разрешенного использования земельных участков</w:t>
        </w:r>
        <w:r>
          <w:rPr>
            <w:webHidden/>
          </w:rPr>
          <w:tab/>
        </w:r>
        <w:r>
          <w:rPr>
            <w:webHidden/>
          </w:rPr>
          <w:fldChar w:fldCharType="begin"/>
        </w:r>
        <w:r>
          <w:rPr>
            <w:webHidden/>
          </w:rPr>
          <w:instrText xml:space="preserve"> PAGEREF _Toc501212501 \h </w:instrText>
        </w:r>
        <w:r>
          <w:rPr>
            <w:webHidden/>
          </w:rPr>
        </w:r>
        <w:r>
          <w:rPr>
            <w:webHidden/>
          </w:rPr>
          <w:fldChar w:fldCharType="separate"/>
        </w:r>
        <w:r>
          <w:rPr>
            <w:webHidden/>
          </w:rPr>
          <w:t>62</w:t>
        </w:r>
        <w:r>
          <w:rPr>
            <w:webHidden/>
          </w:rPr>
          <w:fldChar w:fldCharType="end"/>
        </w:r>
      </w:hyperlink>
    </w:p>
    <w:p w:rsidR="00A67888" w:rsidRDefault="00A67888">
      <w:pPr>
        <w:pStyle w:val="31"/>
        <w:rPr>
          <w:rFonts w:asciiTheme="minorHAnsi" w:eastAsiaTheme="minorEastAsia" w:hAnsiTheme="minorHAnsi" w:cstheme="minorBidi"/>
          <w:noProof/>
          <w:kern w:val="0"/>
          <w:sz w:val="22"/>
          <w:szCs w:val="22"/>
          <w:lang w:eastAsia="ru-RU"/>
        </w:rPr>
      </w:pPr>
      <w:hyperlink w:anchor="_Toc501212502" w:history="1">
        <w:r w:rsidRPr="00E91273">
          <w:rPr>
            <w:rStyle w:val="a7"/>
            <w:noProof/>
          </w:rPr>
          <w:t>Статья 33. Основные положения</w:t>
        </w:r>
        <w:r>
          <w:rPr>
            <w:noProof/>
            <w:webHidden/>
          </w:rPr>
          <w:tab/>
        </w:r>
        <w:r>
          <w:rPr>
            <w:noProof/>
            <w:webHidden/>
          </w:rPr>
          <w:fldChar w:fldCharType="begin"/>
        </w:r>
        <w:r>
          <w:rPr>
            <w:noProof/>
            <w:webHidden/>
          </w:rPr>
          <w:instrText xml:space="preserve"> PAGEREF _Toc501212502 \h </w:instrText>
        </w:r>
        <w:r>
          <w:rPr>
            <w:noProof/>
            <w:webHidden/>
          </w:rPr>
        </w:r>
        <w:r>
          <w:rPr>
            <w:noProof/>
            <w:webHidden/>
          </w:rPr>
          <w:fldChar w:fldCharType="separate"/>
        </w:r>
        <w:r>
          <w:rPr>
            <w:noProof/>
            <w:webHidden/>
          </w:rPr>
          <w:t>62</w:t>
        </w:r>
        <w:r>
          <w:rPr>
            <w:noProof/>
            <w:webHidden/>
          </w:rPr>
          <w:fldChar w:fldCharType="end"/>
        </w:r>
      </w:hyperlink>
    </w:p>
    <w:p w:rsidR="00A67888" w:rsidRDefault="00A67888">
      <w:pPr>
        <w:pStyle w:val="12"/>
        <w:rPr>
          <w:rFonts w:asciiTheme="minorHAnsi" w:eastAsiaTheme="minorEastAsia" w:hAnsiTheme="minorHAnsi" w:cstheme="minorBidi"/>
          <w:b w:val="0"/>
          <w:kern w:val="0"/>
          <w:sz w:val="22"/>
          <w:szCs w:val="22"/>
          <w:lang w:eastAsia="ru-RU"/>
        </w:rPr>
      </w:pPr>
      <w:hyperlink w:anchor="_Toc501212503" w:history="1">
        <w:r w:rsidRPr="00E91273">
          <w:rPr>
            <w:rStyle w:val="a7"/>
          </w:rPr>
          <w:t>ПРИЛОЖЕНИЯ</w:t>
        </w:r>
        <w:r>
          <w:rPr>
            <w:webHidden/>
          </w:rPr>
          <w:tab/>
        </w:r>
        <w:r>
          <w:rPr>
            <w:webHidden/>
          </w:rPr>
          <w:fldChar w:fldCharType="begin"/>
        </w:r>
        <w:r>
          <w:rPr>
            <w:webHidden/>
          </w:rPr>
          <w:instrText xml:space="preserve"> PAGEREF _Toc501212503 \h </w:instrText>
        </w:r>
        <w:r>
          <w:rPr>
            <w:webHidden/>
          </w:rPr>
        </w:r>
        <w:r>
          <w:rPr>
            <w:webHidden/>
          </w:rPr>
          <w:fldChar w:fldCharType="separate"/>
        </w:r>
        <w:r>
          <w:rPr>
            <w:webHidden/>
          </w:rPr>
          <w:t>75</w:t>
        </w:r>
        <w:r>
          <w:rPr>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504" w:history="1">
        <w:r w:rsidRPr="00E91273">
          <w:rPr>
            <w:rStyle w:val="a7"/>
          </w:rPr>
          <w:t>Приложение 1. Карта градостроительного зонирования. Территориальные зоны</w:t>
        </w:r>
        <w:r>
          <w:rPr>
            <w:webHidden/>
          </w:rPr>
          <w:tab/>
        </w:r>
        <w:r>
          <w:rPr>
            <w:webHidden/>
          </w:rPr>
          <w:fldChar w:fldCharType="begin"/>
        </w:r>
        <w:r>
          <w:rPr>
            <w:webHidden/>
          </w:rPr>
          <w:instrText xml:space="preserve"> PAGEREF _Toc501212504 \h </w:instrText>
        </w:r>
        <w:r>
          <w:rPr>
            <w:webHidden/>
          </w:rPr>
        </w:r>
        <w:r>
          <w:rPr>
            <w:webHidden/>
          </w:rPr>
          <w:fldChar w:fldCharType="separate"/>
        </w:r>
        <w:r>
          <w:rPr>
            <w:webHidden/>
          </w:rPr>
          <w:t>75</w:t>
        </w:r>
        <w:r>
          <w:rPr>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505" w:history="1">
        <w:r w:rsidRPr="00E91273">
          <w:rPr>
            <w:rStyle w:val="a7"/>
          </w:rPr>
          <w:t xml:space="preserve">Приложение 2. Карта градостроительного зонирования. Границы зон с особыми </w:t>
        </w:r>
        <w:r w:rsidRPr="00E91273">
          <w:rPr>
            <w:rStyle w:val="a7"/>
          </w:rPr>
          <w:lastRenderedPageBreak/>
          <w:t>условиями использования территории</w:t>
        </w:r>
        <w:r>
          <w:rPr>
            <w:webHidden/>
          </w:rPr>
          <w:tab/>
        </w:r>
        <w:r>
          <w:rPr>
            <w:webHidden/>
          </w:rPr>
          <w:fldChar w:fldCharType="begin"/>
        </w:r>
        <w:r>
          <w:rPr>
            <w:webHidden/>
          </w:rPr>
          <w:instrText xml:space="preserve"> PAGEREF _Toc501212505 \h </w:instrText>
        </w:r>
        <w:r>
          <w:rPr>
            <w:webHidden/>
          </w:rPr>
        </w:r>
        <w:r>
          <w:rPr>
            <w:webHidden/>
          </w:rPr>
          <w:fldChar w:fldCharType="separate"/>
        </w:r>
        <w:r>
          <w:rPr>
            <w:webHidden/>
          </w:rPr>
          <w:t>75</w:t>
        </w:r>
        <w:r>
          <w:rPr>
            <w:webHidden/>
          </w:rPr>
          <w:fldChar w:fldCharType="end"/>
        </w:r>
      </w:hyperlink>
    </w:p>
    <w:p w:rsidR="00A67888" w:rsidRDefault="00A67888">
      <w:pPr>
        <w:pStyle w:val="22"/>
        <w:rPr>
          <w:rFonts w:asciiTheme="minorHAnsi" w:eastAsiaTheme="minorEastAsia" w:hAnsiTheme="minorHAnsi" w:cstheme="minorBidi"/>
          <w:b w:val="0"/>
          <w:iCs w:val="0"/>
          <w:kern w:val="0"/>
          <w:sz w:val="22"/>
          <w:szCs w:val="22"/>
          <w:lang w:eastAsia="ru-RU"/>
        </w:rPr>
      </w:pPr>
      <w:hyperlink w:anchor="_Toc501212506" w:history="1">
        <w:r w:rsidRPr="00E91273">
          <w:rPr>
            <w:rStyle w:val="a7"/>
          </w:rPr>
          <w:t xml:space="preserve">Приложение 3. Приложение к главе </w:t>
        </w:r>
        <w:r w:rsidRPr="00E91273">
          <w:rPr>
            <w:rStyle w:val="a7"/>
            <w:lang w:val="en-US"/>
          </w:rPr>
          <w:t>VII</w:t>
        </w:r>
        <w:r>
          <w:rPr>
            <w:webHidden/>
          </w:rPr>
          <w:tab/>
        </w:r>
        <w:r>
          <w:rPr>
            <w:webHidden/>
          </w:rPr>
          <w:fldChar w:fldCharType="begin"/>
        </w:r>
        <w:r>
          <w:rPr>
            <w:webHidden/>
          </w:rPr>
          <w:instrText xml:space="preserve"> PAGEREF _Toc501212506 \h </w:instrText>
        </w:r>
        <w:r>
          <w:rPr>
            <w:webHidden/>
          </w:rPr>
        </w:r>
        <w:r>
          <w:rPr>
            <w:webHidden/>
          </w:rPr>
          <w:fldChar w:fldCharType="separate"/>
        </w:r>
        <w:r>
          <w:rPr>
            <w:webHidden/>
          </w:rPr>
          <w:t>75</w:t>
        </w:r>
        <w:r>
          <w:rPr>
            <w:webHidden/>
          </w:rPr>
          <w:fldChar w:fldCharType="end"/>
        </w:r>
      </w:hyperlink>
    </w:p>
    <w:p w:rsidR="002226B3" w:rsidRDefault="001941E9" w:rsidP="00416383">
      <w:pPr>
        <w:pStyle w:val="12"/>
        <w:outlineLvl w:val="2"/>
      </w:pPr>
      <w:r>
        <w:fldChar w:fldCharType="end"/>
      </w:r>
    </w:p>
    <w:p w:rsidR="002226B3" w:rsidRPr="007B35CF" w:rsidRDefault="00305C66" w:rsidP="007B35CF">
      <w:pPr>
        <w:pStyle w:val="17"/>
      </w:pPr>
      <w:bookmarkStart w:id="0" w:name="_Toc501212454"/>
      <w:r>
        <w:lastRenderedPageBreak/>
        <w:t>ВВЕДЕНИЕ</w:t>
      </w:r>
      <w:bookmarkEnd w:id="0"/>
    </w:p>
    <w:p w:rsidR="00FE5E59" w:rsidRDefault="00FE5E59" w:rsidP="00F52930">
      <w:pPr>
        <w:pStyle w:val="52"/>
      </w:pPr>
      <w:r>
        <w:t>Правила землепользования и застройки муниципального образования «</w:t>
      </w:r>
      <w:r w:rsidR="00A67888">
        <w:rPr>
          <w:color w:val="000000"/>
        </w:rPr>
        <w:t>город Арск</w:t>
      </w:r>
      <w:r>
        <w:t xml:space="preserve">» </w:t>
      </w:r>
      <w:r w:rsidR="00A67888">
        <w:rPr>
          <w:color w:val="000000"/>
        </w:rPr>
        <w:t>Арск</w:t>
      </w:r>
      <w: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F52930" w:rsidRPr="003742D0" w:rsidRDefault="00F52930" w:rsidP="00F52930">
      <w:pPr>
        <w:pStyle w:val="52"/>
      </w:pPr>
      <w:r>
        <w:t xml:space="preserve">Правила подготовлены с учетом требований следующих </w:t>
      </w:r>
      <w:r w:rsidRPr="003742D0">
        <w:t>нормативных правовых актов Российской Федерации и Республики Татарстан:</w:t>
      </w:r>
    </w:p>
    <w:p w:rsidR="00F52930" w:rsidRPr="00D30A85" w:rsidRDefault="00F52930" w:rsidP="00F52930">
      <w:pPr>
        <w:pStyle w:val="52"/>
      </w:pPr>
      <w:r w:rsidRPr="00D30A85">
        <w:t>‒ Градостроительный кодекс Российской Федерации от 29.12.2004 г. №190-ФЗ;</w:t>
      </w:r>
    </w:p>
    <w:p w:rsidR="00F52930" w:rsidRPr="00D30A85" w:rsidRDefault="00F52930" w:rsidP="00F52930">
      <w:pPr>
        <w:pStyle w:val="52"/>
      </w:pPr>
      <w:r w:rsidRPr="00D30A85">
        <w:t>‒ Земельный кодекс Российской Федерации от 25.10.2001 г. № 136-ФЗ;</w:t>
      </w:r>
    </w:p>
    <w:p w:rsidR="00F52930" w:rsidRPr="00D30A85" w:rsidRDefault="00F52930" w:rsidP="00F52930">
      <w:pPr>
        <w:pStyle w:val="52"/>
      </w:pPr>
      <w:r w:rsidRPr="00D30A85">
        <w:t>‒ Лесной кодекс Российской Федерации от 04.12.2006 г. № 200-ФЗ;</w:t>
      </w:r>
    </w:p>
    <w:p w:rsidR="00F52930" w:rsidRPr="00D30A85" w:rsidRDefault="00F52930" w:rsidP="00F52930">
      <w:pPr>
        <w:pStyle w:val="52"/>
      </w:pPr>
      <w:r w:rsidRPr="00D30A85">
        <w:t>‒ Водный кодекс Российской Федерации от 03.06.2006 г. № 74-ФЗ;</w:t>
      </w:r>
    </w:p>
    <w:p w:rsidR="00F52930" w:rsidRPr="00D30A85" w:rsidRDefault="00F52930" w:rsidP="00F52930">
      <w:pPr>
        <w:pStyle w:val="52"/>
      </w:pPr>
      <w:r w:rsidRPr="00D30A85">
        <w:t>‒ Федеральный закон от 06.10.2003 г. № 131-ФЗ «Об общих принципах организации местного самоуправления в Российской Федерации»;</w:t>
      </w:r>
    </w:p>
    <w:p w:rsidR="00F52930" w:rsidRPr="00D30A85" w:rsidRDefault="00F52930" w:rsidP="00F52930">
      <w:pPr>
        <w:pStyle w:val="52"/>
      </w:pPr>
      <w:r w:rsidRPr="00D30A85">
        <w:t>‒ Постановление Правительства РФ от 09.06.2006 г. № 363 «Об информационном обеспечении градостроительной деятельности»;</w:t>
      </w:r>
    </w:p>
    <w:p w:rsidR="00F52930" w:rsidRPr="00D30A85" w:rsidRDefault="00F52930" w:rsidP="00F52930">
      <w:pPr>
        <w:pStyle w:val="52"/>
      </w:pPr>
      <w:r w:rsidRPr="00D30A85">
        <w:t>‒ Закон Республики Татарстан от 25.12.2010 г. № 98-ЗРТ «О градостроительной деяте</w:t>
      </w:r>
      <w:r>
        <w:t>льности в Республике Татарстан».</w:t>
      </w:r>
    </w:p>
    <w:p w:rsidR="00FE5E59" w:rsidRDefault="00F52930" w:rsidP="00305C66">
      <w:pPr>
        <w:pStyle w:val="52"/>
        <w:numPr>
          <w:ilvl w:val="0"/>
          <w:numId w:val="1"/>
        </w:numPr>
        <w:suppressAutoHyphens w:val="0"/>
        <w:ind w:firstLine="709"/>
      </w:pPr>
      <w:r>
        <w:t xml:space="preserve">При подготовке Правил также учитываются положения нормативных правовых актов </w:t>
      </w:r>
      <w:r w:rsidR="00A67888">
        <w:rPr>
          <w:color w:val="000000"/>
        </w:rPr>
        <w:t>Арск</w:t>
      </w:r>
      <w:r>
        <w:t>ого муниципального района и муниципального образования «</w:t>
      </w:r>
      <w:r w:rsidR="00A67888">
        <w:rPr>
          <w:color w:val="000000"/>
        </w:rPr>
        <w:t>город Арск</w:t>
      </w:r>
      <w:r>
        <w:t>», иных документов, определяющих основные направления социально-экономического и градостроительного развития муниципального образования.</w:t>
      </w:r>
    </w:p>
    <w:p w:rsidR="002226B3" w:rsidRDefault="002226B3" w:rsidP="00C2645A">
      <w:pPr>
        <w:pStyle w:val="52"/>
        <w:ind w:firstLine="0"/>
      </w:pPr>
    </w:p>
    <w:p w:rsidR="00CC2B35" w:rsidRDefault="00F95EE8" w:rsidP="00CC2B35">
      <w:pPr>
        <w:pStyle w:val="17"/>
      </w:pPr>
      <w:bookmarkStart w:id="1" w:name="_Toc501212455"/>
      <w:r>
        <w:rPr>
          <w:caps w:val="0"/>
        </w:rPr>
        <w:lastRenderedPageBreak/>
        <w:t xml:space="preserve">ЧАСТЬ </w:t>
      </w:r>
      <w:r>
        <w:rPr>
          <w:caps w:val="0"/>
          <w:lang w:val="en-US"/>
        </w:rPr>
        <w:t>I</w:t>
      </w:r>
      <w:r w:rsidRPr="00AB0F89">
        <w:rPr>
          <w:caps w:val="0"/>
        </w:rPr>
        <w:t xml:space="preserve">. </w:t>
      </w:r>
      <w:r>
        <w:rPr>
          <w:caps w:val="0"/>
        </w:rPr>
        <w:t>ПОРЯДОК ПРИМЕНЕНИЯ ПРАВИЛ ЗЕМЛЕПОЛЬЗОВАНИЯ И ЗАСТРОЙКИ, ПОРЯДОК ВНЕСЕНИЯ ИЗМЕНЕНИЙ В ПРАВИЛА ЗЕМЛЕПОЛЬЗОВАНИЯ И ЗАСТРОЙКИ</w:t>
      </w:r>
      <w:bookmarkEnd w:id="1"/>
    </w:p>
    <w:p w:rsidR="002F238E" w:rsidRPr="00C2645A" w:rsidRDefault="00CC1D1D" w:rsidP="002F238E">
      <w:pPr>
        <w:pStyle w:val="20"/>
        <w:rPr>
          <w:color w:val="auto"/>
        </w:rPr>
      </w:pPr>
      <w:bookmarkStart w:id="2" w:name="_Toc501212456"/>
      <w:r w:rsidRPr="00C2645A">
        <w:rPr>
          <w:color w:val="auto"/>
        </w:rPr>
        <w:t xml:space="preserve">ГЛАВА </w:t>
      </w:r>
      <w:r w:rsidRPr="00C2645A">
        <w:rPr>
          <w:color w:val="auto"/>
          <w:lang w:val="en-US"/>
        </w:rPr>
        <w:t>I</w:t>
      </w:r>
      <w:r w:rsidRPr="00C2645A">
        <w:rPr>
          <w:color w:val="auto"/>
        </w:rPr>
        <w:t>. Общие положения</w:t>
      </w:r>
      <w:bookmarkEnd w:id="2"/>
    </w:p>
    <w:p w:rsidR="002F238E" w:rsidRPr="00C2645A" w:rsidRDefault="002F238E" w:rsidP="002F238E">
      <w:pPr>
        <w:pStyle w:val="20"/>
        <w:rPr>
          <w:color w:val="auto"/>
        </w:rPr>
      </w:pPr>
    </w:p>
    <w:p w:rsidR="002F238E" w:rsidRPr="00C2645A" w:rsidRDefault="00CC1D1D" w:rsidP="0056270B">
      <w:pPr>
        <w:pStyle w:val="32"/>
        <w:rPr>
          <w:i w:val="0"/>
        </w:rPr>
      </w:pPr>
      <w:bookmarkStart w:id="3" w:name="_Toc501212457"/>
      <w:r w:rsidRPr="00C2645A">
        <w:rPr>
          <w:i w:val="0"/>
        </w:rPr>
        <w:t xml:space="preserve">Статья 1. Основные понятия, используемые в </w:t>
      </w:r>
      <w:r w:rsidR="0050181C">
        <w:rPr>
          <w:i w:val="0"/>
        </w:rPr>
        <w:t>настоящей части</w:t>
      </w:r>
      <w:bookmarkEnd w:id="3"/>
    </w:p>
    <w:p w:rsidR="00590C51" w:rsidRDefault="00590C51" w:rsidP="00B02B22">
      <w:pPr>
        <w:pStyle w:val="52"/>
        <w:rPr>
          <w:b/>
        </w:rPr>
      </w:pPr>
    </w:p>
    <w:p w:rsidR="00D70A30" w:rsidRPr="00D70A30" w:rsidRDefault="009D5E1A" w:rsidP="00B02B22">
      <w:pPr>
        <w:pStyle w:val="52"/>
        <w:rPr>
          <w:color w:val="FF0000"/>
        </w:rPr>
      </w:pPr>
      <w:r w:rsidRPr="00D70A30">
        <w:rPr>
          <w:b/>
        </w:rPr>
        <w:t>Вид разрешенного использования земельн</w:t>
      </w:r>
      <w:r w:rsidR="0050181C">
        <w:rPr>
          <w:b/>
        </w:rPr>
        <w:t>ого</w:t>
      </w:r>
      <w:r w:rsidRPr="00D70A30">
        <w:rPr>
          <w:b/>
        </w:rPr>
        <w:t xml:space="preserve"> участк</w:t>
      </w:r>
      <w:r w:rsidR="0050181C">
        <w:rPr>
          <w:b/>
        </w:rPr>
        <w:t>а</w:t>
      </w:r>
      <w:r w:rsidRPr="00D70A30">
        <w:rPr>
          <w:b/>
        </w:rPr>
        <w:t xml:space="preserve"> и</w:t>
      </w:r>
      <w:r w:rsidR="0050181C">
        <w:rPr>
          <w:b/>
        </w:rPr>
        <w:t>ли</w:t>
      </w:r>
      <w:r w:rsidRPr="00D70A30">
        <w:rPr>
          <w:b/>
        </w:rPr>
        <w:t xml:space="preserve"> объект</w:t>
      </w:r>
      <w:r w:rsidR="0050181C">
        <w:rPr>
          <w:b/>
        </w:rPr>
        <w:t>а</w:t>
      </w:r>
      <w:r w:rsidRPr="00D70A30">
        <w:rPr>
          <w:b/>
        </w:rPr>
        <w:t xml:space="preserve"> капитального строительства </w:t>
      </w:r>
      <w:r w:rsidR="007F4397" w:rsidRPr="00651B33">
        <w:t>–</w:t>
      </w:r>
      <w:r w:rsidRPr="00D70A30">
        <w:t xml:space="preserve"> </w:t>
      </w:r>
      <w:r w:rsidR="0050181C" w:rsidRPr="0050181C">
        <w:t>возможный способ использования земельного участка или объекта капитального строительства</w:t>
      </w:r>
      <w:r w:rsidRPr="0050181C">
        <w:t>.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w:t>
      </w:r>
      <w:r w:rsidR="00D70A30" w:rsidRPr="0050181C">
        <w:t xml:space="preserve"> и </w:t>
      </w:r>
      <w:r w:rsidR="00425390">
        <w:t>устанавливаются</w:t>
      </w:r>
      <w:r w:rsidR="00D70A30" w:rsidRPr="0050181C">
        <w:t xml:space="preserve"> в соответствии с </w:t>
      </w:r>
      <w:r w:rsidR="00D70A30" w:rsidRPr="00280516">
        <w:t>классификатором</w:t>
      </w:r>
      <w:r w:rsidR="00D70A30" w:rsidRPr="0050181C">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D5E1A" w:rsidRPr="00651B33" w:rsidRDefault="009D5E1A" w:rsidP="00B02B22">
      <w:pPr>
        <w:pStyle w:val="52"/>
      </w:pPr>
      <w:r w:rsidRPr="00651B33">
        <w:rPr>
          <w:b/>
        </w:rPr>
        <w:t xml:space="preserve">Вспомогательные виды разрешенного использования земельных участков и объектов капитального строительства </w:t>
      </w:r>
      <w:r w:rsidRPr="00651B33">
        <w:t xml:space="preserve">– </w:t>
      </w:r>
      <w:r w:rsidR="0050181C" w:rsidRPr="0050181C">
        <w:t>виды разрешенного использования земельных участков и объектов капитального строительства</w:t>
      </w:r>
      <w:r w:rsidRPr="0050181C">
        <w:t>,</w:t>
      </w:r>
      <w:r w:rsidRPr="00651B33">
        <w:t xml:space="preserve"> </w:t>
      </w:r>
      <w:r w:rsidR="00425390">
        <w:t xml:space="preserve">допустимые </w:t>
      </w:r>
      <w:r w:rsidRPr="00651B33">
        <w:t>только в качестве дополнительных по отношению к основным и условно разрешенным видам разрешенного использования</w:t>
      </w:r>
      <w:r w:rsidR="005D663B">
        <w:t>, осуществляемые совместно с ними</w:t>
      </w:r>
      <w:r w:rsidRPr="00651B33">
        <w:t>.</w:t>
      </w:r>
    </w:p>
    <w:p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радостроительное зонирование</w:t>
      </w:r>
      <w:r w:rsidR="006033FD" w:rsidRPr="006033FD">
        <w:rPr>
          <w:lang w:eastAsia="ru-RU"/>
        </w:rPr>
        <w:t xml:space="preserve"> </w:t>
      </w:r>
      <w:r w:rsidRPr="00651B33">
        <w:t>–</w:t>
      </w:r>
      <w:r w:rsidR="006033FD" w:rsidRPr="006033FD">
        <w:rPr>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Pr>
          <w:lang w:eastAsia="ru-RU"/>
        </w:rPr>
        <w:t>.</w:t>
      </w:r>
    </w:p>
    <w:p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радостроительный регламент</w:t>
      </w:r>
      <w:r w:rsidR="006033FD" w:rsidRPr="006033FD">
        <w:rPr>
          <w:lang w:eastAsia="ru-RU"/>
        </w:rPr>
        <w:t xml:space="preserve"> </w:t>
      </w:r>
      <w:r w:rsidRPr="00651B33">
        <w:t>–</w:t>
      </w:r>
      <w:r w:rsidR="006033FD" w:rsidRPr="006033FD">
        <w:rPr>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Pr>
          <w:lang w:eastAsia="ru-RU"/>
        </w:rPr>
        <w:t>.</w:t>
      </w:r>
    </w:p>
    <w:p w:rsidR="00C57DDE" w:rsidRPr="003670E4" w:rsidRDefault="00C57DDE" w:rsidP="00B02B22">
      <w:pPr>
        <w:pStyle w:val="52"/>
      </w:pPr>
      <w:r w:rsidRPr="00651B33">
        <w:rPr>
          <w:b/>
        </w:rPr>
        <w:t xml:space="preserve">Комиссия по подготовке проекта </w:t>
      </w:r>
      <w:r w:rsidR="00DB2A89">
        <w:rPr>
          <w:b/>
        </w:rPr>
        <w:t>П</w:t>
      </w:r>
      <w:r w:rsidRPr="00651B33">
        <w:rPr>
          <w:b/>
        </w:rPr>
        <w:t xml:space="preserve">равил </w:t>
      </w:r>
      <w:r>
        <w:rPr>
          <w:b/>
        </w:rPr>
        <w:t xml:space="preserve">землепользования и застройки </w:t>
      </w:r>
      <w:r w:rsidR="007F4397" w:rsidRPr="00651B33">
        <w:t>–</w:t>
      </w:r>
      <w:r w:rsidRPr="00651B33">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w:t>
      </w:r>
      <w:r w:rsidRPr="003670E4">
        <w:t>подготовке Правил.</w:t>
      </w:r>
    </w:p>
    <w:p w:rsidR="006033FD" w:rsidRPr="00425390" w:rsidRDefault="007F4397" w:rsidP="00B02B22">
      <w:pPr>
        <w:pStyle w:val="52"/>
        <w:rPr>
          <w:lang w:eastAsia="ru-RU"/>
        </w:rPr>
      </w:pPr>
      <w:r w:rsidRPr="00425390">
        <w:rPr>
          <w:b/>
          <w:lang w:eastAsia="ru-RU"/>
        </w:rPr>
        <w:t>К</w:t>
      </w:r>
      <w:r w:rsidR="006033FD" w:rsidRPr="00425390">
        <w:rPr>
          <w:b/>
          <w:lang w:eastAsia="ru-RU"/>
        </w:rPr>
        <w:t>расные линии</w:t>
      </w:r>
      <w:r w:rsidR="006033FD" w:rsidRPr="00425390">
        <w:rPr>
          <w:lang w:eastAsia="ru-RU"/>
        </w:rPr>
        <w:t xml:space="preserve"> </w:t>
      </w:r>
      <w:r w:rsidRPr="00425390">
        <w:t>–</w:t>
      </w:r>
      <w:r w:rsidR="006033FD" w:rsidRPr="00425390">
        <w:rPr>
          <w:lang w:eastAsia="ru-RU"/>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425390">
        <w:rPr>
          <w:lang w:eastAsia="ru-RU"/>
        </w:rPr>
        <w:t>.</w:t>
      </w:r>
    </w:p>
    <w:p w:rsidR="006033FD" w:rsidRPr="006033FD" w:rsidRDefault="007F4397" w:rsidP="007F4397">
      <w:pPr>
        <w:pStyle w:val="52"/>
        <w:rPr>
          <w:lang w:eastAsia="ru-RU"/>
        </w:rPr>
      </w:pPr>
      <w:r w:rsidRPr="00425390">
        <w:rPr>
          <w:b/>
          <w:lang w:eastAsia="ru-RU"/>
        </w:rPr>
        <w:t>Л</w:t>
      </w:r>
      <w:r w:rsidR="006033FD" w:rsidRPr="00425390">
        <w:rPr>
          <w:b/>
          <w:lang w:eastAsia="ru-RU"/>
        </w:rPr>
        <w:t>инейные объекты</w:t>
      </w:r>
      <w:r w:rsidR="006033FD" w:rsidRPr="00425390">
        <w:rPr>
          <w:lang w:eastAsia="ru-RU"/>
        </w:rPr>
        <w:t xml:space="preserve"> </w:t>
      </w:r>
      <w:r w:rsidRPr="00425390">
        <w:t>–</w:t>
      </w:r>
      <w:r w:rsidR="006033FD" w:rsidRPr="00425390">
        <w:rPr>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425390">
        <w:rPr>
          <w:lang w:eastAsia="ru-RU"/>
        </w:rPr>
        <w:t>.</w:t>
      </w:r>
    </w:p>
    <w:p w:rsidR="007F4397" w:rsidRPr="00112838" w:rsidRDefault="007F4397" w:rsidP="007F4397">
      <w:pPr>
        <w:pStyle w:val="52"/>
      </w:pPr>
      <w:r>
        <w:rPr>
          <w:b/>
        </w:rPr>
        <w:t xml:space="preserve">Максимальный процент </w:t>
      </w:r>
      <w:r w:rsidRPr="00112838">
        <w:rPr>
          <w:b/>
        </w:rPr>
        <w:t xml:space="preserve">застройки </w:t>
      </w:r>
      <w:r>
        <w:rPr>
          <w:lang w:eastAsia="ru-RU"/>
        </w:rPr>
        <w:t>–</w:t>
      </w:r>
      <w:r w:rsidRPr="00112838">
        <w:t xml:space="preserve"> отношение </w:t>
      </w:r>
      <w:r>
        <w:t>суммарной площади земельного участка, которая может быть застроена, ко всей площади земельного участка</w:t>
      </w:r>
      <w:r w:rsidRPr="00112838">
        <w:t xml:space="preserve"> (%).</w:t>
      </w:r>
    </w:p>
    <w:p w:rsidR="001C77FD" w:rsidRPr="00651B33" w:rsidRDefault="001C77FD" w:rsidP="007F4397">
      <w:pPr>
        <w:pStyle w:val="52"/>
      </w:pPr>
      <w:r w:rsidRPr="00DB2A89">
        <w:rPr>
          <w:b/>
        </w:rPr>
        <w:t>Минимальный отступ здания, строения, сооружения от границы земельного участка</w:t>
      </w:r>
      <w:r w:rsidRPr="00651B33">
        <w:t xml:space="preserve"> </w:t>
      </w:r>
      <w:r w:rsidR="007F4397" w:rsidRPr="00651B33">
        <w:t>–</w:t>
      </w:r>
      <w:r w:rsidRPr="00651B33">
        <w:t xml:space="preserve"> расстояние между границей </w:t>
      </w:r>
      <w:r>
        <w:t xml:space="preserve">земельного </w:t>
      </w:r>
      <w:r w:rsidRPr="00425390">
        <w:t xml:space="preserve">участка и </w:t>
      </w:r>
      <w:r w:rsidR="0034675A" w:rsidRPr="00425390">
        <w:t>здани</w:t>
      </w:r>
      <w:r w:rsidR="00425390" w:rsidRPr="00425390">
        <w:t>ем</w:t>
      </w:r>
      <w:r w:rsidR="0034675A">
        <w:t>, строени</w:t>
      </w:r>
      <w:r w:rsidR="00425390">
        <w:t>ем</w:t>
      </w:r>
      <w:r w:rsidR="0034675A">
        <w:t xml:space="preserve"> или сооружени</w:t>
      </w:r>
      <w:r w:rsidR="00425390">
        <w:t>ем</w:t>
      </w:r>
      <w:r w:rsidRPr="00651B33">
        <w:t>.</w:t>
      </w:r>
    </w:p>
    <w:p w:rsidR="006033FD" w:rsidRPr="006033FD" w:rsidRDefault="007F4397" w:rsidP="00B02B22">
      <w:pPr>
        <w:pStyle w:val="52"/>
        <w:rPr>
          <w:lang w:eastAsia="ru-RU"/>
        </w:rPr>
      </w:pPr>
      <w:r w:rsidRPr="007F4397">
        <w:rPr>
          <w:b/>
          <w:lang w:eastAsia="ru-RU"/>
        </w:rPr>
        <w:t>О</w:t>
      </w:r>
      <w:r w:rsidR="006033FD" w:rsidRPr="007F4397">
        <w:rPr>
          <w:b/>
          <w:lang w:eastAsia="ru-RU"/>
        </w:rPr>
        <w:t>бъект</w:t>
      </w:r>
      <w:r w:rsidRPr="007F4397">
        <w:rPr>
          <w:b/>
          <w:lang w:eastAsia="ru-RU"/>
        </w:rPr>
        <w:t>ы</w:t>
      </w:r>
      <w:r w:rsidR="006033FD" w:rsidRPr="007F4397">
        <w:rPr>
          <w:b/>
          <w:lang w:eastAsia="ru-RU"/>
        </w:rPr>
        <w:t xml:space="preserve"> капитального строительства</w:t>
      </w:r>
      <w:r w:rsidR="006033FD" w:rsidRPr="006033FD">
        <w:rPr>
          <w:lang w:eastAsia="ru-RU"/>
        </w:rPr>
        <w:t xml:space="preserve"> </w:t>
      </w:r>
      <w:r>
        <w:rPr>
          <w:lang w:eastAsia="ru-RU"/>
        </w:rPr>
        <w:t>–</w:t>
      </w:r>
      <w:r w:rsidR="006033FD" w:rsidRPr="006033FD">
        <w:rPr>
          <w:lang w:eastAsia="ru-RU"/>
        </w:rPr>
        <w:t xml:space="preserve"> здани</w:t>
      </w:r>
      <w:r>
        <w:rPr>
          <w:lang w:eastAsia="ru-RU"/>
        </w:rPr>
        <w:t>я</w:t>
      </w:r>
      <w:r w:rsidR="006033FD" w:rsidRPr="006033FD">
        <w:rPr>
          <w:lang w:eastAsia="ru-RU"/>
        </w:rPr>
        <w:t>, строени</w:t>
      </w:r>
      <w:r>
        <w:rPr>
          <w:lang w:eastAsia="ru-RU"/>
        </w:rPr>
        <w:t>я</w:t>
      </w:r>
      <w:r w:rsidR="006033FD" w:rsidRPr="006033FD">
        <w:rPr>
          <w:lang w:eastAsia="ru-RU"/>
        </w:rPr>
        <w:t>, сооружени</w:t>
      </w:r>
      <w:r>
        <w:rPr>
          <w:lang w:eastAsia="ru-RU"/>
        </w:rPr>
        <w:t>я</w:t>
      </w:r>
      <w:r w:rsidR="006033FD" w:rsidRPr="006033FD">
        <w:rPr>
          <w:lang w:eastAsia="ru-RU"/>
        </w:rPr>
        <w:t>, объекты, строительство которых не завершено, за исключением временных построек, киосков, навесов и других подобных построек</w:t>
      </w:r>
      <w:r>
        <w:rPr>
          <w:lang w:eastAsia="ru-RU"/>
        </w:rPr>
        <w:t>.</w:t>
      </w:r>
    </w:p>
    <w:p w:rsidR="00DB2A89" w:rsidRPr="00651B33" w:rsidRDefault="00DB2A89" w:rsidP="00B02B22">
      <w:pPr>
        <w:pStyle w:val="52"/>
      </w:pPr>
      <w:r w:rsidRPr="00651B33">
        <w:rPr>
          <w:b/>
        </w:rPr>
        <w:lastRenderedPageBreak/>
        <w:t xml:space="preserve">Основные виды разрешенного использования земельных участков и объектов капитального строительства </w:t>
      </w:r>
      <w:r w:rsidR="007F4397">
        <w:rPr>
          <w:lang w:eastAsia="ru-RU"/>
        </w:rPr>
        <w:t>–</w:t>
      </w:r>
      <w:r w:rsidRPr="00651B33">
        <w:t xml:space="preserve"> </w:t>
      </w:r>
      <w:r w:rsidR="0034675A" w:rsidRPr="0050181C">
        <w:t>виды разрешенного использования земельных участков и объектов капитального строительства</w:t>
      </w:r>
      <w:r w:rsidRPr="00651B33">
        <w:t xml:space="preserve">, </w:t>
      </w:r>
      <w:r w:rsidR="00425390">
        <w:t xml:space="preserve">допустимые </w:t>
      </w:r>
      <w:r w:rsidRPr="00651B33">
        <w:t>в силу перечисления этих видов деятельности и объектов в составе градостроительных регламентов применительно к соотве</w:t>
      </w:r>
      <w:r>
        <w:t>тствующим территориальным зонам</w:t>
      </w:r>
      <w:r w:rsidR="007A6307">
        <w:t>.</w:t>
      </w:r>
    </w:p>
    <w:p w:rsidR="006033FD" w:rsidRDefault="007A6307" w:rsidP="00B02B22">
      <w:pPr>
        <w:pStyle w:val="52"/>
        <w:rPr>
          <w:lang w:eastAsia="ru-RU"/>
        </w:rPr>
      </w:pPr>
      <w:r w:rsidRPr="007A6307">
        <w:rPr>
          <w:b/>
          <w:lang w:eastAsia="ru-RU"/>
        </w:rPr>
        <w:t>П</w:t>
      </w:r>
      <w:r w:rsidR="001C77FD" w:rsidRPr="007A6307">
        <w:rPr>
          <w:b/>
          <w:lang w:eastAsia="ru-RU"/>
        </w:rPr>
        <w:t>равообладатели земельных участков, объектов капитального строительства</w:t>
      </w:r>
      <w:r w:rsidR="001C77FD">
        <w:rPr>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r>
        <w:rPr>
          <w:lang w:eastAsia="ru-RU"/>
        </w:rPr>
        <w:t>.</w:t>
      </w:r>
    </w:p>
    <w:p w:rsidR="00F82C13" w:rsidRPr="00373B1D" w:rsidRDefault="007A6307" w:rsidP="00373B1D">
      <w:pPr>
        <w:pStyle w:val="52"/>
      </w:pPr>
      <w:r w:rsidRPr="00373B1D">
        <w:rPr>
          <w:b/>
        </w:rPr>
        <w:t>П</w:t>
      </w:r>
      <w:r w:rsidR="00F82C13" w:rsidRPr="00373B1D">
        <w:rPr>
          <w:b/>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6563C" w:rsidRPr="00373B1D">
        <w:t xml:space="preserve"> </w:t>
      </w:r>
      <w:r w:rsidR="0066563C" w:rsidRPr="00425390">
        <w:t xml:space="preserve">– </w:t>
      </w:r>
      <w:r w:rsidR="00373B1D" w:rsidRPr="00425390">
        <w:t xml:space="preserve">предельные </w:t>
      </w:r>
      <w:r w:rsidR="00373B1D" w:rsidRPr="00425390">
        <w:rPr>
          <w:szCs w:val="21"/>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0092047B" w:rsidRPr="00425390">
        <w:t xml:space="preserve">, </w:t>
      </w:r>
      <w:r w:rsidR="0034675A" w:rsidRPr="00425390">
        <w:t>устанавливаемые в соответствии с градостроительными регламентами применительно к соответст</w:t>
      </w:r>
      <w:r w:rsidR="0092047B" w:rsidRPr="00425390">
        <w:t>вующим территориальным зонам.</w:t>
      </w:r>
    </w:p>
    <w:p w:rsidR="00C15ED4" w:rsidRPr="00651B33" w:rsidRDefault="00C15ED4" w:rsidP="00B02B22">
      <w:pPr>
        <w:pStyle w:val="52"/>
      </w:pPr>
      <w:r w:rsidRPr="00651B33">
        <w:rPr>
          <w:b/>
        </w:rPr>
        <w:t xml:space="preserve">Публичный сервитут </w:t>
      </w:r>
      <w:r w:rsidR="007A6307">
        <w:rPr>
          <w:lang w:eastAsia="ru-RU"/>
        </w:rPr>
        <w:t>–</w:t>
      </w:r>
      <w:r w:rsidRPr="00651B33">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C15ED4" w:rsidRPr="003670E4" w:rsidRDefault="00C15ED4" w:rsidP="00B02B22">
      <w:pPr>
        <w:pStyle w:val="52"/>
        <w:rPr>
          <w:b/>
        </w:rPr>
      </w:pPr>
      <w:r w:rsidRPr="00651B33">
        <w:rPr>
          <w:b/>
        </w:rPr>
        <w:t xml:space="preserve">Публичные слушания </w:t>
      </w:r>
      <w:r w:rsidR="007A6307">
        <w:rPr>
          <w:lang w:eastAsia="ru-RU"/>
        </w:rPr>
        <w:t>–</w:t>
      </w:r>
      <w:r w:rsidRPr="00651B33">
        <w:rPr>
          <w:b/>
        </w:rPr>
        <w:t xml:space="preserve"> </w:t>
      </w:r>
      <w:r w:rsidRPr="00651B33">
        <w:rPr>
          <w:rStyle w:val="apple-style-span"/>
        </w:rPr>
        <w:t>форма реализации прав жителей муниципального образования (</w:t>
      </w:r>
      <w:r w:rsidRPr="003670E4">
        <w:rPr>
          <w:rStyle w:val="apple-style-span"/>
        </w:rPr>
        <w:t>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C15ED4" w:rsidRPr="00651B33" w:rsidRDefault="00C15ED4" w:rsidP="00B02B22">
      <w:pPr>
        <w:pStyle w:val="52"/>
      </w:pPr>
      <w:r w:rsidRPr="003670E4">
        <w:rPr>
          <w:b/>
        </w:rPr>
        <w:t>Разрешение на отклонение от предельных параметров разрешенного строительства, реконструкции объектов капитального строительства</w:t>
      </w:r>
      <w:r w:rsidRPr="003670E4">
        <w:t xml:space="preserve"> </w:t>
      </w:r>
      <w:r w:rsidR="007A6307">
        <w:rPr>
          <w:lang w:eastAsia="ru-RU"/>
        </w:rPr>
        <w:t>–</w:t>
      </w:r>
      <w:r w:rsidRPr="003670E4">
        <w:t xml:space="preserve"> документ, выдаваемый в соответствии с требованиями статьи 40 Градостроительного кодекса Российской Федерации, дающий правообладателю</w:t>
      </w:r>
      <w:r w:rsidRPr="00651B33">
        <w:t xml:space="preserve">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15ED4" w:rsidRPr="00651B33" w:rsidRDefault="00C15ED4" w:rsidP="00B02B22">
      <w:pPr>
        <w:pStyle w:val="52"/>
      </w:pPr>
      <w:r w:rsidRPr="00651B33">
        <w:rPr>
          <w:b/>
        </w:rPr>
        <w:t xml:space="preserve">Разрешение на условно разрешенный вид использования </w:t>
      </w:r>
      <w:r w:rsidR="009B30D6">
        <w:rPr>
          <w:b/>
        </w:rPr>
        <w:t xml:space="preserve">земельного участка или объекта капитального строительства </w:t>
      </w:r>
      <w:r w:rsidR="007A6307">
        <w:rPr>
          <w:lang w:eastAsia="ru-RU"/>
        </w:rPr>
        <w:t>–</w:t>
      </w:r>
      <w:r w:rsidRPr="00651B33">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w:t>
      </w:r>
      <w:r w:rsidR="009B30D6">
        <w:t xml:space="preserve">разрешенного </w:t>
      </w:r>
      <w:r w:rsidRPr="00651B33">
        <w:t>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6033FD" w:rsidRPr="00425390" w:rsidRDefault="007A6307" w:rsidP="007A6307">
      <w:pPr>
        <w:pStyle w:val="52"/>
      </w:pPr>
      <w:r w:rsidRPr="007A6307">
        <w:rPr>
          <w:b/>
        </w:rPr>
        <w:t>Т</w:t>
      </w:r>
      <w:r w:rsidR="006033FD" w:rsidRPr="007A6307">
        <w:rPr>
          <w:b/>
          <w:szCs w:val="21"/>
        </w:rPr>
        <w:t>ерриториальные зоны</w:t>
      </w:r>
      <w:r w:rsidR="006033FD" w:rsidRPr="007A6307">
        <w:rPr>
          <w:szCs w:val="21"/>
        </w:rPr>
        <w:t xml:space="preserve"> </w:t>
      </w:r>
      <w:r w:rsidRPr="007A6307">
        <w:t>–</w:t>
      </w:r>
      <w:r w:rsidR="006033FD" w:rsidRPr="007A6307">
        <w:rPr>
          <w:szCs w:val="21"/>
        </w:rPr>
        <w:t xml:space="preserve"> зоны, для которых в правилах землепользования и застройки </w:t>
      </w:r>
      <w:r w:rsidR="006033FD" w:rsidRPr="00425390">
        <w:rPr>
          <w:szCs w:val="21"/>
        </w:rPr>
        <w:t>определены границы и установлены градостроительные регламенты</w:t>
      </w:r>
      <w:r w:rsidRPr="00425390">
        <w:t>.</w:t>
      </w:r>
    </w:p>
    <w:p w:rsidR="006033FD" w:rsidRPr="007A6307" w:rsidRDefault="007A6307" w:rsidP="007A6307">
      <w:pPr>
        <w:pStyle w:val="52"/>
      </w:pPr>
      <w:r w:rsidRPr="00425390">
        <w:rPr>
          <w:b/>
          <w:szCs w:val="21"/>
        </w:rPr>
        <w:t>Т</w:t>
      </w:r>
      <w:r w:rsidR="006033FD" w:rsidRPr="00425390">
        <w:rPr>
          <w:b/>
          <w:szCs w:val="21"/>
        </w:rPr>
        <w:t>ерритории общего пользования</w:t>
      </w:r>
      <w:r w:rsidR="006033FD" w:rsidRPr="00425390">
        <w:rPr>
          <w:szCs w:val="21"/>
        </w:rPr>
        <w:t xml:space="preserve"> </w:t>
      </w:r>
      <w:r w:rsidRPr="00425390">
        <w:t>–</w:t>
      </w:r>
      <w:r w:rsidR="006033FD" w:rsidRPr="00425390">
        <w:rPr>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425390">
        <w:rPr>
          <w:szCs w:val="21"/>
        </w:rPr>
        <w:t>.</w:t>
      </w:r>
    </w:p>
    <w:p w:rsidR="00B02B22" w:rsidRPr="00651B33" w:rsidRDefault="00B02B22" w:rsidP="00B02B22">
      <w:pPr>
        <w:pStyle w:val="52"/>
      </w:pPr>
      <w:r w:rsidRPr="00651B33">
        <w:rPr>
          <w:b/>
        </w:rPr>
        <w:t>Условно разрешенные виды использования</w:t>
      </w:r>
      <w:r>
        <w:rPr>
          <w:b/>
        </w:rPr>
        <w:t xml:space="preserve"> </w:t>
      </w:r>
      <w:r w:rsidRPr="00651B33">
        <w:rPr>
          <w:b/>
        </w:rPr>
        <w:t>земельных участков и объектов капитального строительства</w:t>
      </w:r>
      <w:r w:rsidRPr="00651B33">
        <w:t xml:space="preserve"> </w:t>
      </w:r>
      <w:r w:rsidR="007A6307" w:rsidRPr="007A6307">
        <w:t>–</w:t>
      </w:r>
      <w:r w:rsidRPr="00651B33">
        <w:t xml:space="preserve"> </w:t>
      </w:r>
      <w:r w:rsidR="00373B1D" w:rsidRPr="0050181C">
        <w:t>виды разрешенного использования земельных участков и объектов капитального строительства</w:t>
      </w:r>
      <w:r w:rsidR="00373B1D" w:rsidRPr="00651B33">
        <w:t xml:space="preserve">, </w:t>
      </w:r>
      <w:r w:rsidR="00425390">
        <w:t xml:space="preserve">допустимые </w:t>
      </w:r>
      <w:r w:rsidRPr="00651B33">
        <w:t>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r w:rsidR="00373B1D">
        <w:t>.</w:t>
      </w:r>
    </w:p>
    <w:p w:rsidR="00CC2B35" w:rsidRDefault="00CC2B35" w:rsidP="0080618A">
      <w:pPr>
        <w:pStyle w:val="52"/>
        <w:rPr>
          <w:b/>
          <w:i/>
        </w:rPr>
      </w:pPr>
    </w:p>
    <w:p w:rsidR="00425390" w:rsidRDefault="00425390" w:rsidP="0080618A">
      <w:pPr>
        <w:pStyle w:val="52"/>
        <w:rPr>
          <w:b/>
          <w:i/>
        </w:rPr>
      </w:pPr>
    </w:p>
    <w:p w:rsidR="00425390" w:rsidRDefault="00425390" w:rsidP="0080618A">
      <w:pPr>
        <w:pStyle w:val="52"/>
        <w:rPr>
          <w:b/>
          <w:i/>
        </w:rPr>
      </w:pPr>
    </w:p>
    <w:p w:rsidR="00425390" w:rsidRDefault="00425390" w:rsidP="0080618A">
      <w:pPr>
        <w:pStyle w:val="52"/>
        <w:rPr>
          <w:b/>
          <w:i/>
        </w:rPr>
      </w:pPr>
    </w:p>
    <w:p w:rsidR="00F078CC" w:rsidRPr="00C2645A" w:rsidRDefault="00F078CC" w:rsidP="00F078CC">
      <w:pPr>
        <w:pStyle w:val="32"/>
        <w:rPr>
          <w:i w:val="0"/>
        </w:rPr>
      </w:pPr>
      <w:bookmarkStart w:id="4" w:name="_Toc501212458"/>
      <w:r w:rsidRPr="00C2645A">
        <w:rPr>
          <w:i w:val="0"/>
        </w:rPr>
        <w:lastRenderedPageBreak/>
        <w:t xml:space="preserve">Статья </w:t>
      </w:r>
      <w:r>
        <w:rPr>
          <w:i w:val="0"/>
        </w:rPr>
        <w:t>2</w:t>
      </w:r>
      <w:r w:rsidRPr="00C2645A">
        <w:rPr>
          <w:i w:val="0"/>
        </w:rPr>
        <w:t xml:space="preserve">. </w:t>
      </w:r>
      <w:r>
        <w:rPr>
          <w:i w:val="0"/>
        </w:rPr>
        <w:t>Правовой статус и состав Правил</w:t>
      </w:r>
      <w:r w:rsidR="004903DC">
        <w:rPr>
          <w:i w:val="0"/>
        </w:rPr>
        <w:t xml:space="preserve"> землепользования и застройки</w:t>
      </w:r>
      <w:bookmarkEnd w:id="4"/>
    </w:p>
    <w:p w:rsidR="00CC2B35" w:rsidRPr="00F46D64" w:rsidRDefault="00CC2B35" w:rsidP="00F46D64">
      <w:pPr>
        <w:pStyle w:val="52"/>
      </w:pPr>
    </w:p>
    <w:p w:rsidR="001C71FC" w:rsidRPr="009B50F6" w:rsidRDefault="009B50F6" w:rsidP="009B50F6">
      <w:pPr>
        <w:pStyle w:val="52"/>
        <w:rPr>
          <w:szCs w:val="22"/>
        </w:rPr>
      </w:pPr>
      <w:r w:rsidRPr="009B50F6">
        <w:rPr>
          <w:szCs w:val="22"/>
        </w:rPr>
        <w:t>1. Правила землепользования и застройки муниципального образования «</w:t>
      </w:r>
      <w:r w:rsidR="00A67888">
        <w:rPr>
          <w:color w:val="000000"/>
        </w:rPr>
        <w:t>город Арск</w:t>
      </w:r>
      <w:r w:rsidRPr="009B50F6">
        <w:rPr>
          <w:szCs w:val="22"/>
        </w:rPr>
        <w:t xml:space="preserve">» </w:t>
      </w:r>
      <w:r w:rsidR="00A67888">
        <w:rPr>
          <w:color w:val="000000"/>
        </w:rPr>
        <w:t>Арск</w:t>
      </w:r>
      <w:r w:rsidRPr="009B50F6">
        <w:rPr>
          <w:szCs w:val="22"/>
        </w:rPr>
        <w:t xml:space="preserve">ого муниципального района Республики Татарстан </w:t>
      </w:r>
      <w:r w:rsidRPr="009B50F6">
        <w:t>имеют статус нормативного правового акта органа местного самоуправления.</w:t>
      </w:r>
    </w:p>
    <w:p w:rsidR="009B50F6" w:rsidRPr="00651B33" w:rsidRDefault="009B50F6" w:rsidP="009B50F6">
      <w:pPr>
        <w:pStyle w:val="52"/>
      </w:pPr>
      <w:r w:rsidRPr="00651B33">
        <w:t xml:space="preserve">2. Настоящие Правила применяются наряду с: </w:t>
      </w:r>
    </w:p>
    <w:p w:rsidR="009B50F6" w:rsidRPr="00651B33" w:rsidRDefault="009B50F6" w:rsidP="009B50F6">
      <w:pPr>
        <w:pStyle w:val="52"/>
      </w:pPr>
      <w:r w:rsidRPr="00651B33">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w:t>
      </w:r>
      <w:r>
        <w:t xml:space="preserve"> г. </w:t>
      </w:r>
      <w:r w:rsidRPr="00651B33">
        <w:t xml:space="preserve"> № 184-ФЗ «О техническом регулировании» и Градостроительному кодексу Российской Федерации);</w:t>
      </w:r>
    </w:p>
    <w:p w:rsidR="009B50F6" w:rsidRPr="00651B33" w:rsidRDefault="009B50F6" w:rsidP="009B50F6">
      <w:pPr>
        <w:pStyle w:val="52"/>
      </w:pPr>
      <w:r w:rsidRPr="00651B33">
        <w:t>законодательством Российской Федерации и законодательством Республики Татарстан;</w:t>
      </w:r>
    </w:p>
    <w:p w:rsidR="009B50F6" w:rsidRPr="00651B33" w:rsidRDefault="009B50F6" w:rsidP="009B50F6">
      <w:pPr>
        <w:pStyle w:val="52"/>
      </w:pPr>
      <w:r w:rsidRPr="00651B33">
        <w:t>нормативами градостроительного проектирования;</w:t>
      </w:r>
    </w:p>
    <w:p w:rsidR="009B50F6" w:rsidRDefault="009B50F6" w:rsidP="009B50F6">
      <w:pPr>
        <w:pStyle w:val="52"/>
      </w:pPr>
      <w:r w:rsidRPr="00651B33">
        <w:t xml:space="preserve">нормативными правовыми актами </w:t>
      </w:r>
      <w:r w:rsidRPr="009B50F6">
        <w:rPr>
          <w:szCs w:val="22"/>
        </w:rPr>
        <w:t>муниципального образования «</w:t>
      </w:r>
      <w:r w:rsidR="00A67888">
        <w:rPr>
          <w:color w:val="000000"/>
        </w:rPr>
        <w:t>город Арск</w:t>
      </w:r>
      <w:r w:rsidRPr="009B50F6">
        <w:rPr>
          <w:szCs w:val="22"/>
        </w:rPr>
        <w:t>»</w:t>
      </w:r>
      <w:r>
        <w:rPr>
          <w:szCs w:val="22"/>
        </w:rPr>
        <w:t xml:space="preserve"> </w:t>
      </w:r>
      <w:r w:rsidRPr="00651B33">
        <w:t xml:space="preserve">и </w:t>
      </w:r>
      <w:r w:rsidR="00A67888">
        <w:rPr>
          <w:color w:val="000000"/>
        </w:rPr>
        <w:t>Арск</w:t>
      </w:r>
      <w:r w:rsidRPr="00651B33">
        <w:t>ого муниципального района по вопросам регулирования землепользования и застройки.</w:t>
      </w:r>
    </w:p>
    <w:p w:rsidR="009B50F6" w:rsidRDefault="009B50F6" w:rsidP="009B50F6">
      <w:pPr>
        <w:pStyle w:val="52"/>
      </w:pPr>
      <w:r>
        <w:t>3. Настоящие правила включают в себя:</w:t>
      </w:r>
    </w:p>
    <w:p w:rsidR="009B50F6" w:rsidRDefault="009B50F6" w:rsidP="009B50F6">
      <w:pPr>
        <w:pStyle w:val="52"/>
      </w:pPr>
      <w:r>
        <w:t>Введение;</w:t>
      </w:r>
    </w:p>
    <w:p w:rsidR="009B50F6" w:rsidRDefault="009B50F6" w:rsidP="009B50F6">
      <w:pPr>
        <w:pStyle w:val="52"/>
      </w:pPr>
      <w:r>
        <w:t xml:space="preserve">Часть </w:t>
      </w:r>
      <w:r>
        <w:rPr>
          <w:lang w:val="en-US"/>
        </w:rPr>
        <w:t>I</w:t>
      </w:r>
      <w:r>
        <w:t>. Порядок применения Правил землепользовани</w:t>
      </w:r>
      <w:r w:rsidR="0045774D">
        <w:t>я</w:t>
      </w:r>
      <w:r>
        <w:t xml:space="preserve"> и застройки, порядок внесения изменений в Правила землепользования и застройки;</w:t>
      </w:r>
    </w:p>
    <w:p w:rsidR="009B50F6" w:rsidRDefault="009B50F6" w:rsidP="009B50F6">
      <w:pPr>
        <w:pStyle w:val="52"/>
      </w:pPr>
      <w:r>
        <w:t xml:space="preserve">Часть </w:t>
      </w:r>
      <w:r>
        <w:rPr>
          <w:lang w:val="en-US"/>
        </w:rPr>
        <w:t>II</w:t>
      </w:r>
      <w:r>
        <w:t>. Карты градостроительного зонирования;</w:t>
      </w:r>
    </w:p>
    <w:p w:rsidR="009B50F6" w:rsidRDefault="009B50F6" w:rsidP="009B50F6">
      <w:pPr>
        <w:pStyle w:val="52"/>
      </w:pPr>
      <w:r>
        <w:t xml:space="preserve">Часть </w:t>
      </w:r>
      <w:r>
        <w:rPr>
          <w:lang w:val="en-US"/>
        </w:rPr>
        <w:t>III</w:t>
      </w:r>
      <w:r>
        <w:t>. Градостроительные регламенты;</w:t>
      </w:r>
    </w:p>
    <w:p w:rsidR="009B50F6" w:rsidRPr="009B50F6" w:rsidRDefault="009B50F6" w:rsidP="009B50F6">
      <w:pPr>
        <w:pStyle w:val="52"/>
      </w:pPr>
      <w:r w:rsidRPr="009B50F6">
        <w:t>Приложения.</w:t>
      </w:r>
    </w:p>
    <w:p w:rsidR="009B50F6" w:rsidRPr="00651B33" w:rsidRDefault="009B50F6" w:rsidP="009B50F6">
      <w:pPr>
        <w:pStyle w:val="52"/>
      </w:pPr>
      <w:r w:rsidRPr="00651B33">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B50F6">
        <w:rPr>
          <w:szCs w:val="22"/>
        </w:rPr>
        <w:t>муниципального образования «</w:t>
      </w:r>
      <w:r w:rsidR="00A67888">
        <w:rPr>
          <w:color w:val="000000"/>
        </w:rPr>
        <w:t>город Арск</w:t>
      </w:r>
      <w:r w:rsidRPr="009B50F6">
        <w:rPr>
          <w:szCs w:val="22"/>
        </w:rPr>
        <w:t>»</w:t>
      </w:r>
      <w:r w:rsidRPr="00651B33">
        <w:t>.</w:t>
      </w:r>
    </w:p>
    <w:p w:rsidR="00F46D64" w:rsidRPr="009B50F6" w:rsidRDefault="00F46D64" w:rsidP="009B50F6">
      <w:pPr>
        <w:pStyle w:val="52"/>
      </w:pPr>
    </w:p>
    <w:p w:rsidR="00F46D64" w:rsidRPr="00F46D64" w:rsidRDefault="00F46D64" w:rsidP="00F46D64">
      <w:pPr>
        <w:pStyle w:val="32"/>
        <w:rPr>
          <w:i w:val="0"/>
        </w:rPr>
      </w:pPr>
      <w:bookmarkStart w:id="5" w:name="_Toc501212459"/>
      <w:r w:rsidRPr="00F46D64">
        <w:rPr>
          <w:i w:val="0"/>
        </w:rPr>
        <w:t>Статья 3. Открытость и доступность информации о землепользовании и застройке</w:t>
      </w:r>
      <w:bookmarkEnd w:id="5"/>
    </w:p>
    <w:p w:rsidR="00F46D64" w:rsidRPr="00302FD5" w:rsidRDefault="00F46D64" w:rsidP="00302FD5">
      <w:pPr>
        <w:pStyle w:val="52"/>
      </w:pPr>
    </w:p>
    <w:p w:rsidR="00571DCC" w:rsidRPr="00302FD5" w:rsidRDefault="00571DCC" w:rsidP="00302FD5">
      <w:pPr>
        <w:pStyle w:val="52"/>
      </w:pPr>
      <w:r w:rsidRPr="00302FD5">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571DCC" w:rsidRPr="00302FD5" w:rsidRDefault="00571DCC" w:rsidP="00302FD5">
      <w:pPr>
        <w:pStyle w:val="52"/>
      </w:pPr>
      <w:r w:rsidRPr="00302FD5">
        <w:t xml:space="preserve">2. Органы местного самоуправления </w:t>
      </w:r>
      <w:r w:rsidRPr="00302FD5">
        <w:rPr>
          <w:szCs w:val="22"/>
        </w:rPr>
        <w:t>муниципального образования «</w:t>
      </w:r>
      <w:r w:rsidR="00A67888" w:rsidRPr="00A67888">
        <w:t>город Арск</w:t>
      </w:r>
      <w:r w:rsidRPr="00302FD5">
        <w:rPr>
          <w:szCs w:val="22"/>
        </w:rPr>
        <w:t xml:space="preserve">» </w:t>
      </w:r>
      <w:r w:rsidRPr="00302FD5">
        <w:t>обеспечивают возможность ознакомления с настоящими Правилами путем:</w:t>
      </w:r>
    </w:p>
    <w:p w:rsidR="00571DCC" w:rsidRPr="00302FD5" w:rsidRDefault="00571DCC" w:rsidP="00302FD5">
      <w:pPr>
        <w:pStyle w:val="52"/>
      </w:pPr>
      <w:r w:rsidRPr="00302FD5">
        <w:t xml:space="preserve">опубликования (обнародования) настоящих Правил в порядке, установленном для официального опубликования (обнародования) </w:t>
      </w:r>
      <w:r w:rsidR="003A6D9A">
        <w:t>нормативных правовых актов органов местного самоуправления</w:t>
      </w:r>
      <w:r w:rsidRPr="00302FD5">
        <w:t>, иной официальной информации, и размещения на официальном сайте муниципального образования в сети «Интернет»;</w:t>
      </w:r>
    </w:p>
    <w:p w:rsidR="00571DCC" w:rsidRPr="00302FD5" w:rsidRDefault="00571DCC" w:rsidP="00302FD5">
      <w:pPr>
        <w:pStyle w:val="52"/>
      </w:pPr>
      <w:r w:rsidRPr="00302FD5">
        <w:t xml:space="preserve">создания возможности для ознакомления с настоящими Правилами в полном комплекте в органах и организациях, </w:t>
      </w:r>
      <w:r w:rsidR="00302FD5" w:rsidRPr="00302FD5">
        <w:t>участвующих в вопросах регулирования</w:t>
      </w:r>
      <w:r w:rsidRPr="00302FD5">
        <w:t xml:space="preserve"> землепользования и застройки на территории </w:t>
      </w:r>
      <w:r w:rsidRPr="00302FD5">
        <w:rPr>
          <w:szCs w:val="22"/>
        </w:rPr>
        <w:t>муниципального образования «</w:t>
      </w:r>
      <w:r w:rsidR="00A67888" w:rsidRPr="00A67888">
        <w:t>город Арск</w:t>
      </w:r>
      <w:r w:rsidRPr="00302FD5">
        <w:rPr>
          <w:szCs w:val="22"/>
        </w:rPr>
        <w:t>»</w:t>
      </w:r>
      <w:r w:rsidRPr="00302FD5">
        <w:t>;</w:t>
      </w:r>
    </w:p>
    <w:p w:rsidR="00571DCC" w:rsidRPr="00302FD5" w:rsidRDefault="00571DCC" w:rsidP="00571DCC">
      <w:pPr>
        <w:pStyle w:val="52"/>
      </w:pPr>
      <w:r w:rsidRPr="00302FD5">
        <w:t xml:space="preserve">размещения Правил в </w:t>
      </w:r>
      <w:r w:rsidR="00302FD5" w:rsidRPr="00302FD5">
        <w:t xml:space="preserve">Федеральной государственной </w:t>
      </w:r>
      <w:r w:rsidRPr="00302FD5">
        <w:t xml:space="preserve">информационной системе </w:t>
      </w:r>
      <w:r w:rsidR="00302FD5" w:rsidRPr="00302FD5">
        <w:t>территориального планирования</w:t>
      </w:r>
      <w:r w:rsidRPr="00302FD5">
        <w:t>;</w:t>
      </w:r>
    </w:p>
    <w:p w:rsidR="00571DCC" w:rsidRPr="00302FD5" w:rsidRDefault="00571DCC" w:rsidP="00571DCC">
      <w:pPr>
        <w:pStyle w:val="52"/>
      </w:pPr>
      <w:r w:rsidRPr="00302FD5">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302FD5" w:rsidRPr="00F46D64" w:rsidRDefault="00302FD5" w:rsidP="00571DCC">
      <w:pPr>
        <w:pStyle w:val="52"/>
        <w:rPr>
          <w:szCs w:val="22"/>
          <w:highlight w:val="yellow"/>
        </w:rPr>
      </w:pPr>
    </w:p>
    <w:p w:rsidR="00F707B6" w:rsidRPr="00F46D64" w:rsidRDefault="00F707B6" w:rsidP="00F707B6">
      <w:pPr>
        <w:pStyle w:val="32"/>
        <w:rPr>
          <w:i w:val="0"/>
        </w:rPr>
      </w:pPr>
      <w:bookmarkStart w:id="6" w:name="_Toc501212460"/>
      <w:r w:rsidRPr="00F46D64">
        <w:rPr>
          <w:i w:val="0"/>
        </w:rPr>
        <w:t xml:space="preserve">Статья </w:t>
      </w:r>
      <w:r>
        <w:rPr>
          <w:i w:val="0"/>
        </w:rPr>
        <w:t>4</w:t>
      </w:r>
      <w:r w:rsidRPr="00F46D64">
        <w:rPr>
          <w:i w:val="0"/>
        </w:rPr>
        <w:t xml:space="preserve">. </w:t>
      </w:r>
      <w:r>
        <w:rPr>
          <w:i w:val="0"/>
        </w:rPr>
        <w:t>Вступление в силу Правил землепользования и застройки</w:t>
      </w:r>
      <w:bookmarkEnd w:id="6"/>
    </w:p>
    <w:p w:rsidR="00F707B6" w:rsidRPr="00F46D64" w:rsidRDefault="00F707B6" w:rsidP="00F707B6">
      <w:pPr>
        <w:pStyle w:val="52"/>
      </w:pPr>
    </w:p>
    <w:p w:rsidR="00F707B6" w:rsidRPr="00651B33" w:rsidRDefault="00F707B6" w:rsidP="00F707B6">
      <w:pPr>
        <w:pStyle w:val="52"/>
      </w:pPr>
      <w:r w:rsidRPr="00651B33">
        <w:t xml:space="preserve">1. Настоящие Правила вступают в силу с момента их официального опубликования </w:t>
      </w:r>
      <w:r w:rsidR="00571DCC">
        <w:t xml:space="preserve">(обнародования) </w:t>
      </w:r>
      <w:r w:rsidRPr="00651B33">
        <w:t xml:space="preserve">в порядке, установленном для официального опубликования </w:t>
      </w:r>
      <w:r w:rsidR="00571DCC">
        <w:t xml:space="preserve">(обнародования) </w:t>
      </w:r>
      <w:r w:rsidR="00406F27">
        <w:t xml:space="preserve">нормативных </w:t>
      </w:r>
      <w:r w:rsidRPr="00651B33">
        <w:t>правовых актов</w:t>
      </w:r>
      <w:r w:rsidR="00406F27">
        <w:t xml:space="preserve"> </w:t>
      </w:r>
      <w:r w:rsidR="003A6D9A">
        <w:t>органов местного самоуправления</w:t>
      </w:r>
      <w:r w:rsidRPr="00651B33">
        <w:t>.</w:t>
      </w:r>
    </w:p>
    <w:p w:rsidR="00F707B6" w:rsidRDefault="00F707B6" w:rsidP="00F707B6">
      <w:pPr>
        <w:pStyle w:val="52"/>
      </w:pPr>
      <w:r w:rsidRPr="00651B33">
        <w:lastRenderedPageBreak/>
        <w:t>2. Правила действуют в части, не противоречащей правовым актам, имеющим большую юридическую силу.</w:t>
      </w:r>
    </w:p>
    <w:p w:rsidR="00F707B6" w:rsidRPr="00651B33" w:rsidRDefault="00F707B6" w:rsidP="00F707B6">
      <w:pPr>
        <w:pStyle w:val="52"/>
      </w:pPr>
    </w:p>
    <w:p w:rsidR="00F707B6" w:rsidRDefault="00F707B6" w:rsidP="00F707B6">
      <w:pPr>
        <w:pStyle w:val="32"/>
        <w:rPr>
          <w:i w:val="0"/>
        </w:rPr>
      </w:pPr>
      <w:bookmarkStart w:id="7" w:name="_Toc501212461"/>
      <w:r w:rsidRPr="00F46D64">
        <w:rPr>
          <w:i w:val="0"/>
        </w:rPr>
        <w:t xml:space="preserve">Статья </w:t>
      </w:r>
      <w:r>
        <w:rPr>
          <w:i w:val="0"/>
        </w:rPr>
        <w:t>5</w:t>
      </w:r>
      <w:r w:rsidRPr="00F46D64">
        <w:rPr>
          <w:i w:val="0"/>
        </w:rPr>
        <w:t xml:space="preserve">. </w:t>
      </w:r>
      <w:r>
        <w:rPr>
          <w:i w:val="0"/>
        </w:rPr>
        <w:t>Ответственность за нарушение Правил землепользования и застройки</w:t>
      </w:r>
      <w:bookmarkEnd w:id="7"/>
    </w:p>
    <w:p w:rsidR="00F707B6" w:rsidRDefault="00F707B6" w:rsidP="00F707B6">
      <w:pPr>
        <w:pStyle w:val="52"/>
      </w:pPr>
    </w:p>
    <w:p w:rsidR="00F707B6" w:rsidRPr="00F707B6" w:rsidRDefault="00F707B6" w:rsidP="00F707B6">
      <w:pPr>
        <w:pStyle w:val="52"/>
      </w:pPr>
      <w:r w:rsidRPr="00F707B6">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F707B6" w:rsidRPr="00F46D64" w:rsidRDefault="00F707B6" w:rsidP="00F707B6">
      <w:pPr>
        <w:pStyle w:val="52"/>
        <w:rPr>
          <w:i/>
        </w:rPr>
      </w:pPr>
    </w:p>
    <w:p w:rsidR="00590C51" w:rsidRPr="00A2590E" w:rsidRDefault="00590C51" w:rsidP="00590C51">
      <w:pPr>
        <w:pStyle w:val="20"/>
        <w:rPr>
          <w:color w:val="auto"/>
        </w:rPr>
      </w:pPr>
      <w:bookmarkStart w:id="8" w:name="_Toc501212462"/>
      <w:r w:rsidRPr="00C2645A">
        <w:rPr>
          <w:color w:val="auto"/>
        </w:rPr>
        <w:t xml:space="preserve">ГЛАВА </w:t>
      </w:r>
      <w:r>
        <w:rPr>
          <w:color w:val="auto"/>
          <w:lang w:val="en-US"/>
        </w:rPr>
        <w:t>I</w:t>
      </w:r>
      <w:r w:rsidRPr="00C2645A">
        <w:rPr>
          <w:color w:val="auto"/>
          <w:lang w:val="en-US"/>
        </w:rPr>
        <w:t>I</w:t>
      </w:r>
      <w:r w:rsidRPr="00C2645A">
        <w:rPr>
          <w:color w:val="auto"/>
        </w:rPr>
        <w:t xml:space="preserve">. </w:t>
      </w:r>
      <w:r w:rsidR="00A2590E">
        <w:rPr>
          <w:color w:val="auto"/>
        </w:rPr>
        <w:t>Положения о регулировании землепользования и застройки органами местного самоуправления</w:t>
      </w:r>
      <w:bookmarkEnd w:id="8"/>
    </w:p>
    <w:p w:rsidR="00590C51" w:rsidRPr="00920C3E" w:rsidRDefault="00590C51" w:rsidP="00590C51">
      <w:pPr>
        <w:pStyle w:val="20"/>
        <w:rPr>
          <w:color w:val="FF0000"/>
        </w:rPr>
      </w:pPr>
    </w:p>
    <w:p w:rsidR="00590C51" w:rsidRPr="00C2645A" w:rsidRDefault="00590C51" w:rsidP="00590C51">
      <w:pPr>
        <w:pStyle w:val="32"/>
        <w:rPr>
          <w:i w:val="0"/>
        </w:rPr>
      </w:pPr>
      <w:bookmarkStart w:id="9" w:name="_Toc501212463"/>
      <w:r w:rsidRPr="00C2645A">
        <w:rPr>
          <w:i w:val="0"/>
        </w:rPr>
        <w:t xml:space="preserve">Статья </w:t>
      </w:r>
      <w:r w:rsidR="00302FD5">
        <w:rPr>
          <w:i w:val="0"/>
        </w:rPr>
        <w:t>6</w:t>
      </w:r>
      <w:r w:rsidRPr="00C2645A">
        <w:rPr>
          <w:i w:val="0"/>
        </w:rPr>
        <w:t xml:space="preserve">. </w:t>
      </w:r>
      <w:r w:rsidR="00A2590E">
        <w:rPr>
          <w:i w:val="0"/>
        </w:rPr>
        <w:t>Полномочия органов местного самоуправления в области землепользования и застройки</w:t>
      </w:r>
      <w:bookmarkEnd w:id="9"/>
    </w:p>
    <w:p w:rsidR="00A2590E" w:rsidRPr="00F46D64" w:rsidRDefault="00A2590E" w:rsidP="00A2590E">
      <w:pPr>
        <w:pStyle w:val="52"/>
      </w:pPr>
    </w:p>
    <w:p w:rsidR="006C1F44" w:rsidRDefault="00062B55" w:rsidP="00A2590E">
      <w:pPr>
        <w:pStyle w:val="52"/>
        <w:rPr>
          <w:szCs w:val="22"/>
        </w:rPr>
      </w:pPr>
      <w:r w:rsidRPr="006C1F44">
        <w:rPr>
          <w:szCs w:val="22"/>
        </w:rPr>
        <w:t xml:space="preserve">1. </w:t>
      </w:r>
      <w:r w:rsidR="006C1F44">
        <w:rPr>
          <w:szCs w:val="22"/>
        </w:rPr>
        <w:t>Полномочия органов местного самоуправления в области землепользования и застройки определяются в</w:t>
      </w:r>
      <w:r w:rsidR="006C1F44" w:rsidRPr="00651B33">
        <w:t xml:space="preserve"> соответствии с </w:t>
      </w:r>
      <w:r w:rsidR="006C1F44" w:rsidRPr="00611588">
        <w:t xml:space="preserve">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006C1F44" w:rsidRPr="00611588">
        <w:rPr>
          <w:szCs w:val="22"/>
        </w:rPr>
        <w:t>«</w:t>
      </w:r>
      <w:r w:rsidR="00A67888" w:rsidRPr="00A67888">
        <w:t>город Арск</w:t>
      </w:r>
      <w:r w:rsidR="006C1F44" w:rsidRPr="00611588">
        <w:rPr>
          <w:szCs w:val="22"/>
        </w:rPr>
        <w:t>»</w:t>
      </w:r>
      <w:r w:rsidR="009310BE" w:rsidRPr="00611588">
        <w:rPr>
          <w:szCs w:val="22"/>
        </w:rPr>
        <w:t xml:space="preserve">, Уставом </w:t>
      </w:r>
      <w:r w:rsidR="00A67888">
        <w:rPr>
          <w:color w:val="000000"/>
        </w:rPr>
        <w:t>Арск</w:t>
      </w:r>
      <w:r w:rsidR="009310BE" w:rsidRPr="00611588">
        <w:t>ого муниципального района</w:t>
      </w:r>
      <w:r w:rsidR="006C1F44" w:rsidRPr="00611588">
        <w:rPr>
          <w:szCs w:val="22"/>
        </w:rPr>
        <w:t>.</w:t>
      </w:r>
    </w:p>
    <w:p w:rsidR="006C1F44" w:rsidRPr="009310BE" w:rsidRDefault="006C1F44" w:rsidP="009310BE">
      <w:pPr>
        <w:pStyle w:val="52"/>
        <w:rPr>
          <w:szCs w:val="22"/>
        </w:rPr>
      </w:pPr>
      <w:r w:rsidRPr="009310BE">
        <w:rPr>
          <w:szCs w:val="22"/>
        </w:rPr>
        <w:t xml:space="preserve">2. К полномочиям представительного органа местного самоуправления </w:t>
      </w:r>
      <w:r w:rsidRPr="009310BE">
        <w:t xml:space="preserve">муниципального образования </w:t>
      </w:r>
      <w:r w:rsidRPr="009310BE">
        <w:rPr>
          <w:szCs w:val="22"/>
        </w:rPr>
        <w:t>«</w:t>
      </w:r>
      <w:r w:rsidR="00A67888" w:rsidRPr="00A67888">
        <w:t>город Арск</w:t>
      </w:r>
      <w:r w:rsidRPr="009310BE">
        <w:rPr>
          <w:szCs w:val="22"/>
        </w:rPr>
        <w:t>» (далее – Совета поселения) в области землепользования и застройки относятся:</w:t>
      </w:r>
    </w:p>
    <w:p w:rsidR="006C1F44" w:rsidRPr="00611588" w:rsidRDefault="009310BE" w:rsidP="009310BE">
      <w:pPr>
        <w:pStyle w:val="52"/>
        <w:rPr>
          <w:szCs w:val="22"/>
        </w:rPr>
      </w:pPr>
      <w:r w:rsidRPr="009310BE">
        <w:rPr>
          <w:szCs w:val="22"/>
        </w:rPr>
        <w:t>утверждение Правил землепользования и застройки</w:t>
      </w:r>
      <w:r w:rsidR="003B6C4C">
        <w:rPr>
          <w:szCs w:val="22"/>
        </w:rPr>
        <w:t xml:space="preserve">, в том числе изменения (дополнения) к Правилам </w:t>
      </w:r>
      <w:r w:rsidR="003B6C4C" w:rsidRPr="00611588">
        <w:rPr>
          <w:szCs w:val="22"/>
        </w:rPr>
        <w:t xml:space="preserve">землепользования и </w:t>
      </w:r>
      <w:r w:rsidR="003B6C4C" w:rsidRPr="00077A51">
        <w:t>застройки</w:t>
      </w:r>
      <w:r w:rsidRPr="00077A51">
        <w:t>;</w:t>
      </w:r>
    </w:p>
    <w:p w:rsidR="00C97708" w:rsidRPr="00611588" w:rsidRDefault="00C97708" w:rsidP="00611588">
      <w:pPr>
        <w:pStyle w:val="52"/>
        <w:rPr>
          <w:color w:val="FF0000"/>
          <w:szCs w:val="22"/>
        </w:rPr>
      </w:pPr>
      <w:r w:rsidRPr="00611588">
        <w:rPr>
          <w:szCs w:val="22"/>
        </w:rPr>
        <w:t>утверждение местных нормативов градостроительного проектирования поселения</w:t>
      </w:r>
      <w:r w:rsidR="00611588" w:rsidRPr="00611588">
        <w:rPr>
          <w:szCs w:val="22"/>
        </w:rPr>
        <w:t>.</w:t>
      </w:r>
    </w:p>
    <w:p w:rsidR="009310BE" w:rsidRPr="00611588" w:rsidRDefault="009310BE" w:rsidP="009310BE">
      <w:pPr>
        <w:pStyle w:val="52"/>
        <w:rPr>
          <w:szCs w:val="22"/>
        </w:rPr>
      </w:pPr>
      <w:r w:rsidRPr="00611588">
        <w:rPr>
          <w:szCs w:val="22"/>
        </w:rPr>
        <w:t xml:space="preserve">3. К полномочиям исполнительного органа местного самоуправления </w:t>
      </w:r>
      <w:r w:rsidRPr="00611588">
        <w:t xml:space="preserve">муниципального образования </w:t>
      </w:r>
      <w:r w:rsidRPr="00611588">
        <w:rPr>
          <w:szCs w:val="22"/>
        </w:rPr>
        <w:t>«</w:t>
      </w:r>
      <w:r w:rsidR="00A67888" w:rsidRPr="00A67888">
        <w:t>город Арск</w:t>
      </w:r>
      <w:r w:rsidRPr="00611588">
        <w:rPr>
          <w:szCs w:val="22"/>
        </w:rPr>
        <w:t>» (далее – Исполнительного комитета поселения) в области землепользования и застройки относятся:</w:t>
      </w:r>
    </w:p>
    <w:p w:rsidR="00C97708" w:rsidRPr="00611588" w:rsidRDefault="00C97708" w:rsidP="00C97708">
      <w:pPr>
        <w:pStyle w:val="52"/>
        <w:rPr>
          <w:szCs w:val="22"/>
        </w:rPr>
      </w:pPr>
      <w:r w:rsidRPr="00611588">
        <w:rPr>
          <w:szCs w:val="22"/>
        </w:rPr>
        <w:t xml:space="preserve">обеспечение подготовки и утверждение документации по планировке территории </w:t>
      </w:r>
      <w:r w:rsidRPr="00611588">
        <w:t>(за исключением случаев, предусмотренных Градостроительным кодексом Российской Федерации, иными федеральными законами)</w:t>
      </w:r>
      <w:r w:rsidRPr="00611588">
        <w:rPr>
          <w:szCs w:val="22"/>
        </w:rPr>
        <w:t>;</w:t>
      </w:r>
    </w:p>
    <w:p w:rsidR="009310BE" w:rsidRDefault="00C97708" w:rsidP="009310BE">
      <w:pPr>
        <w:pStyle w:val="52"/>
        <w:rPr>
          <w:szCs w:val="22"/>
        </w:rPr>
      </w:pPr>
      <w:r w:rsidRPr="00611588">
        <w:rPr>
          <w:szCs w:val="22"/>
        </w:rPr>
        <w:t>обеспечение подготовки местных нормативов градостроительного проектирования поселения;</w:t>
      </w:r>
    </w:p>
    <w:p w:rsidR="00C97708" w:rsidRPr="00611588" w:rsidRDefault="00C97708" w:rsidP="00C97708">
      <w:pPr>
        <w:pStyle w:val="52"/>
        <w:rPr>
          <w:szCs w:val="22"/>
        </w:rPr>
      </w:pPr>
      <w:r w:rsidRPr="00611588">
        <w:rPr>
          <w:szCs w:val="22"/>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C97708" w:rsidRPr="00611588" w:rsidRDefault="00C97708" w:rsidP="00C97708">
      <w:pPr>
        <w:pStyle w:val="52"/>
        <w:rPr>
          <w:szCs w:val="22"/>
        </w:rPr>
      </w:pPr>
      <w:r w:rsidRPr="00611588">
        <w:rPr>
          <w:szCs w:val="22"/>
        </w:rPr>
        <w:t>резервирование земель и изъятие земельных участков в границах поселения для муниципальных нужд;</w:t>
      </w:r>
    </w:p>
    <w:p w:rsidR="00C97708" w:rsidRPr="00611588" w:rsidRDefault="00C97708" w:rsidP="00611588">
      <w:pPr>
        <w:pStyle w:val="52"/>
        <w:rPr>
          <w:color w:val="FF0000"/>
        </w:rPr>
      </w:pPr>
      <w:r w:rsidRPr="00611588">
        <w:rPr>
          <w:szCs w:val="22"/>
        </w:rPr>
        <w:t>осуществление муниципального земельного контроля в границах поселения</w:t>
      </w:r>
      <w:r w:rsidR="00611588" w:rsidRPr="00611588">
        <w:rPr>
          <w:szCs w:val="22"/>
        </w:rPr>
        <w:t>.</w:t>
      </w:r>
    </w:p>
    <w:p w:rsidR="00380878" w:rsidRPr="00611588" w:rsidRDefault="00380878" w:rsidP="00C97708">
      <w:pPr>
        <w:pStyle w:val="52"/>
      </w:pPr>
      <w:r w:rsidRPr="00611588">
        <w:t xml:space="preserve">В соответствии с настоящими Правилами к полномочиям Исполнительного комитета поселения также относятся: </w:t>
      </w:r>
    </w:p>
    <w:p w:rsidR="00380878" w:rsidRPr="00380878" w:rsidRDefault="00380878" w:rsidP="00C97708">
      <w:pPr>
        <w:pStyle w:val="52"/>
      </w:pPr>
      <w:r w:rsidRPr="00611588">
        <w:t>выдача разрешений на условно разрешенный вид использования земельного участка или объекта капитального</w:t>
      </w:r>
      <w:r w:rsidRPr="00380878">
        <w:t xml:space="preserve"> строительства;</w:t>
      </w:r>
    </w:p>
    <w:p w:rsidR="00380878" w:rsidRPr="00380878" w:rsidRDefault="00380878" w:rsidP="00C97708">
      <w:pPr>
        <w:pStyle w:val="52"/>
        <w:rPr>
          <w:szCs w:val="22"/>
        </w:rPr>
      </w:pPr>
      <w:r w:rsidRPr="00380878">
        <w:t>выдача разрешений на отклонение от предельных параметров разрешенного строительства, реконструкции объектов капитального строительства.</w:t>
      </w:r>
    </w:p>
    <w:p w:rsidR="009310BE" w:rsidRPr="00611588" w:rsidRDefault="009310BE" w:rsidP="009310BE">
      <w:pPr>
        <w:pStyle w:val="52"/>
        <w:rPr>
          <w:szCs w:val="22"/>
        </w:rPr>
      </w:pPr>
      <w:r>
        <w:rPr>
          <w:szCs w:val="22"/>
        </w:rPr>
        <w:t>4</w:t>
      </w:r>
      <w:r w:rsidRPr="009310BE">
        <w:rPr>
          <w:szCs w:val="22"/>
        </w:rPr>
        <w:t xml:space="preserve">. К полномочиям </w:t>
      </w:r>
      <w:r w:rsidRPr="003B6C4C">
        <w:rPr>
          <w:szCs w:val="22"/>
        </w:rPr>
        <w:t xml:space="preserve">представительного органа местного самоуправления </w:t>
      </w:r>
      <w:r w:rsidR="00A67888">
        <w:rPr>
          <w:color w:val="000000"/>
        </w:rPr>
        <w:t>Арск</w:t>
      </w:r>
      <w:r w:rsidR="003B6C4C" w:rsidRPr="003B6C4C">
        <w:t xml:space="preserve">ого </w:t>
      </w:r>
      <w:r w:rsidR="003B6C4C" w:rsidRPr="00611588">
        <w:t>муниципального района</w:t>
      </w:r>
      <w:r w:rsidRPr="00611588">
        <w:rPr>
          <w:szCs w:val="22"/>
        </w:rPr>
        <w:t xml:space="preserve"> (далее – Совета </w:t>
      </w:r>
      <w:r w:rsidR="003B6C4C" w:rsidRPr="00611588">
        <w:rPr>
          <w:szCs w:val="22"/>
        </w:rPr>
        <w:t>муниципального района</w:t>
      </w:r>
      <w:r w:rsidRPr="00611588">
        <w:rPr>
          <w:szCs w:val="22"/>
        </w:rPr>
        <w:t>) в области землепользования и застройки относятся:</w:t>
      </w:r>
    </w:p>
    <w:p w:rsidR="00380878" w:rsidRPr="00611588" w:rsidRDefault="00380878" w:rsidP="00611588">
      <w:pPr>
        <w:pStyle w:val="52"/>
        <w:rPr>
          <w:szCs w:val="22"/>
        </w:rPr>
      </w:pPr>
      <w:r w:rsidRPr="00611588">
        <w:rPr>
          <w:szCs w:val="22"/>
        </w:rPr>
        <w:t>утверждение местных нормативов градостроительного проектирования муниципального района</w:t>
      </w:r>
      <w:r w:rsidR="00611588" w:rsidRPr="00611588">
        <w:rPr>
          <w:szCs w:val="22"/>
        </w:rPr>
        <w:t>.</w:t>
      </w:r>
    </w:p>
    <w:p w:rsidR="00380878" w:rsidRPr="009310BE" w:rsidRDefault="00380878" w:rsidP="00380878">
      <w:pPr>
        <w:pStyle w:val="52"/>
        <w:rPr>
          <w:szCs w:val="22"/>
        </w:rPr>
      </w:pPr>
      <w:r w:rsidRPr="00611588">
        <w:rPr>
          <w:szCs w:val="22"/>
        </w:rPr>
        <w:t xml:space="preserve">5. К полномочиям исполнительного органа местного самоуправления </w:t>
      </w:r>
      <w:r w:rsidR="00A67888">
        <w:rPr>
          <w:color w:val="000000"/>
        </w:rPr>
        <w:t>Арск</w:t>
      </w:r>
      <w:r w:rsidRPr="00611588">
        <w:t>ого муниципального района</w:t>
      </w:r>
      <w:r w:rsidRPr="00611588">
        <w:rPr>
          <w:szCs w:val="22"/>
        </w:rPr>
        <w:t xml:space="preserve"> (далее – Исполнительного комитета муниципального района) в области землепользования</w:t>
      </w:r>
      <w:r w:rsidRPr="009310BE">
        <w:rPr>
          <w:szCs w:val="22"/>
        </w:rPr>
        <w:t xml:space="preserve"> и застройки относятся:</w:t>
      </w:r>
    </w:p>
    <w:p w:rsidR="00611588" w:rsidRPr="00611588" w:rsidRDefault="00DA43A7" w:rsidP="00611588">
      <w:pPr>
        <w:pStyle w:val="52"/>
        <w:rPr>
          <w:szCs w:val="22"/>
        </w:rPr>
      </w:pPr>
      <w:r w:rsidRPr="009310BE">
        <w:rPr>
          <w:szCs w:val="22"/>
        </w:rPr>
        <w:lastRenderedPageBreak/>
        <w:t>утверждение документации по планировке территории</w:t>
      </w:r>
      <w:r w:rsidR="00611588">
        <w:rPr>
          <w:szCs w:val="22"/>
        </w:rPr>
        <w:t xml:space="preserve"> </w:t>
      </w:r>
      <w:r w:rsidR="00611588" w:rsidRPr="00611588">
        <w:rPr>
          <w:szCs w:val="22"/>
        </w:rPr>
        <w:t>(</w:t>
      </w:r>
      <w:r w:rsidR="00611588">
        <w:rPr>
          <w:szCs w:val="22"/>
        </w:rPr>
        <w:t>в</w:t>
      </w:r>
      <w:r w:rsidR="00611588" w:rsidRPr="00611588">
        <w:rPr>
          <w:szCs w:val="22"/>
        </w:rPr>
        <w:t xml:space="preserve"> случа</w:t>
      </w:r>
      <w:r w:rsidR="00611588">
        <w:rPr>
          <w:szCs w:val="22"/>
        </w:rPr>
        <w:t>ях</w:t>
      </w:r>
      <w:r w:rsidR="00611588" w:rsidRPr="00611588">
        <w:rPr>
          <w:szCs w:val="22"/>
        </w:rPr>
        <w:t>, предусмотренных Градостроительным кодексом Российской Федерации и иными федеральными законами);</w:t>
      </w:r>
    </w:p>
    <w:p w:rsidR="00DA43A7" w:rsidRDefault="00DA43A7" w:rsidP="00DA43A7">
      <w:pPr>
        <w:pStyle w:val="52"/>
        <w:rPr>
          <w:szCs w:val="22"/>
        </w:rPr>
      </w:pPr>
      <w:r>
        <w:rPr>
          <w:szCs w:val="22"/>
        </w:rPr>
        <w:t>ведение информационной системы обеспечения градостроительной деятельности, осуществляемой на территории муниципального района;</w:t>
      </w:r>
    </w:p>
    <w:p w:rsidR="00DA43A7" w:rsidRDefault="00DA43A7" w:rsidP="00DA43A7">
      <w:pPr>
        <w:pStyle w:val="52"/>
        <w:rPr>
          <w:szCs w:val="22"/>
        </w:rPr>
      </w:pPr>
      <w:r>
        <w:rPr>
          <w:szCs w:val="22"/>
        </w:rPr>
        <w:t>резервирование и изъятие земельных участков в границах муниципальног</w:t>
      </w:r>
      <w:r w:rsidR="007A2E05">
        <w:rPr>
          <w:szCs w:val="22"/>
        </w:rPr>
        <w:t>о района для муниципальных нужд.</w:t>
      </w:r>
    </w:p>
    <w:p w:rsidR="00E407AF" w:rsidRDefault="00E407AF" w:rsidP="00920C3E">
      <w:pPr>
        <w:pStyle w:val="32"/>
        <w:rPr>
          <w:i w:val="0"/>
        </w:rPr>
      </w:pPr>
    </w:p>
    <w:p w:rsidR="00920C3E" w:rsidRDefault="00920C3E" w:rsidP="00920C3E">
      <w:pPr>
        <w:pStyle w:val="32"/>
        <w:rPr>
          <w:i w:val="0"/>
        </w:rPr>
      </w:pPr>
      <w:bookmarkStart w:id="10" w:name="_Toc501212464"/>
      <w:r w:rsidRPr="00C2645A">
        <w:rPr>
          <w:i w:val="0"/>
        </w:rPr>
        <w:t xml:space="preserve">Статья </w:t>
      </w:r>
      <w:r w:rsidR="00302FD5">
        <w:rPr>
          <w:i w:val="0"/>
        </w:rPr>
        <w:t>7</w:t>
      </w:r>
      <w:r w:rsidRPr="00C2645A">
        <w:rPr>
          <w:i w:val="0"/>
        </w:rPr>
        <w:t xml:space="preserve">. </w:t>
      </w:r>
      <w:r>
        <w:rPr>
          <w:i w:val="0"/>
        </w:rPr>
        <w:t>Комиссия по подготовке проекта Правил землепользования и застройки</w:t>
      </w:r>
      <w:bookmarkEnd w:id="10"/>
    </w:p>
    <w:p w:rsidR="00920C3E" w:rsidRDefault="00920C3E" w:rsidP="00920C3E">
      <w:pPr>
        <w:pStyle w:val="52"/>
      </w:pPr>
    </w:p>
    <w:p w:rsidR="00920C3E" w:rsidRPr="00E407AF" w:rsidRDefault="00920C3E" w:rsidP="00920C3E">
      <w:pPr>
        <w:pStyle w:val="52"/>
      </w:pPr>
      <w:r>
        <w:t xml:space="preserve">1. Комиссия по подготовке проекта Правил землепользования и застройки (далее – Комиссия) формируется </w:t>
      </w:r>
      <w:r w:rsidR="001D4A4D">
        <w:t xml:space="preserve">с целью организации подготовки проекта Правил, внесения изменений в Правила, реализации Правил </w:t>
      </w:r>
      <w:r>
        <w:t xml:space="preserve">на основании решения Руководителя Исполнительного комитета </w:t>
      </w:r>
      <w:r w:rsidRPr="00E407AF">
        <w:t>муниципального образования</w:t>
      </w:r>
      <w:r w:rsidR="001D4A4D" w:rsidRPr="00E407AF">
        <w:t>.</w:t>
      </w:r>
    </w:p>
    <w:p w:rsidR="001D4A4D" w:rsidRPr="00E407AF" w:rsidRDefault="001D4A4D" w:rsidP="00E407AF">
      <w:pPr>
        <w:pStyle w:val="52"/>
      </w:pPr>
      <w:r w:rsidRPr="00E407AF">
        <w:t xml:space="preserve">2. Комиссия осуществляет свою деятельность в соответствии с настоящими Правилами, Положением о Комиссии, иными </w:t>
      </w:r>
      <w:r w:rsidR="00E407AF" w:rsidRPr="00E407AF">
        <w:t>нормативными правовыми актами органов местного самоуправления.</w:t>
      </w:r>
    </w:p>
    <w:p w:rsidR="00CE5566" w:rsidRPr="00E407AF" w:rsidRDefault="00E407AF" w:rsidP="00E407AF">
      <w:pPr>
        <w:pStyle w:val="52"/>
      </w:pPr>
      <w:r w:rsidRPr="00E407AF">
        <w:t>3</w:t>
      </w:r>
      <w:r w:rsidR="00CE5566" w:rsidRPr="00E407AF">
        <w:t xml:space="preserve">. </w:t>
      </w:r>
      <w:r w:rsidRPr="00E407AF">
        <w:t>К полномочиям Комиссии относятся:</w:t>
      </w:r>
    </w:p>
    <w:p w:rsidR="00CE5566" w:rsidRPr="00E407AF" w:rsidRDefault="00CE5566" w:rsidP="00E407AF">
      <w:pPr>
        <w:pStyle w:val="52"/>
      </w:pPr>
      <w:r w:rsidRPr="00E407AF">
        <w:t>организация подготовки внесения изменений в настоящие Правила;</w:t>
      </w:r>
    </w:p>
    <w:p w:rsidR="00CE5566" w:rsidRPr="00E407AF" w:rsidRDefault="00CE5566" w:rsidP="00E407AF">
      <w:pPr>
        <w:pStyle w:val="52"/>
      </w:pPr>
      <w:r w:rsidRPr="00E407AF">
        <w:t>рассмотрение предложений граждан и юридических лиц по вопросам внесения изменений в Правила;</w:t>
      </w:r>
    </w:p>
    <w:p w:rsidR="00CE5566" w:rsidRPr="00E407AF" w:rsidRDefault="00CE5566" w:rsidP="00E407AF">
      <w:pPr>
        <w:pStyle w:val="52"/>
      </w:pPr>
      <w:r w:rsidRPr="00E407AF">
        <w:t>организация и п</w:t>
      </w:r>
      <w:r w:rsidR="00E407AF" w:rsidRPr="00E407AF">
        <w:t xml:space="preserve">роведение публичных слушаний по </w:t>
      </w:r>
      <w:r w:rsidRPr="00E407AF">
        <w:t>проек</w:t>
      </w:r>
      <w:r w:rsidR="00E407AF" w:rsidRPr="00E407AF">
        <w:t xml:space="preserve">ту внесения изменений в Правила, </w:t>
      </w:r>
      <w:r w:rsidRPr="00E407AF">
        <w:t>вопросам о предоставлении разрешения на условно разрешенный вид использования земельного участка или объ</w:t>
      </w:r>
      <w:r w:rsidR="00E407AF" w:rsidRPr="00E407AF">
        <w:t xml:space="preserve">екта капитального строительства, </w:t>
      </w:r>
      <w:r w:rsidRPr="00E407AF">
        <w:t>вопросам о предоставлении разрешения на отклонение от предельных параметров разрешенного строительства, реконструкции объе</w:t>
      </w:r>
      <w:r w:rsidR="00E407AF" w:rsidRPr="00E407AF">
        <w:t>ктов капитального строительства;</w:t>
      </w:r>
    </w:p>
    <w:p w:rsidR="00CE5566" w:rsidRPr="00E407AF" w:rsidRDefault="00CE5566" w:rsidP="00E407AF">
      <w:pPr>
        <w:pStyle w:val="52"/>
      </w:pPr>
      <w:r w:rsidRPr="00E407AF">
        <w:t>подготовка заключений по результатам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r w:rsidR="00E407AF" w:rsidRPr="00E407AF">
        <w:t>;</w:t>
      </w:r>
    </w:p>
    <w:p w:rsidR="00CE5566" w:rsidRPr="00E407AF" w:rsidRDefault="00CE5566" w:rsidP="00E407AF">
      <w:pPr>
        <w:pStyle w:val="52"/>
      </w:pPr>
      <w:r w:rsidRPr="00E407AF">
        <w:t>иные полномочия, возложенные на нее Положением о Комиссии.</w:t>
      </w:r>
    </w:p>
    <w:p w:rsidR="00CE5566" w:rsidRPr="00E407AF" w:rsidRDefault="00077A51" w:rsidP="00E407AF">
      <w:pPr>
        <w:pStyle w:val="52"/>
      </w:pPr>
      <w:r>
        <w:t>4</w:t>
      </w:r>
      <w:r w:rsidR="00CE5566" w:rsidRPr="00E407AF">
        <w:t xml:space="preserve">. Решения Комиссии вступают в силу с момента подписания протокола и являются </w:t>
      </w:r>
      <w:r w:rsidR="00E407AF" w:rsidRPr="00E407AF">
        <w:t xml:space="preserve">рекомендацией </w:t>
      </w:r>
      <w:r w:rsidR="00CE5566" w:rsidRPr="00E407AF">
        <w:t xml:space="preserve">для осуществления соответствующих действий </w:t>
      </w:r>
      <w:r w:rsidR="00E407AF" w:rsidRPr="00E407AF">
        <w:t>органами местного самоуправления.</w:t>
      </w:r>
    </w:p>
    <w:p w:rsidR="00CE5566" w:rsidRPr="00E407AF" w:rsidRDefault="00077A51" w:rsidP="00E407AF">
      <w:pPr>
        <w:pStyle w:val="52"/>
      </w:pPr>
      <w:r>
        <w:t>5</w:t>
      </w:r>
      <w:r w:rsidR="00E407AF" w:rsidRPr="00E407AF">
        <w:t xml:space="preserve">. </w:t>
      </w:r>
      <w:r w:rsidR="00CE5566" w:rsidRPr="00E407AF">
        <w:t>Информация о работе Комиссии является открытой для всех заинтересованных лиц.</w:t>
      </w:r>
    </w:p>
    <w:p w:rsidR="006206E5" w:rsidRDefault="006206E5" w:rsidP="00920C3E">
      <w:pPr>
        <w:pStyle w:val="52"/>
        <w:rPr>
          <w:sz w:val="22"/>
          <w:szCs w:val="22"/>
          <w:highlight w:val="yellow"/>
        </w:rPr>
      </w:pPr>
    </w:p>
    <w:p w:rsidR="00CE5566" w:rsidRPr="00E407AF" w:rsidRDefault="00CE5566" w:rsidP="00CE5566">
      <w:pPr>
        <w:pStyle w:val="32"/>
        <w:rPr>
          <w:i w:val="0"/>
        </w:rPr>
      </w:pPr>
      <w:bookmarkStart w:id="11" w:name="_Toc501212465"/>
      <w:r w:rsidRPr="00C2645A">
        <w:rPr>
          <w:i w:val="0"/>
        </w:rPr>
        <w:t xml:space="preserve">Статья </w:t>
      </w:r>
      <w:r w:rsidR="00302FD5">
        <w:rPr>
          <w:i w:val="0"/>
        </w:rPr>
        <w:t>8</w:t>
      </w:r>
      <w:r w:rsidRPr="00C2645A">
        <w:rPr>
          <w:i w:val="0"/>
        </w:rPr>
        <w:t xml:space="preserve">. </w:t>
      </w:r>
      <w:r>
        <w:rPr>
          <w:i w:val="0"/>
        </w:rPr>
        <w:t xml:space="preserve">Действие Правил землепользования и застройки по отношению к ранее </w:t>
      </w:r>
      <w:r w:rsidRPr="00E407AF">
        <w:rPr>
          <w:i w:val="0"/>
        </w:rPr>
        <w:t>возникшим правоотношениям</w:t>
      </w:r>
      <w:bookmarkEnd w:id="11"/>
    </w:p>
    <w:p w:rsidR="00CE5566" w:rsidRDefault="00CE5566" w:rsidP="00CE5566">
      <w:pPr>
        <w:pStyle w:val="52"/>
      </w:pPr>
    </w:p>
    <w:p w:rsidR="00200917" w:rsidRPr="00A717A9" w:rsidRDefault="00200917" w:rsidP="00A717A9">
      <w:pPr>
        <w:pStyle w:val="52"/>
      </w:pPr>
      <w:r w:rsidRPr="00A717A9">
        <w:t xml:space="preserve">1. Принятые до </w:t>
      </w:r>
      <w:r w:rsidR="00151E12" w:rsidRPr="00A717A9">
        <w:t>утверждения</w:t>
      </w:r>
      <w:r w:rsidRPr="00A717A9">
        <w:t xml:space="preserve">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151E12" w:rsidRPr="00A717A9" w:rsidRDefault="00151E12" w:rsidP="00A717A9">
      <w:pPr>
        <w:pStyle w:val="52"/>
      </w:pPr>
      <w:r w:rsidRPr="00A717A9">
        <w:t>2. Земельный участок или объект капитального строительства не соответствуют настоящим Правилам, если:</w:t>
      </w:r>
    </w:p>
    <w:p w:rsidR="00151E12" w:rsidRPr="00A717A9" w:rsidRDefault="00151E12" w:rsidP="00A717A9">
      <w:pPr>
        <w:pStyle w:val="52"/>
      </w:pPr>
      <w:r w:rsidRPr="00A717A9">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151E12" w:rsidRPr="00A717A9" w:rsidRDefault="00151E12" w:rsidP="00A717A9">
      <w:pPr>
        <w:pStyle w:val="52"/>
      </w:pPr>
      <w:r w:rsidRPr="00A717A9">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151E12" w:rsidRPr="00A717A9" w:rsidRDefault="00151E12" w:rsidP="00A717A9">
      <w:pPr>
        <w:pStyle w:val="52"/>
      </w:pPr>
      <w:r w:rsidRPr="00A717A9">
        <w:rPr>
          <w:szCs w:val="21"/>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51E12" w:rsidRPr="00A717A9" w:rsidRDefault="00151E12" w:rsidP="00A717A9">
      <w:pPr>
        <w:pStyle w:val="52"/>
      </w:pPr>
      <w:r w:rsidRPr="00A717A9">
        <w:lastRenderedPageBreak/>
        <w:t xml:space="preserve">4. В случае, если использование земельных участков или объектов </w:t>
      </w:r>
      <w:r w:rsidRPr="00A717A9">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00917" w:rsidRPr="00200917" w:rsidRDefault="00200917" w:rsidP="00077A51">
      <w:pPr>
        <w:pStyle w:val="52"/>
        <w:rPr>
          <w:color w:val="FF0000"/>
        </w:rPr>
      </w:pPr>
      <w:r w:rsidRPr="00A717A9">
        <w:t xml:space="preserve">5. </w:t>
      </w:r>
      <w:r w:rsidR="00A717A9" w:rsidRPr="00A717A9">
        <w:t xml:space="preserve">Реконструкция объектов </w:t>
      </w:r>
      <w:r w:rsidR="00A717A9" w:rsidRPr="00A717A9">
        <w:rPr>
          <w:szCs w:val="21"/>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6206E5" w:rsidRDefault="006206E5" w:rsidP="00920C3E">
      <w:pPr>
        <w:pStyle w:val="52"/>
        <w:rPr>
          <w:sz w:val="22"/>
          <w:szCs w:val="22"/>
          <w:highlight w:val="yellow"/>
        </w:rPr>
      </w:pPr>
    </w:p>
    <w:p w:rsidR="004D0F67" w:rsidRPr="004D0F67" w:rsidRDefault="004D0F67" w:rsidP="004D0F67">
      <w:pPr>
        <w:pStyle w:val="32"/>
        <w:rPr>
          <w:i w:val="0"/>
          <w:highlight w:val="yellow"/>
        </w:rPr>
      </w:pPr>
      <w:bookmarkStart w:id="12" w:name="_Toc501212466"/>
      <w:r w:rsidRPr="00C2645A">
        <w:rPr>
          <w:i w:val="0"/>
        </w:rPr>
        <w:t xml:space="preserve">Статья </w:t>
      </w:r>
      <w:r w:rsidR="00302FD5">
        <w:rPr>
          <w:i w:val="0"/>
        </w:rPr>
        <w:t>9</w:t>
      </w:r>
      <w:r w:rsidRPr="00C2645A">
        <w:rPr>
          <w:i w:val="0"/>
        </w:rPr>
        <w:t xml:space="preserve">. </w:t>
      </w:r>
      <w:r>
        <w:rPr>
          <w:i w:val="0"/>
        </w:rPr>
        <w:t>Территориальные зоны</w:t>
      </w:r>
      <w:bookmarkEnd w:id="12"/>
    </w:p>
    <w:p w:rsidR="004D0F67" w:rsidRPr="00CD72E3" w:rsidRDefault="004D0F67" w:rsidP="00CD72E3">
      <w:pPr>
        <w:pStyle w:val="52"/>
      </w:pPr>
    </w:p>
    <w:p w:rsidR="00CD72E3" w:rsidRPr="00306B0E" w:rsidRDefault="00CD72E3" w:rsidP="00306B0E">
      <w:pPr>
        <w:pStyle w:val="52"/>
      </w:pPr>
      <w:r>
        <w:t>1</w:t>
      </w:r>
      <w:r w:rsidRPr="00306B0E">
        <w:t>. Территориальные зоны устанавливаются с учетом:</w:t>
      </w:r>
    </w:p>
    <w:p w:rsidR="00CD72E3" w:rsidRPr="00306B0E" w:rsidRDefault="00CD72E3" w:rsidP="00306B0E">
      <w:pPr>
        <w:pStyle w:val="52"/>
      </w:pPr>
      <w:r w:rsidRPr="00306B0E">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D72E3" w:rsidRPr="00707368" w:rsidRDefault="00CD72E3" w:rsidP="00306B0E">
      <w:pPr>
        <w:pStyle w:val="52"/>
      </w:pPr>
      <w:r w:rsidRPr="00707368">
        <w:t xml:space="preserve">функциональных зон и параметров их планируемого развития, определенных генеральным планом муниципального образования </w:t>
      </w:r>
      <w:r w:rsidRPr="00707368">
        <w:rPr>
          <w:szCs w:val="22"/>
        </w:rPr>
        <w:t>«</w:t>
      </w:r>
      <w:r w:rsidR="00A67888" w:rsidRPr="00A67888">
        <w:t>город Арск</w:t>
      </w:r>
      <w:r w:rsidRPr="00707368">
        <w:rPr>
          <w:szCs w:val="22"/>
        </w:rPr>
        <w:t>»</w:t>
      </w:r>
      <w:r w:rsidRPr="00707368">
        <w:t>;</w:t>
      </w:r>
    </w:p>
    <w:p w:rsidR="00CD72E3" w:rsidRPr="00707368" w:rsidRDefault="00CD72E3" w:rsidP="00306B0E">
      <w:pPr>
        <w:pStyle w:val="52"/>
      </w:pPr>
      <w:r w:rsidRPr="00707368">
        <w:t>сложившейся планировки территории и существующего землепользования;</w:t>
      </w:r>
    </w:p>
    <w:p w:rsidR="00CD72E3" w:rsidRPr="00707368" w:rsidRDefault="00CD72E3" w:rsidP="00306B0E">
      <w:pPr>
        <w:pStyle w:val="52"/>
      </w:pPr>
      <w:r w:rsidRPr="00707368">
        <w:t>планируемых изменений границ земель различных категорий;</w:t>
      </w:r>
    </w:p>
    <w:p w:rsidR="00CD72E3" w:rsidRPr="00306B0E" w:rsidRDefault="00CD72E3" w:rsidP="00306B0E">
      <w:pPr>
        <w:pStyle w:val="52"/>
      </w:pPr>
      <w:r w:rsidRPr="00707368">
        <w:t>предотвращения возможности причинения вреда объектам капитального</w:t>
      </w:r>
      <w:r w:rsidRPr="00306B0E">
        <w:t xml:space="preserve"> строительства, расположенным на смежных земельных участках;</w:t>
      </w:r>
    </w:p>
    <w:p w:rsidR="00CD72E3" w:rsidRPr="00306B0E" w:rsidRDefault="00707368" w:rsidP="00306B0E">
      <w:pPr>
        <w:pStyle w:val="52"/>
        <w:rPr>
          <w:szCs w:val="21"/>
        </w:rPr>
      </w:pPr>
      <w:r>
        <w:rPr>
          <w:szCs w:val="21"/>
        </w:rPr>
        <w:t>проектов зон охраны объектов культурного наследия</w:t>
      </w:r>
      <w:r w:rsidR="00CD72E3" w:rsidRPr="00306B0E">
        <w:rPr>
          <w:szCs w:val="21"/>
        </w:rPr>
        <w:t>.</w:t>
      </w:r>
    </w:p>
    <w:p w:rsidR="00CD72E3" w:rsidRPr="00306B0E" w:rsidRDefault="00CD72E3" w:rsidP="00306B0E">
      <w:pPr>
        <w:pStyle w:val="52"/>
      </w:pPr>
      <w:r w:rsidRPr="00306B0E">
        <w:rPr>
          <w:szCs w:val="21"/>
        </w:rPr>
        <w:t xml:space="preserve">2. Границы территориальных зон </w:t>
      </w:r>
      <w:r w:rsidRPr="00306B0E">
        <w:t>устанавливаются по:</w:t>
      </w:r>
    </w:p>
    <w:p w:rsidR="00CD72E3" w:rsidRPr="00306B0E" w:rsidRDefault="00CD72E3" w:rsidP="00306B0E">
      <w:pPr>
        <w:pStyle w:val="52"/>
      </w:pPr>
      <w:r w:rsidRPr="00306B0E">
        <w:t xml:space="preserve">осям автомобильных дорог, улиц, проездов; </w:t>
      </w:r>
    </w:p>
    <w:p w:rsidR="00CD72E3" w:rsidRPr="00306B0E" w:rsidRDefault="00CD72E3" w:rsidP="00306B0E">
      <w:pPr>
        <w:pStyle w:val="52"/>
      </w:pPr>
      <w:r w:rsidRPr="00306B0E">
        <w:t>красным линиям;</w:t>
      </w:r>
    </w:p>
    <w:p w:rsidR="00CD72E3" w:rsidRPr="00306B0E" w:rsidRDefault="00CD72E3" w:rsidP="00306B0E">
      <w:pPr>
        <w:pStyle w:val="52"/>
      </w:pPr>
      <w:r w:rsidRPr="00306B0E">
        <w:t>границам земельных участков;</w:t>
      </w:r>
    </w:p>
    <w:p w:rsidR="00CD72E3" w:rsidRPr="00306B0E" w:rsidRDefault="00CD72E3" w:rsidP="00306B0E">
      <w:pPr>
        <w:pStyle w:val="52"/>
      </w:pPr>
      <w:r w:rsidRPr="00306B0E">
        <w:t>естественным границам природных объектов;</w:t>
      </w:r>
    </w:p>
    <w:p w:rsidR="00CD72E3" w:rsidRPr="00306B0E" w:rsidRDefault="00CD72E3" w:rsidP="00306B0E">
      <w:pPr>
        <w:pStyle w:val="52"/>
      </w:pPr>
      <w:r w:rsidRPr="00306B0E">
        <w:t>границам населенных пунктов;</w:t>
      </w:r>
    </w:p>
    <w:p w:rsidR="00CD72E3" w:rsidRPr="00306B0E" w:rsidRDefault="00CD72E3" w:rsidP="00306B0E">
      <w:pPr>
        <w:pStyle w:val="52"/>
      </w:pPr>
      <w:r w:rsidRPr="00306B0E">
        <w:t>границам муниципального образования;</w:t>
      </w:r>
    </w:p>
    <w:p w:rsidR="00CD72E3" w:rsidRPr="00306B0E" w:rsidRDefault="00CD72E3" w:rsidP="00306B0E">
      <w:pPr>
        <w:pStyle w:val="52"/>
      </w:pPr>
      <w:r w:rsidRPr="00306B0E">
        <w:t>иным границам.</w:t>
      </w:r>
    </w:p>
    <w:p w:rsidR="00CD72E3" w:rsidRPr="00077A51" w:rsidRDefault="00306B0E" w:rsidP="00306B0E">
      <w:pPr>
        <w:pStyle w:val="52"/>
      </w:pPr>
      <w:r w:rsidRPr="00306B0E">
        <w:t>3</w:t>
      </w:r>
      <w:r w:rsidR="00CD72E3" w:rsidRPr="00306B0E">
        <w:t xml:space="preserve">. Границы территориальных зон устанавливаются с соблюдением требования </w:t>
      </w:r>
      <w:r w:rsidR="00CD72E3" w:rsidRPr="00077A51">
        <w:t>принадлежности каждого земельного участка одной т</w:t>
      </w:r>
      <w:r w:rsidR="00766AD6" w:rsidRPr="00077A51">
        <w:t>ерриториальной зоне (г</w:t>
      </w:r>
      <w:r w:rsidR="00707368" w:rsidRPr="00077A51">
        <w:t>раницы территориальных зон не должны пересекать границы земельных участков</w:t>
      </w:r>
      <w:r w:rsidR="00766AD6" w:rsidRPr="00077A51">
        <w:t>)</w:t>
      </w:r>
      <w:r w:rsidR="00707368" w:rsidRPr="00077A51">
        <w:t>.</w:t>
      </w:r>
    </w:p>
    <w:p w:rsidR="00306B0E" w:rsidRPr="00077A51" w:rsidRDefault="00707368" w:rsidP="00306B0E">
      <w:pPr>
        <w:pStyle w:val="52"/>
      </w:pPr>
      <w:r w:rsidRPr="00077A51">
        <w:t xml:space="preserve">4. </w:t>
      </w:r>
      <w:r w:rsidR="00306B0E" w:rsidRPr="00077A51">
        <w:t>Формирование одного земельного участка из нескольких земельных участков, расположенных в различных террит</w:t>
      </w:r>
      <w:r w:rsidR="00766AD6" w:rsidRPr="00077A51">
        <w:t>ориальных зонах, не допускается (о</w:t>
      </w:r>
      <w:r w:rsidRPr="00077A51">
        <w:t>дин земельный участок не может располагаться в пределах нескольких территориальных зон</w:t>
      </w:r>
      <w:r w:rsidR="00766AD6" w:rsidRPr="00077A51">
        <w:t>)</w:t>
      </w:r>
      <w:r w:rsidRPr="00077A51">
        <w:t>.</w:t>
      </w:r>
    </w:p>
    <w:p w:rsidR="00306B0E" w:rsidRPr="00306B0E" w:rsidRDefault="00AC34BB" w:rsidP="00306B0E">
      <w:pPr>
        <w:pStyle w:val="52"/>
      </w:pPr>
      <w:r w:rsidRPr="00077A51">
        <w:t>5</w:t>
      </w:r>
      <w:r w:rsidR="00306B0E" w:rsidRPr="00077A51">
        <w:t>. Для каждой территориальной</w:t>
      </w:r>
      <w:r w:rsidR="00306B0E" w:rsidRPr="00306B0E">
        <w:t xml:space="preserve"> зоны Правилами устанавливается градостроительный регламент.</w:t>
      </w:r>
    </w:p>
    <w:p w:rsidR="00077A51" w:rsidRPr="00CD72E3" w:rsidRDefault="00077A51" w:rsidP="00CD72E3">
      <w:pPr>
        <w:pStyle w:val="52"/>
      </w:pPr>
    </w:p>
    <w:p w:rsidR="004D0F67" w:rsidRPr="00707368" w:rsidRDefault="004D0F67" w:rsidP="00707368">
      <w:pPr>
        <w:pStyle w:val="32"/>
        <w:rPr>
          <w:i w:val="0"/>
          <w:highlight w:val="yellow"/>
        </w:rPr>
      </w:pPr>
      <w:bookmarkStart w:id="13" w:name="_Toc501212467"/>
      <w:r w:rsidRPr="00707368">
        <w:rPr>
          <w:i w:val="0"/>
        </w:rPr>
        <w:t>Статья 1</w:t>
      </w:r>
      <w:r w:rsidR="00302FD5" w:rsidRPr="00707368">
        <w:rPr>
          <w:i w:val="0"/>
        </w:rPr>
        <w:t>0</w:t>
      </w:r>
      <w:r w:rsidRPr="00707368">
        <w:rPr>
          <w:i w:val="0"/>
        </w:rPr>
        <w:t>. Градостроительные регламенты</w:t>
      </w:r>
      <w:bookmarkEnd w:id="13"/>
      <w:r w:rsidRPr="00707368">
        <w:rPr>
          <w:i w:val="0"/>
        </w:rPr>
        <w:t xml:space="preserve"> </w:t>
      </w:r>
    </w:p>
    <w:p w:rsidR="00707368" w:rsidRPr="00707368" w:rsidRDefault="00707368" w:rsidP="0066012A">
      <w:pPr>
        <w:pStyle w:val="32"/>
        <w:rPr>
          <w:szCs w:val="22"/>
          <w:highlight w:val="yellow"/>
        </w:rPr>
      </w:pPr>
    </w:p>
    <w:p w:rsidR="00306B0E" w:rsidRPr="0066012A" w:rsidRDefault="00306B0E" w:rsidP="0066012A">
      <w:pPr>
        <w:pStyle w:val="52"/>
      </w:pPr>
      <w:r w:rsidRPr="0066012A">
        <w:rPr>
          <w:szCs w:val="2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06B0E" w:rsidRPr="0066012A" w:rsidRDefault="00306B0E" w:rsidP="0066012A">
      <w:pPr>
        <w:pStyle w:val="52"/>
      </w:pPr>
      <w:r w:rsidRPr="0066012A">
        <w:rPr>
          <w:szCs w:val="21"/>
        </w:rPr>
        <w:t>2. Градостроительные регламенты устанавливаются с учетом:</w:t>
      </w:r>
    </w:p>
    <w:p w:rsidR="00306B0E" w:rsidRPr="0066012A" w:rsidRDefault="00306B0E" w:rsidP="0066012A">
      <w:pPr>
        <w:pStyle w:val="52"/>
        <w:rPr>
          <w:szCs w:val="21"/>
        </w:rPr>
      </w:pPr>
      <w:r w:rsidRPr="0066012A">
        <w:rPr>
          <w:szCs w:val="21"/>
        </w:rPr>
        <w:t>фактического использования земельных участков и объектов капитального строительства в границах территориальной зоны;</w:t>
      </w:r>
    </w:p>
    <w:p w:rsidR="00306B0E" w:rsidRPr="0066012A" w:rsidRDefault="00306B0E" w:rsidP="0066012A">
      <w:pPr>
        <w:pStyle w:val="52"/>
        <w:rPr>
          <w:szCs w:val="21"/>
        </w:rPr>
      </w:pPr>
      <w:r w:rsidRPr="0066012A">
        <w:rPr>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06B0E" w:rsidRPr="0066012A" w:rsidRDefault="00306B0E" w:rsidP="0066012A">
      <w:pPr>
        <w:pStyle w:val="52"/>
        <w:rPr>
          <w:szCs w:val="21"/>
        </w:rPr>
      </w:pPr>
      <w:r w:rsidRPr="0066012A">
        <w:rPr>
          <w:szCs w:val="21"/>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06B0E" w:rsidRPr="0066012A" w:rsidRDefault="00306B0E" w:rsidP="0066012A">
      <w:pPr>
        <w:pStyle w:val="52"/>
        <w:rPr>
          <w:szCs w:val="21"/>
        </w:rPr>
      </w:pPr>
      <w:r w:rsidRPr="0066012A">
        <w:rPr>
          <w:szCs w:val="21"/>
        </w:rPr>
        <w:lastRenderedPageBreak/>
        <w:t>требований охраны объектов культурного наследия, а также особо охраняемых природных территорий, иных природных объектов.</w:t>
      </w:r>
    </w:p>
    <w:p w:rsidR="00306B0E" w:rsidRPr="0066012A" w:rsidRDefault="00306B0E" w:rsidP="0066012A">
      <w:pPr>
        <w:pStyle w:val="52"/>
      </w:pPr>
      <w:r w:rsidRPr="0066012A">
        <w:rPr>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306B0E" w:rsidRPr="000B4BB4" w:rsidRDefault="00306B0E" w:rsidP="0066012A">
      <w:pPr>
        <w:pStyle w:val="52"/>
      </w:pPr>
      <w:r w:rsidRPr="000B4BB4">
        <w:rPr>
          <w:szCs w:val="21"/>
        </w:rPr>
        <w:t>4. Действие градостроительного регламента не распространяется на земельные участки:</w:t>
      </w:r>
    </w:p>
    <w:p w:rsidR="00306B0E" w:rsidRPr="000B4BB4" w:rsidRDefault="00306B0E" w:rsidP="0066012A">
      <w:pPr>
        <w:pStyle w:val="52"/>
        <w:rPr>
          <w:szCs w:val="21"/>
        </w:rPr>
      </w:pPr>
      <w:r w:rsidRPr="000B4BB4">
        <w:rPr>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06B0E" w:rsidRPr="000B4BB4" w:rsidRDefault="00306B0E" w:rsidP="0066012A">
      <w:pPr>
        <w:pStyle w:val="52"/>
        <w:rPr>
          <w:szCs w:val="21"/>
        </w:rPr>
      </w:pPr>
      <w:r w:rsidRPr="000B4BB4">
        <w:rPr>
          <w:szCs w:val="21"/>
        </w:rPr>
        <w:t>в границах территорий общего пользования;</w:t>
      </w:r>
    </w:p>
    <w:p w:rsidR="00306B0E" w:rsidRPr="000B4BB4" w:rsidRDefault="00306B0E" w:rsidP="0066012A">
      <w:pPr>
        <w:pStyle w:val="52"/>
        <w:rPr>
          <w:szCs w:val="21"/>
        </w:rPr>
      </w:pPr>
      <w:r w:rsidRPr="000B4BB4">
        <w:rPr>
          <w:szCs w:val="21"/>
        </w:rPr>
        <w:t>предназначенные для размещения линейных объектов и (или) занятые линейными объектами;</w:t>
      </w:r>
    </w:p>
    <w:p w:rsidR="00306B0E" w:rsidRPr="000B4BB4" w:rsidRDefault="00306B0E" w:rsidP="0066012A">
      <w:pPr>
        <w:pStyle w:val="52"/>
        <w:rPr>
          <w:szCs w:val="21"/>
        </w:rPr>
      </w:pPr>
      <w:r w:rsidRPr="000B4BB4">
        <w:rPr>
          <w:szCs w:val="21"/>
        </w:rPr>
        <w:t>предоставленные для добычи полезных ископаемых.</w:t>
      </w:r>
    </w:p>
    <w:p w:rsidR="00306B0E" w:rsidRPr="000B4BB4" w:rsidRDefault="00306B0E" w:rsidP="0066012A">
      <w:pPr>
        <w:pStyle w:val="52"/>
      </w:pPr>
      <w:r w:rsidRPr="000B4BB4">
        <w:rPr>
          <w:szCs w:val="2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06B0E" w:rsidRPr="0066012A" w:rsidRDefault="00306B0E" w:rsidP="0066012A">
      <w:pPr>
        <w:pStyle w:val="52"/>
        <w:rPr>
          <w:szCs w:val="21"/>
        </w:rPr>
      </w:pPr>
      <w:r w:rsidRPr="000B4BB4">
        <w:rPr>
          <w:szCs w:val="22"/>
        </w:rPr>
        <w:t xml:space="preserve">6. </w:t>
      </w:r>
      <w:r w:rsidRPr="000B4BB4">
        <w:rPr>
          <w:szCs w:val="21"/>
        </w:rPr>
        <w:t>Градостроительные регламенты не устанавливаются</w:t>
      </w:r>
      <w:r w:rsidRPr="0066012A">
        <w:rPr>
          <w:szCs w:val="21"/>
        </w:rPr>
        <w:t xml:space="preserve"> для:</w:t>
      </w:r>
    </w:p>
    <w:p w:rsidR="00306B0E" w:rsidRPr="0066012A" w:rsidRDefault="00306B0E" w:rsidP="0066012A">
      <w:pPr>
        <w:pStyle w:val="52"/>
        <w:rPr>
          <w:szCs w:val="21"/>
        </w:rPr>
      </w:pPr>
      <w:r w:rsidRPr="0066012A">
        <w:rPr>
          <w:szCs w:val="21"/>
        </w:rPr>
        <w:t xml:space="preserve"> земель лесного фонда;</w:t>
      </w:r>
    </w:p>
    <w:p w:rsidR="00306B0E" w:rsidRPr="0066012A" w:rsidRDefault="00306B0E" w:rsidP="0066012A">
      <w:pPr>
        <w:pStyle w:val="52"/>
        <w:rPr>
          <w:szCs w:val="21"/>
        </w:rPr>
      </w:pPr>
      <w:r w:rsidRPr="0066012A">
        <w:rPr>
          <w:szCs w:val="21"/>
        </w:rPr>
        <w:t xml:space="preserve"> земель, покрытых поверхностными водами;</w:t>
      </w:r>
    </w:p>
    <w:p w:rsidR="00306B0E" w:rsidRPr="0066012A" w:rsidRDefault="00306B0E" w:rsidP="0066012A">
      <w:pPr>
        <w:pStyle w:val="52"/>
        <w:rPr>
          <w:szCs w:val="21"/>
        </w:rPr>
      </w:pPr>
      <w:r w:rsidRPr="0066012A">
        <w:rPr>
          <w:szCs w:val="21"/>
        </w:rPr>
        <w:t xml:space="preserve"> земель запаса;</w:t>
      </w:r>
    </w:p>
    <w:p w:rsidR="00306B0E" w:rsidRPr="0066012A" w:rsidRDefault="00306B0E" w:rsidP="0066012A">
      <w:pPr>
        <w:pStyle w:val="52"/>
        <w:rPr>
          <w:szCs w:val="21"/>
        </w:rPr>
      </w:pPr>
      <w:r w:rsidRPr="0066012A">
        <w:rPr>
          <w:szCs w:val="21"/>
        </w:rPr>
        <w:t xml:space="preserve"> земель особо охраняемых природных территорий (за исключением земель лечебно-оздоровительных местностей и курортов);</w:t>
      </w:r>
    </w:p>
    <w:p w:rsidR="00306B0E" w:rsidRPr="000B4BB4" w:rsidRDefault="00306B0E" w:rsidP="0066012A">
      <w:pPr>
        <w:pStyle w:val="52"/>
        <w:rPr>
          <w:szCs w:val="21"/>
        </w:rPr>
      </w:pPr>
      <w:r w:rsidRPr="000B4BB4">
        <w:rPr>
          <w:szCs w:val="21"/>
        </w:rPr>
        <w:t>сельскохозяйственных угодий в составе земель сельскохозяйственного назначения;</w:t>
      </w:r>
    </w:p>
    <w:p w:rsidR="00306B0E" w:rsidRPr="000B4BB4" w:rsidRDefault="00306B0E" w:rsidP="0066012A">
      <w:pPr>
        <w:pStyle w:val="52"/>
        <w:rPr>
          <w:szCs w:val="21"/>
        </w:rPr>
      </w:pPr>
      <w:r w:rsidRPr="000B4BB4">
        <w:rPr>
          <w:szCs w:val="21"/>
        </w:rPr>
        <w:t>земельных участков, расположенных в границах особых экономических зон и территорий опережающего социально-экономического развития.</w:t>
      </w:r>
    </w:p>
    <w:p w:rsidR="0066012A" w:rsidRPr="0066012A" w:rsidRDefault="0066012A" w:rsidP="0066012A">
      <w:pPr>
        <w:pStyle w:val="52"/>
      </w:pPr>
      <w:r w:rsidRPr="000B4BB4">
        <w:rPr>
          <w:szCs w:val="21"/>
        </w:rPr>
        <w:t>7. Использование земельных участков, на которые действие градостроительных регламентов не распространяется</w:t>
      </w:r>
      <w:r w:rsidRPr="0066012A">
        <w:rPr>
          <w:szCs w:val="21"/>
        </w:rPr>
        <w:t xml:space="preserve">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66012A" w:rsidRPr="0066012A" w:rsidRDefault="0066012A" w:rsidP="0066012A">
      <w:pPr>
        <w:pStyle w:val="52"/>
      </w:pPr>
      <w:r w:rsidRPr="0066012A">
        <w:rPr>
          <w:szCs w:val="21"/>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6012A" w:rsidRPr="0066012A" w:rsidRDefault="0066012A" w:rsidP="0066012A">
      <w:pPr>
        <w:pStyle w:val="52"/>
        <w:rPr>
          <w:szCs w:val="21"/>
        </w:rPr>
      </w:pPr>
      <w:r w:rsidRPr="0066012A">
        <w:rPr>
          <w:szCs w:val="21"/>
        </w:rPr>
        <w:t>виды разрешенного использования земельных участков и объектов капитального строительства;</w:t>
      </w:r>
    </w:p>
    <w:p w:rsidR="0066012A" w:rsidRPr="0066012A" w:rsidRDefault="0066012A" w:rsidP="0066012A">
      <w:pPr>
        <w:pStyle w:val="52"/>
        <w:rPr>
          <w:szCs w:val="21"/>
        </w:rPr>
      </w:pPr>
      <w:r w:rsidRPr="00280516">
        <w:rPr>
          <w:szCs w:val="21"/>
        </w:rPr>
        <w:t>предельные</w:t>
      </w:r>
      <w:r w:rsidRPr="0066012A">
        <w:rPr>
          <w:szCs w:val="21"/>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012A" w:rsidRPr="0066012A" w:rsidRDefault="0066012A" w:rsidP="0066012A">
      <w:pPr>
        <w:pStyle w:val="52"/>
        <w:rPr>
          <w:szCs w:val="21"/>
        </w:rPr>
      </w:pPr>
      <w:r w:rsidRPr="0066012A">
        <w:rPr>
          <w:szCs w:val="21"/>
        </w:rPr>
        <w:t xml:space="preserve">ограничения использования земельных участков и объектов капитального строительства, устанавливаемые в соответствии с </w:t>
      </w:r>
      <w:r w:rsidRPr="00280516">
        <w:rPr>
          <w:szCs w:val="21"/>
        </w:rPr>
        <w:t>законодательством</w:t>
      </w:r>
      <w:r w:rsidRPr="0066012A">
        <w:rPr>
          <w:szCs w:val="21"/>
        </w:rPr>
        <w:t xml:space="preserve"> Российской Федерации;</w:t>
      </w:r>
    </w:p>
    <w:p w:rsidR="0066012A" w:rsidRPr="0066012A" w:rsidRDefault="0066012A" w:rsidP="0066012A">
      <w:pPr>
        <w:pStyle w:val="52"/>
        <w:rPr>
          <w:szCs w:val="21"/>
        </w:rPr>
      </w:pPr>
      <w:r w:rsidRPr="0066012A">
        <w:rPr>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D0F67" w:rsidRDefault="004D0F67" w:rsidP="00920C3E">
      <w:pPr>
        <w:pStyle w:val="52"/>
        <w:rPr>
          <w:sz w:val="22"/>
          <w:szCs w:val="22"/>
          <w:highlight w:val="yellow"/>
        </w:rPr>
      </w:pPr>
    </w:p>
    <w:p w:rsidR="00D96599" w:rsidRPr="00A07804" w:rsidRDefault="00D96599" w:rsidP="00D96599">
      <w:pPr>
        <w:pStyle w:val="32"/>
        <w:rPr>
          <w:i w:val="0"/>
        </w:rPr>
      </w:pPr>
      <w:bookmarkStart w:id="14" w:name="_Toc501212468"/>
      <w:r w:rsidRPr="00C2645A">
        <w:rPr>
          <w:i w:val="0"/>
        </w:rPr>
        <w:lastRenderedPageBreak/>
        <w:t xml:space="preserve">Статья </w:t>
      </w:r>
      <w:r w:rsidR="009B23C6">
        <w:rPr>
          <w:i w:val="0"/>
        </w:rPr>
        <w:t>1</w:t>
      </w:r>
      <w:r w:rsidR="00302FD5">
        <w:rPr>
          <w:i w:val="0"/>
        </w:rPr>
        <w:t>1</w:t>
      </w:r>
      <w:r w:rsidRPr="00A07804">
        <w:rPr>
          <w:i w:val="0"/>
        </w:rPr>
        <w:t xml:space="preserve">. Действие Правил землепользования и застройки по отношению </w:t>
      </w:r>
      <w:r w:rsidR="00AC34BB" w:rsidRPr="00A07804">
        <w:rPr>
          <w:i w:val="0"/>
        </w:rPr>
        <w:t xml:space="preserve">к </w:t>
      </w:r>
      <w:r w:rsidR="009B23C6" w:rsidRPr="00A07804">
        <w:rPr>
          <w:i w:val="0"/>
        </w:rPr>
        <w:t>иным вопросам градостроительной деятельности</w:t>
      </w:r>
      <w:bookmarkEnd w:id="14"/>
    </w:p>
    <w:p w:rsidR="00D96599" w:rsidRDefault="00D96599" w:rsidP="00D96599">
      <w:pPr>
        <w:pStyle w:val="52"/>
      </w:pPr>
    </w:p>
    <w:p w:rsidR="00315D67" w:rsidRPr="003218FD" w:rsidRDefault="00AC34BB" w:rsidP="009B23C6">
      <w:pPr>
        <w:pStyle w:val="52"/>
        <w:rPr>
          <w:szCs w:val="22"/>
        </w:rPr>
      </w:pPr>
      <w:r w:rsidRPr="003218FD">
        <w:rPr>
          <w:szCs w:val="22"/>
        </w:rPr>
        <w:t xml:space="preserve">1. Помимо указанных в настоящей главе </w:t>
      </w:r>
      <w:r w:rsidR="00315D67" w:rsidRPr="003218FD">
        <w:rPr>
          <w:szCs w:val="22"/>
        </w:rPr>
        <w:t xml:space="preserve">случаев </w:t>
      </w:r>
      <w:r w:rsidR="00077A51" w:rsidRPr="003218FD">
        <w:rPr>
          <w:szCs w:val="22"/>
        </w:rPr>
        <w:t>сведения о границах территориальных зон и градостроительных регламентах</w:t>
      </w:r>
      <w:r w:rsidRPr="003218FD">
        <w:rPr>
          <w:szCs w:val="22"/>
        </w:rPr>
        <w:t xml:space="preserve"> применяются</w:t>
      </w:r>
      <w:r w:rsidR="00315D67" w:rsidRPr="003218FD">
        <w:rPr>
          <w:szCs w:val="22"/>
        </w:rPr>
        <w:t>:</w:t>
      </w:r>
    </w:p>
    <w:p w:rsidR="00315D67" w:rsidRPr="00A448A3" w:rsidRDefault="00315D67" w:rsidP="00D53606">
      <w:pPr>
        <w:pStyle w:val="52"/>
        <w:rPr>
          <w:szCs w:val="21"/>
        </w:rPr>
      </w:pPr>
      <w:r w:rsidRPr="003218FD">
        <w:rPr>
          <w:szCs w:val="22"/>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218FD">
        <w:rPr>
          <w:szCs w:val="21"/>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w:t>
      </w:r>
      <w:r w:rsidRPr="00A448A3">
        <w:rPr>
          <w:szCs w:val="21"/>
        </w:rPr>
        <w:t>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15D67" w:rsidRPr="00A448A3" w:rsidRDefault="00315D67" w:rsidP="00D53606">
      <w:pPr>
        <w:pStyle w:val="52"/>
      </w:pPr>
      <w:r w:rsidRPr="00A448A3">
        <w:rPr>
          <w:szCs w:val="21"/>
        </w:rPr>
        <w:t xml:space="preserve">при подготовке документации по планировке территории (подготовка документации по планировке территории </w:t>
      </w:r>
      <w:r w:rsidR="00077A51" w:rsidRPr="00A448A3">
        <w:rPr>
          <w:szCs w:val="21"/>
        </w:rPr>
        <w:t xml:space="preserve">может </w:t>
      </w:r>
      <w:r w:rsidRPr="00A448A3">
        <w:rPr>
          <w:szCs w:val="21"/>
        </w:rPr>
        <w:t>осуществля</w:t>
      </w:r>
      <w:r w:rsidR="00077A51" w:rsidRPr="00A448A3">
        <w:rPr>
          <w:szCs w:val="21"/>
        </w:rPr>
        <w:t>ться</w:t>
      </w:r>
      <w:r w:rsidRPr="00A448A3">
        <w:rPr>
          <w:szCs w:val="21"/>
        </w:rPr>
        <w:t xml:space="preserve"> в отношении </w:t>
      </w:r>
      <w:r w:rsidR="00D53606" w:rsidRPr="00A448A3">
        <w:rPr>
          <w:szCs w:val="21"/>
        </w:rPr>
        <w:t xml:space="preserve">определенных Правилами землепользования и застройки </w:t>
      </w:r>
      <w:r w:rsidRPr="00A448A3">
        <w:rPr>
          <w:szCs w:val="21"/>
        </w:rPr>
        <w:t xml:space="preserve">территориальных </w:t>
      </w:r>
      <w:r w:rsidR="00D53606" w:rsidRPr="00A448A3">
        <w:rPr>
          <w:szCs w:val="21"/>
        </w:rPr>
        <w:t>зон);</w:t>
      </w:r>
    </w:p>
    <w:p w:rsidR="00A448A3" w:rsidRPr="00A448A3" w:rsidRDefault="00D53606" w:rsidP="003218FD">
      <w:pPr>
        <w:pStyle w:val="52"/>
        <w:rPr>
          <w:szCs w:val="21"/>
        </w:rPr>
      </w:pPr>
      <w:r w:rsidRPr="00A448A3">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r w:rsidR="00077A51" w:rsidRPr="00A448A3">
        <w:t>.</w:t>
      </w:r>
    </w:p>
    <w:p w:rsidR="00077A51" w:rsidRPr="003218FD" w:rsidRDefault="00077A51" w:rsidP="003218FD">
      <w:pPr>
        <w:pStyle w:val="52"/>
      </w:pPr>
      <w:r w:rsidRPr="00A448A3">
        <w:t>2. При отсутствии Правил землепользования и застройки не допускается выдача разрешений на строительство</w:t>
      </w:r>
      <w:r w:rsidR="003218FD" w:rsidRPr="00A448A3">
        <w:t xml:space="preserve">, за исключением </w:t>
      </w:r>
      <w:r w:rsidR="003218FD" w:rsidRPr="00A448A3">
        <w:rPr>
          <w:szCs w:val="21"/>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w:t>
      </w:r>
      <w:r w:rsidR="003218FD" w:rsidRPr="003218FD">
        <w:rPr>
          <w:szCs w:val="21"/>
        </w:rPr>
        <w:t xml:space="preserve"> градостроительных регламентов или для которых не устанавливаются градостроительные регламенты, и в иных предусмотренных федеральными </w:t>
      </w:r>
      <w:r w:rsidR="003218FD" w:rsidRPr="00280516">
        <w:rPr>
          <w:szCs w:val="21"/>
        </w:rPr>
        <w:t>законами</w:t>
      </w:r>
      <w:r w:rsidR="003218FD" w:rsidRPr="003218FD">
        <w:rPr>
          <w:szCs w:val="21"/>
        </w:rPr>
        <w:t xml:space="preserve"> случаях.</w:t>
      </w:r>
    </w:p>
    <w:p w:rsidR="00A07804" w:rsidRPr="006141F7" w:rsidRDefault="00A07804" w:rsidP="009B23C6">
      <w:pPr>
        <w:pStyle w:val="52"/>
        <w:rPr>
          <w:color w:val="FF0000"/>
          <w:szCs w:val="22"/>
        </w:rPr>
      </w:pPr>
      <w:r w:rsidRPr="003218FD">
        <w:rPr>
          <w:szCs w:val="22"/>
        </w:rPr>
        <w:t>2.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w:t>
      </w:r>
      <w:r w:rsidR="003218FD" w:rsidRPr="003218FD">
        <w:rPr>
          <w:szCs w:val="22"/>
        </w:rPr>
        <w:t xml:space="preserve"> </w:t>
      </w:r>
      <w:r w:rsidR="006141F7" w:rsidRPr="003218FD">
        <w:rPr>
          <w:szCs w:val="22"/>
        </w:rPr>
        <w:t>при проведении землеустроительных работ.</w:t>
      </w:r>
    </w:p>
    <w:p w:rsidR="00D53606" w:rsidRPr="00D53606" w:rsidRDefault="006141F7" w:rsidP="009B23C6">
      <w:pPr>
        <w:pStyle w:val="52"/>
        <w:rPr>
          <w:szCs w:val="22"/>
        </w:rPr>
      </w:pPr>
      <w:r>
        <w:rPr>
          <w:szCs w:val="22"/>
        </w:rPr>
        <w:t>3</w:t>
      </w:r>
      <w:r w:rsidR="00D53606">
        <w:rPr>
          <w:szCs w:val="22"/>
        </w:rPr>
        <w:t xml:space="preserve">. </w:t>
      </w:r>
      <w:r w:rsidR="00787030">
        <w:rPr>
          <w:szCs w:val="22"/>
        </w:rPr>
        <w:t>Сведения об у</w:t>
      </w:r>
      <w:r w:rsidR="00D53606">
        <w:rPr>
          <w:szCs w:val="22"/>
        </w:rPr>
        <w:t>становленны</w:t>
      </w:r>
      <w:r w:rsidR="00787030">
        <w:rPr>
          <w:szCs w:val="22"/>
        </w:rPr>
        <w:t>х</w:t>
      </w:r>
      <w:r w:rsidR="00D53606">
        <w:rPr>
          <w:szCs w:val="22"/>
        </w:rPr>
        <w:t xml:space="preserve"> Правилами землепользования и застройки границ</w:t>
      </w:r>
      <w:r w:rsidR="00787030">
        <w:rPr>
          <w:szCs w:val="22"/>
        </w:rPr>
        <w:t>ах</w:t>
      </w:r>
      <w:r w:rsidR="00D53606">
        <w:rPr>
          <w:szCs w:val="22"/>
        </w:rPr>
        <w:t xml:space="preserve"> территориальных зон подлежат </w:t>
      </w:r>
      <w:r w:rsidR="00787030">
        <w:rPr>
          <w:szCs w:val="22"/>
        </w:rPr>
        <w:t xml:space="preserve">включению в </w:t>
      </w:r>
      <w:r w:rsidR="003218FD">
        <w:rPr>
          <w:szCs w:val="22"/>
        </w:rPr>
        <w:t>единый государственный реестр недвижимости.</w:t>
      </w:r>
    </w:p>
    <w:p w:rsidR="002E6AFC" w:rsidRDefault="002E6AFC" w:rsidP="006C36FC">
      <w:pPr>
        <w:numPr>
          <w:ilvl w:val="0"/>
          <w:numId w:val="0"/>
        </w:numPr>
        <w:spacing w:line="312" w:lineRule="auto"/>
        <w:jc w:val="both"/>
        <w:rPr>
          <w:rFonts w:ascii="Times New Roman" w:eastAsia="Times New Roman" w:hAnsi="Times New Roman"/>
          <w:sz w:val="21"/>
          <w:szCs w:val="21"/>
          <w:lang w:eastAsia="ru-RU"/>
        </w:rPr>
      </w:pPr>
    </w:p>
    <w:p w:rsidR="006206E5" w:rsidRPr="00A2590E" w:rsidRDefault="006206E5" w:rsidP="006206E5">
      <w:pPr>
        <w:pStyle w:val="20"/>
        <w:rPr>
          <w:color w:val="auto"/>
        </w:rPr>
      </w:pPr>
      <w:bookmarkStart w:id="15" w:name="_Toc501212469"/>
      <w:r w:rsidRPr="00C2645A">
        <w:rPr>
          <w:color w:val="auto"/>
        </w:rPr>
        <w:t xml:space="preserve">ГЛАВА </w:t>
      </w:r>
      <w:r>
        <w:rPr>
          <w:color w:val="auto"/>
          <w:lang w:val="en-US"/>
        </w:rPr>
        <w:t>II</w:t>
      </w:r>
      <w:r w:rsidRPr="00C2645A">
        <w:rPr>
          <w:color w:val="auto"/>
          <w:lang w:val="en-US"/>
        </w:rPr>
        <w:t>I</w:t>
      </w:r>
      <w:r w:rsidRPr="00C2645A">
        <w:rPr>
          <w:color w:val="auto"/>
        </w:rPr>
        <w:t xml:space="preserve">. </w:t>
      </w:r>
      <w:r>
        <w:rPr>
          <w:color w:val="auto"/>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5"/>
    </w:p>
    <w:p w:rsidR="00961FEE" w:rsidRPr="00961FEE" w:rsidRDefault="00961FEE" w:rsidP="00961FEE">
      <w:pPr>
        <w:pStyle w:val="32"/>
        <w:rPr>
          <w:i w:val="0"/>
          <w:szCs w:val="22"/>
          <w:highlight w:val="yellow"/>
        </w:rPr>
      </w:pPr>
    </w:p>
    <w:p w:rsidR="00FF34CD" w:rsidRPr="00752FFF" w:rsidRDefault="00FF34CD" w:rsidP="00FF34CD">
      <w:pPr>
        <w:pStyle w:val="32"/>
        <w:rPr>
          <w:i w:val="0"/>
          <w:szCs w:val="22"/>
        </w:rPr>
      </w:pPr>
      <w:bookmarkStart w:id="16" w:name="_Toc501212470"/>
      <w:r w:rsidRPr="00752FFF">
        <w:rPr>
          <w:i w:val="0"/>
        </w:rPr>
        <w:t xml:space="preserve">Статья 12. </w:t>
      </w:r>
      <w:r w:rsidR="00A4696B" w:rsidRPr="00752FFF">
        <w:rPr>
          <w:i w:val="0"/>
        </w:rPr>
        <w:t>Основные положения</w:t>
      </w:r>
      <w:bookmarkEnd w:id="16"/>
    </w:p>
    <w:p w:rsidR="00FF34CD" w:rsidRPr="00752FFF" w:rsidRDefault="00FF34CD" w:rsidP="00A4696B">
      <w:pPr>
        <w:numPr>
          <w:ilvl w:val="0"/>
          <w:numId w:val="0"/>
        </w:numPr>
        <w:rPr>
          <w:color w:val="FF0000"/>
        </w:rPr>
      </w:pPr>
    </w:p>
    <w:p w:rsidR="00A448A3" w:rsidRPr="00D3585D" w:rsidRDefault="00A80C27" w:rsidP="006916DE">
      <w:pPr>
        <w:pStyle w:val="52"/>
        <w:rPr>
          <w:szCs w:val="32"/>
          <w:shd w:val="clear" w:color="auto" w:fill="FFFFFF"/>
        </w:rPr>
      </w:pPr>
      <w:r w:rsidRPr="00752FFF">
        <w:rPr>
          <w:szCs w:val="32"/>
          <w:shd w:val="clear" w:color="auto" w:fill="FFFFFF"/>
        </w:rPr>
        <w:t xml:space="preserve">1. </w:t>
      </w:r>
      <w:r w:rsidR="00A448A3" w:rsidRPr="00752FFF">
        <w:rPr>
          <w:szCs w:val="32"/>
          <w:shd w:val="clear" w:color="auto" w:fill="FFFFFF"/>
        </w:rPr>
        <w:t xml:space="preserve">Изменение вида разрешенного использования земельных участков и объектов капитального строительства осуществляется путем внесения изменений в </w:t>
      </w:r>
      <w:r w:rsidR="00D3585D">
        <w:rPr>
          <w:szCs w:val="32"/>
          <w:shd w:val="clear" w:color="auto" w:fill="FFFFFF"/>
        </w:rPr>
        <w:t>сведения о земельном участке или объекте капитального строительства, содержащиеся в едином государственном реестре недвижимости</w:t>
      </w:r>
      <w:r w:rsidR="00A448A3" w:rsidRPr="00752FFF">
        <w:rPr>
          <w:szCs w:val="32"/>
          <w:shd w:val="clear" w:color="auto" w:fill="FFFFFF"/>
        </w:rPr>
        <w:t>.</w:t>
      </w:r>
    </w:p>
    <w:p w:rsidR="00A448A3" w:rsidRPr="00D3585D" w:rsidRDefault="00A448A3" w:rsidP="006916DE">
      <w:pPr>
        <w:pStyle w:val="52"/>
        <w:rPr>
          <w:szCs w:val="32"/>
          <w:shd w:val="clear" w:color="auto" w:fill="FFFFFF"/>
        </w:rPr>
      </w:pPr>
      <w:r w:rsidRPr="00D3585D">
        <w:rPr>
          <w:szCs w:val="32"/>
          <w:shd w:val="clear" w:color="auto" w:fill="FFFFFF"/>
        </w:rPr>
        <w:t xml:space="preserve">2. </w:t>
      </w:r>
      <w:r w:rsidR="00D3585D" w:rsidRPr="00D3585D">
        <w:rPr>
          <w:szCs w:val="32"/>
          <w:shd w:val="clear" w:color="auto" w:fill="FFFFFF"/>
        </w:rPr>
        <w:t>При условии применения основных и вспомогательных видов разрешенного использования, установленных для соответствующей территориальной зоны, и</w:t>
      </w:r>
      <w:r w:rsidRPr="00D3585D">
        <w:rPr>
          <w:szCs w:val="32"/>
          <w:shd w:val="clear" w:color="auto" w:fill="FFFFFF"/>
        </w:rPr>
        <w:t>зменение вида разрешенного использования осуществляется правообладателями земельных участков и объектов капитального строительства самостоятельно</w:t>
      </w:r>
      <w:r w:rsidR="00752FFF" w:rsidRPr="00D3585D">
        <w:rPr>
          <w:szCs w:val="32"/>
          <w:shd w:val="clear" w:color="auto" w:fill="FFFFFF"/>
        </w:rPr>
        <w:t xml:space="preserve"> следующими способами:</w:t>
      </w:r>
    </w:p>
    <w:p w:rsidR="00752FFF" w:rsidRDefault="0079045A" w:rsidP="006916DE">
      <w:pPr>
        <w:pStyle w:val="52"/>
      </w:pPr>
      <w:r>
        <w:rPr>
          <w:szCs w:val="32"/>
          <w:shd w:val="clear" w:color="auto" w:fill="FFFFFF"/>
        </w:rPr>
        <w:t xml:space="preserve">правообладатель обращается в орган кадастрового учета с заявлением </w:t>
      </w:r>
      <w:r w:rsidRPr="008F7952">
        <w:t>об изменении вида разрешенного использования, правоустанавливающими документами</w:t>
      </w:r>
      <w:r w:rsidR="008F7952" w:rsidRPr="008F7952">
        <w:t>, а также</w:t>
      </w:r>
      <w:r w:rsidRPr="008F7952">
        <w:t xml:space="preserve"> </w:t>
      </w:r>
      <w:r w:rsidR="008F7952" w:rsidRPr="008F7952">
        <w:t>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w:t>
      </w:r>
      <w:r w:rsidR="008F7952">
        <w:t xml:space="preserve"> </w:t>
      </w:r>
      <w:r w:rsidR="008F7952" w:rsidRPr="008F7952">
        <w:t>в случае, если сведения о соответствующей территориальной зоне отсутствуют в едином государственном реестре недвижимости;</w:t>
      </w:r>
    </w:p>
    <w:p w:rsidR="008F7952" w:rsidRDefault="008F7952" w:rsidP="006916DE">
      <w:pPr>
        <w:pStyle w:val="52"/>
      </w:pPr>
      <w:r>
        <w:rPr>
          <w:szCs w:val="32"/>
          <w:shd w:val="clear" w:color="auto" w:fill="FFFFFF"/>
        </w:rPr>
        <w:lastRenderedPageBreak/>
        <w:t xml:space="preserve">правообладатель обращается в органы местного самоуправления с заявлением </w:t>
      </w:r>
      <w:r w:rsidRPr="008F7952">
        <w:t xml:space="preserve">об изменении вида разрешенного использования </w:t>
      </w:r>
      <w:r>
        <w:t>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8F7952" w:rsidRDefault="008F7952" w:rsidP="006916DE">
      <w:pPr>
        <w:pStyle w:val="52"/>
        <w:rPr>
          <w:szCs w:val="32"/>
          <w:shd w:val="clear" w:color="auto" w:fill="FFFFFF"/>
        </w:rPr>
      </w:pPr>
      <w:r>
        <w:t xml:space="preserve">3. </w:t>
      </w:r>
      <w:r w:rsidRPr="00752FFF">
        <w:rPr>
          <w:szCs w:val="32"/>
          <w:shd w:val="clear" w:color="auto" w:fill="FFFFFF"/>
        </w:rPr>
        <w:t xml:space="preserve">Изменение вида разрешенного использования </w:t>
      </w:r>
      <w:r>
        <w:rPr>
          <w:szCs w:val="32"/>
          <w:shd w:val="clear" w:color="auto" w:fill="FFFFFF"/>
        </w:rPr>
        <w:t xml:space="preserve">на иной вид, относящийся к условно разрешенным для соответствующей территориальной зоны, </w:t>
      </w:r>
      <w:r w:rsidRPr="00752FFF">
        <w:rPr>
          <w:szCs w:val="32"/>
          <w:shd w:val="clear" w:color="auto" w:fill="FFFFFF"/>
        </w:rPr>
        <w:t>осуществляется</w:t>
      </w:r>
      <w:r>
        <w:rPr>
          <w:szCs w:val="32"/>
          <w:shd w:val="clear" w:color="auto" w:fill="FFFFFF"/>
        </w:rPr>
        <w:t xml:space="preserve"> путем получения разрешения на условно разрешенный вид использования земельного участка или объекта капитального строительства</w:t>
      </w:r>
      <w:r w:rsidR="002F0452">
        <w:rPr>
          <w:szCs w:val="32"/>
          <w:shd w:val="clear" w:color="auto" w:fill="FFFFFF"/>
        </w:rPr>
        <w:t xml:space="preserve"> в соответствии с требованиями Градостроительного кодекса Российской Федерации и положениями статьи 13 настоящих Правил.</w:t>
      </w:r>
    </w:p>
    <w:p w:rsidR="002F0452" w:rsidRPr="002F0452" w:rsidRDefault="002F0452" w:rsidP="002F0452">
      <w:pPr>
        <w:pStyle w:val="52"/>
      </w:pPr>
      <w:r>
        <w:rPr>
          <w:szCs w:val="32"/>
          <w:shd w:val="clear" w:color="auto" w:fill="FFFFFF"/>
        </w:rPr>
        <w:t xml:space="preserve">4. </w:t>
      </w:r>
      <w:r w:rsidRPr="0075496E">
        <w:rPr>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2F0452">
        <w:rPr>
          <w:szCs w:val="21"/>
        </w:rPr>
        <w:t>соответствии с федеральными законами.</w:t>
      </w:r>
    </w:p>
    <w:p w:rsidR="000B4BB4" w:rsidRPr="002F0452" w:rsidRDefault="002F0452" w:rsidP="002F0452">
      <w:pPr>
        <w:pStyle w:val="52"/>
      </w:pPr>
      <w:r w:rsidRPr="002F0452">
        <w:t xml:space="preserve">5. </w:t>
      </w:r>
      <w:r w:rsidR="000B4BB4" w:rsidRPr="002F0452">
        <w:t>Все иные виды использования земельных участков и объектов капитального строительства, отсутствующие в перечне</w:t>
      </w:r>
      <w:r w:rsidR="007716A0" w:rsidRPr="002F0452">
        <w:t xml:space="preserve"> возможных видов разрешенного использования, установленных для соответствующей территориальной зоны</w:t>
      </w:r>
      <w:r w:rsidR="000B4BB4" w:rsidRPr="002F0452">
        <w:t xml:space="preserve">, являются неразрешенными для </w:t>
      </w:r>
      <w:r w:rsidR="00A80C27" w:rsidRPr="002F0452">
        <w:t>данной</w:t>
      </w:r>
      <w:r w:rsidR="000B4BB4" w:rsidRPr="002F0452">
        <w:t xml:space="preserve"> территориальной зоны и могут быть разрешены только при внесении изменений в настоящие Правила.</w:t>
      </w:r>
    </w:p>
    <w:p w:rsidR="000B4BB4" w:rsidRPr="006C36FC" w:rsidRDefault="000B4BB4" w:rsidP="00FF34CD">
      <w:pPr>
        <w:pStyle w:val="32"/>
        <w:numPr>
          <w:ilvl w:val="0"/>
          <w:numId w:val="0"/>
        </w:numPr>
        <w:ind w:firstLine="709"/>
        <w:rPr>
          <w:i w:val="0"/>
          <w:szCs w:val="22"/>
          <w:highlight w:val="yellow"/>
        </w:rPr>
      </w:pPr>
    </w:p>
    <w:p w:rsidR="00FF34CD" w:rsidRPr="00FE1E42" w:rsidRDefault="00FF34CD" w:rsidP="00FF34CD">
      <w:pPr>
        <w:pStyle w:val="32"/>
        <w:rPr>
          <w:i w:val="0"/>
          <w:szCs w:val="22"/>
        </w:rPr>
      </w:pPr>
      <w:bookmarkStart w:id="17" w:name="_Toc501212471"/>
      <w:r w:rsidRPr="00FE1E42">
        <w:rPr>
          <w:i w:val="0"/>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17"/>
    </w:p>
    <w:p w:rsidR="00FF34CD" w:rsidRPr="00FE1E42" w:rsidRDefault="00FF34CD" w:rsidP="00FE1E42">
      <w:pPr>
        <w:pStyle w:val="52"/>
        <w:rPr>
          <w:szCs w:val="22"/>
        </w:rPr>
      </w:pPr>
    </w:p>
    <w:p w:rsidR="00FF34CD" w:rsidRPr="00FE1E42" w:rsidRDefault="00FF34CD" w:rsidP="00FE1E42">
      <w:pPr>
        <w:pStyle w:val="52"/>
      </w:pPr>
      <w:r w:rsidRPr="00FE1E42">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FF34CD" w:rsidRPr="00FE1E42" w:rsidRDefault="00FE1E42" w:rsidP="00FE1E42">
      <w:pPr>
        <w:pStyle w:val="52"/>
      </w:pPr>
      <w:r>
        <w:t xml:space="preserve">2. </w:t>
      </w:r>
      <w:r w:rsidR="00FF34CD" w:rsidRPr="00FE1E42">
        <w:t xml:space="preserve">Вопрос предоставления разрешения на условно разрешенный вид использования подлежит обсуждению на публичных слушаниях в порядке, определенном </w:t>
      </w:r>
      <w:r w:rsidR="000B4B63" w:rsidRPr="00FE1E42">
        <w:t>Градостроительным кодексом Российской Федерации и положениями статьи 18 настоящей главы</w:t>
      </w:r>
      <w:r w:rsidR="00FF34CD" w:rsidRPr="00FE1E42">
        <w:t xml:space="preserve">. </w:t>
      </w:r>
    </w:p>
    <w:p w:rsidR="00FF34CD" w:rsidRPr="00FE1E42" w:rsidRDefault="00FE1E42" w:rsidP="00FE1E42">
      <w:pPr>
        <w:pStyle w:val="52"/>
      </w:pPr>
      <w:r>
        <w:t>3</w:t>
      </w:r>
      <w:r w:rsidR="00FF34CD" w:rsidRPr="00FE1E42">
        <w:t xml:space="preserve">. На основании заключения о результатах публичных слушаний по вопросу предоставления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B4B63" w:rsidRPr="00FE1E42">
        <w:t>р</w:t>
      </w:r>
      <w:r w:rsidR="00FF34CD" w:rsidRPr="00FE1E42">
        <w:t xml:space="preserve">уководителю Исполнительного комитета </w:t>
      </w:r>
      <w:r w:rsidR="000B4B63" w:rsidRPr="00FE1E42">
        <w:t>муниципального образования</w:t>
      </w:r>
      <w:r w:rsidR="00FF34CD" w:rsidRPr="00FE1E42">
        <w:t xml:space="preserve">. </w:t>
      </w:r>
    </w:p>
    <w:p w:rsidR="00FF34CD" w:rsidRPr="00FE1E42" w:rsidRDefault="00FE1E42" w:rsidP="00FE1E42">
      <w:pPr>
        <w:pStyle w:val="52"/>
      </w:pPr>
      <w:r>
        <w:t>4</w:t>
      </w:r>
      <w:r w:rsidR="00FF34CD" w:rsidRPr="00FE1E42">
        <w:t xml:space="preserve">. На основании указанных в </w:t>
      </w:r>
      <w:r w:rsidR="0068669F">
        <w:t>части</w:t>
      </w:r>
      <w:r w:rsidR="00FF34CD" w:rsidRPr="00FE1E42">
        <w:t xml:space="preserve"> </w:t>
      </w:r>
      <w:r w:rsidR="00E178E1">
        <w:t>3</w:t>
      </w:r>
      <w:r w:rsidR="00FF34CD" w:rsidRPr="00FE1E42">
        <w:t xml:space="preserve"> настоящей статьи рекомендаций </w:t>
      </w:r>
      <w:r w:rsidR="00AC2E78">
        <w:t>р</w:t>
      </w:r>
      <w:r w:rsidR="00FF34CD" w:rsidRPr="00FE1E42">
        <w:t xml:space="preserve">уководитель Исполнительного комитета </w:t>
      </w:r>
      <w:r w:rsidR="000B4B63" w:rsidRPr="00FE1E42">
        <w:t>муниципального образования</w:t>
      </w:r>
      <w:r w:rsidR="00FF34CD" w:rsidRPr="00FE1E42">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FF34CD" w:rsidRPr="00FE1E42" w:rsidRDefault="00FF34CD" w:rsidP="00FE1E42">
      <w:pPr>
        <w:pStyle w:val="52"/>
      </w:pPr>
      <w:r w:rsidRPr="00FE1E42">
        <w:t xml:space="preserve">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FE1E42" w:rsidRPr="00FE1E42">
        <w:t>муниципального образования</w:t>
      </w:r>
      <w:r w:rsidRPr="00FE1E42">
        <w:t xml:space="preserve"> в сети «Интернет».</w:t>
      </w:r>
    </w:p>
    <w:p w:rsidR="00FF34CD" w:rsidRPr="00FE1E42" w:rsidRDefault="00FE1E42" w:rsidP="00FE1E42">
      <w:pPr>
        <w:pStyle w:val="52"/>
      </w:pPr>
      <w:r>
        <w:t>5</w:t>
      </w:r>
      <w:r w:rsidR="00FF34CD" w:rsidRPr="00FE1E42">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34CD" w:rsidRPr="00FE1E42" w:rsidRDefault="00FF34CD" w:rsidP="00FE1E42">
      <w:pPr>
        <w:pStyle w:val="52"/>
        <w:rPr>
          <w:szCs w:val="22"/>
        </w:rPr>
      </w:pPr>
    </w:p>
    <w:p w:rsidR="00FF34CD" w:rsidRPr="00AC2E78" w:rsidRDefault="00FF34CD" w:rsidP="00FF34CD">
      <w:pPr>
        <w:pStyle w:val="32"/>
        <w:numPr>
          <w:ilvl w:val="0"/>
          <w:numId w:val="0"/>
        </w:numPr>
        <w:ind w:firstLine="709"/>
        <w:rPr>
          <w:i w:val="0"/>
          <w:szCs w:val="22"/>
        </w:rPr>
      </w:pPr>
      <w:bookmarkStart w:id="18" w:name="_Toc501212472"/>
      <w:r w:rsidRPr="00AC2E78">
        <w:rPr>
          <w:i w:val="0"/>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8"/>
    </w:p>
    <w:p w:rsidR="000B4BB4" w:rsidRPr="00E178E1" w:rsidRDefault="000B4BB4" w:rsidP="00E178E1">
      <w:pPr>
        <w:pStyle w:val="52"/>
        <w:rPr>
          <w:szCs w:val="22"/>
        </w:rPr>
      </w:pPr>
    </w:p>
    <w:p w:rsidR="00FF34CD" w:rsidRPr="00E178E1" w:rsidRDefault="00FF34CD" w:rsidP="00E178E1">
      <w:pPr>
        <w:pStyle w:val="52"/>
      </w:pPr>
      <w:r w:rsidRPr="00E178E1">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r w:rsidRPr="00E178E1">
        <w:lastRenderedPageBreak/>
        <w:t>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F34CD" w:rsidRPr="00E178E1" w:rsidRDefault="00FF34CD" w:rsidP="00E178E1">
      <w:pPr>
        <w:pStyle w:val="52"/>
      </w:pPr>
      <w:r w:rsidRPr="00E178E1">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AC2E78" w:rsidRPr="00D3585D" w:rsidRDefault="00AC2E78" w:rsidP="00E178E1">
      <w:pPr>
        <w:pStyle w:val="52"/>
      </w:pPr>
      <w:r w:rsidRPr="00E178E1">
        <w:rPr>
          <w:szCs w:val="21"/>
        </w:rPr>
        <w:t xml:space="preserve">Отклонение от предельных параметров разрешенного строительства, реконструкции объектов </w:t>
      </w:r>
      <w:r w:rsidRPr="00D3585D">
        <w:rPr>
          <w:szCs w:val="21"/>
        </w:rPr>
        <w:t>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FF34CD" w:rsidRPr="00E178E1" w:rsidRDefault="00FF34CD" w:rsidP="00E178E1">
      <w:pPr>
        <w:pStyle w:val="52"/>
      </w:pPr>
      <w:r w:rsidRPr="00D3585D">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w:t>
      </w:r>
      <w:r w:rsidRPr="00E178E1">
        <w:t xml:space="preserve"> заявление о предоставлении такого разрешения.</w:t>
      </w:r>
    </w:p>
    <w:p w:rsidR="00FF34CD" w:rsidRPr="00E178E1" w:rsidRDefault="00E178E1" w:rsidP="00E178E1">
      <w:pPr>
        <w:pStyle w:val="52"/>
      </w:pPr>
      <w:r w:rsidRPr="00E178E1">
        <w:t xml:space="preserve">4. </w:t>
      </w:r>
      <w:r w:rsidR="00FF34CD" w:rsidRPr="00E178E1">
        <w:t xml:space="preserve">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порядке, определенном </w:t>
      </w:r>
      <w:r w:rsidR="00AC2E78" w:rsidRPr="00E178E1">
        <w:t>Градостроительным кодексом Российской Федерации и положениями статьи 19 настоящей главы</w:t>
      </w:r>
      <w:r w:rsidR="00FF34CD" w:rsidRPr="00E178E1">
        <w:t>.</w:t>
      </w:r>
    </w:p>
    <w:p w:rsidR="00FF34CD" w:rsidRPr="00E178E1" w:rsidRDefault="00E178E1" w:rsidP="00E178E1">
      <w:pPr>
        <w:pStyle w:val="52"/>
      </w:pPr>
      <w:r w:rsidRPr="00E178E1">
        <w:t>5</w:t>
      </w:r>
      <w:r w:rsidR="00FF34CD" w:rsidRPr="00E178E1">
        <w:t xml:space="preserve">. 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w:t>
      </w:r>
      <w:r w:rsidR="00AC2E78" w:rsidRPr="00E178E1">
        <w:t>р</w:t>
      </w:r>
      <w:r w:rsidR="00FF34CD" w:rsidRPr="00E178E1">
        <w:t xml:space="preserve">уководителю Исполнительного комитета </w:t>
      </w:r>
      <w:r w:rsidR="00AC2E78" w:rsidRPr="00E178E1">
        <w:t>муниципального образования</w:t>
      </w:r>
      <w:r w:rsidR="00FF34CD" w:rsidRPr="00E178E1">
        <w:t xml:space="preserve">. </w:t>
      </w:r>
    </w:p>
    <w:p w:rsidR="00FF34CD" w:rsidRPr="00E178E1" w:rsidRDefault="00E178E1" w:rsidP="00E178E1">
      <w:pPr>
        <w:pStyle w:val="52"/>
      </w:pPr>
      <w:r w:rsidRPr="00E178E1">
        <w:t>6</w:t>
      </w:r>
      <w:r w:rsidR="00FF34CD" w:rsidRPr="00E178E1">
        <w:t xml:space="preserve">. На основании указанных в </w:t>
      </w:r>
      <w:r w:rsidR="0068669F">
        <w:t>части</w:t>
      </w:r>
      <w:r w:rsidR="00FF34CD" w:rsidRPr="00E178E1">
        <w:t xml:space="preserve"> </w:t>
      </w:r>
      <w:r w:rsidRPr="00E178E1">
        <w:t>5</w:t>
      </w:r>
      <w:r w:rsidR="00FF34CD" w:rsidRPr="00E178E1">
        <w:t xml:space="preserve"> настоящей статьи рекомендаций </w:t>
      </w:r>
      <w:r w:rsidRPr="00E178E1">
        <w:t>р</w:t>
      </w:r>
      <w:r w:rsidR="00FF34CD" w:rsidRPr="00E178E1">
        <w:t>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F34CD" w:rsidRPr="00C508E2" w:rsidRDefault="00E178E1" w:rsidP="00C508E2">
      <w:pPr>
        <w:pStyle w:val="52"/>
      </w:pPr>
      <w:r w:rsidRPr="00E178E1">
        <w:t>7</w:t>
      </w:r>
      <w:r w:rsidR="00FF34CD" w:rsidRPr="00E178E1">
        <w:t xml:space="preserve">. Физическое или юридическое лицо вправе оспорить в судебном порядке решение о предоставлении </w:t>
      </w:r>
      <w:r w:rsidR="00FF34CD" w:rsidRPr="00C508E2">
        <w:t>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508E2" w:rsidRPr="00C508E2" w:rsidRDefault="00C508E2" w:rsidP="00C508E2">
      <w:pPr>
        <w:pStyle w:val="52"/>
      </w:pPr>
      <w:r w:rsidRPr="00C508E2">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F34CD" w:rsidRDefault="00FF34CD" w:rsidP="00FF34CD">
      <w:pPr>
        <w:pStyle w:val="32"/>
        <w:numPr>
          <w:ilvl w:val="0"/>
          <w:numId w:val="0"/>
        </w:numPr>
        <w:ind w:firstLine="709"/>
        <w:rPr>
          <w:i w:val="0"/>
          <w:szCs w:val="22"/>
          <w:highlight w:val="yellow"/>
        </w:rPr>
      </w:pPr>
    </w:p>
    <w:p w:rsidR="00961FEE" w:rsidRPr="00A2590E" w:rsidRDefault="00961FEE" w:rsidP="00961FEE">
      <w:pPr>
        <w:pStyle w:val="20"/>
        <w:rPr>
          <w:color w:val="auto"/>
        </w:rPr>
      </w:pPr>
      <w:bookmarkStart w:id="19" w:name="_Toc501212473"/>
      <w:r w:rsidRPr="00C2645A">
        <w:rPr>
          <w:color w:val="auto"/>
        </w:rPr>
        <w:t xml:space="preserve">ГЛАВА </w:t>
      </w:r>
      <w:r>
        <w:rPr>
          <w:color w:val="auto"/>
          <w:lang w:val="en-US"/>
        </w:rPr>
        <w:t>IV</w:t>
      </w:r>
      <w:r w:rsidRPr="00C2645A">
        <w:rPr>
          <w:color w:val="auto"/>
        </w:rPr>
        <w:t xml:space="preserve">. </w:t>
      </w:r>
      <w:r>
        <w:rPr>
          <w:color w:val="auto"/>
        </w:rPr>
        <w:t>Положения о подготовке документации по планировке территории</w:t>
      </w:r>
      <w:bookmarkEnd w:id="19"/>
    </w:p>
    <w:p w:rsidR="00961FEE" w:rsidRPr="00C2645A" w:rsidRDefault="00961FEE" w:rsidP="00961FEE">
      <w:pPr>
        <w:pStyle w:val="20"/>
        <w:rPr>
          <w:color w:val="auto"/>
        </w:rPr>
      </w:pPr>
    </w:p>
    <w:p w:rsidR="00961FEE" w:rsidRPr="006C36FC" w:rsidRDefault="00961FEE" w:rsidP="00961FEE">
      <w:pPr>
        <w:pStyle w:val="32"/>
        <w:rPr>
          <w:i w:val="0"/>
          <w:szCs w:val="22"/>
        </w:rPr>
      </w:pPr>
      <w:bookmarkStart w:id="20" w:name="_Toc501212474"/>
      <w:r w:rsidRPr="006C36FC">
        <w:rPr>
          <w:i w:val="0"/>
        </w:rPr>
        <w:t xml:space="preserve">Статья </w:t>
      </w:r>
      <w:r w:rsidR="006C36FC" w:rsidRPr="006C36FC">
        <w:rPr>
          <w:i w:val="0"/>
        </w:rPr>
        <w:t>15</w:t>
      </w:r>
      <w:r w:rsidRPr="006C36FC">
        <w:rPr>
          <w:i w:val="0"/>
        </w:rPr>
        <w:t xml:space="preserve">. </w:t>
      </w:r>
      <w:r w:rsidR="00F42669">
        <w:rPr>
          <w:i w:val="0"/>
        </w:rPr>
        <w:t>Основные положения</w:t>
      </w:r>
      <w:bookmarkEnd w:id="20"/>
    </w:p>
    <w:p w:rsidR="00961FEE" w:rsidRPr="00F46D64" w:rsidRDefault="00961FEE" w:rsidP="00961FEE">
      <w:pPr>
        <w:pStyle w:val="52"/>
      </w:pPr>
    </w:p>
    <w:p w:rsidR="00A57B46" w:rsidRPr="00D3585D" w:rsidRDefault="00A57B46" w:rsidP="00A57B46">
      <w:pPr>
        <w:pStyle w:val="52"/>
      </w:pPr>
      <w:r w:rsidRPr="00A57B46">
        <w:rPr>
          <w:szCs w:val="21"/>
        </w:rPr>
        <w:t xml:space="preserve">1. Подготовка документации по планировке территории осуществляется в целях обеспечения устойчивого развития территорий, </w:t>
      </w:r>
      <w:r w:rsidR="00C508E2">
        <w:rPr>
          <w:szCs w:val="21"/>
        </w:rPr>
        <w:t xml:space="preserve">в том числе </w:t>
      </w:r>
      <w:r w:rsidRPr="00A57B46">
        <w:rPr>
          <w:szCs w:val="21"/>
        </w:rPr>
        <w:t xml:space="preserve">выделения элементов планировочной структуры (кварталов, микрорайонов, иных элементов), установления границ земельных участков, </w:t>
      </w:r>
      <w:r w:rsidR="00C508E2">
        <w:rPr>
          <w:szCs w:val="21"/>
        </w:rPr>
        <w:t>установления</w:t>
      </w:r>
      <w:r w:rsidRPr="00A57B46">
        <w:rPr>
          <w:szCs w:val="21"/>
        </w:rPr>
        <w:t xml:space="preserve"> границ </w:t>
      </w:r>
      <w:r w:rsidR="00C508E2">
        <w:rPr>
          <w:szCs w:val="21"/>
        </w:rPr>
        <w:t>зон планируемого размещения объектов капитального строительства.</w:t>
      </w:r>
    </w:p>
    <w:p w:rsidR="00EA0211" w:rsidRPr="00D3585D" w:rsidRDefault="00EA0211" w:rsidP="00EA0211">
      <w:pPr>
        <w:pStyle w:val="52"/>
        <w:rPr>
          <w:szCs w:val="21"/>
        </w:rPr>
      </w:pPr>
      <w:r w:rsidRPr="00D3585D">
        <w:rPr>
          <w:szCs w:val="21"/>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w:t>
      </w:r>
      <w:r w:rsidR="00D3585D" w:rsidRPr="00D3585D">
        <w:rPr>
          <w:szCs w:val="21"/>
        </w:rPr>
        <w:t>ких округов функциональных зон.</w:t>
      </w:r>
    </w:p>
    <w:p w:rsidR="00F42669" w:rsidRPr="00AF5E87" w:rsidRDefault="00F42669" w:rsidP="00F42669">
      <w:pPr>
        <w:pStyle w:val="52"/>
      </w:pPr>
      <w:r w:rsidRPr="00AF5E87">
        <w:rPr>
          <w:szCs w:val="21"/>
        </w:rPr>
        <w:t xml:space="preserve">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w:t>
      </w:r>
      <w:r w:rsidRPr="00AF5E87">
        <w:rPr>
          <w:szCs w:val="21"/>
        </w:rPr>
        <w:lastRenderedPageBreak/>
        <w:t>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42669" w:rsidRPr="00AF5E87" w:rsidRDefault="00F42669" w:rsidP="00F42669">
      <w:pPr>
        <w:pStyle w:val="52"/>
      </w:pPr>
      <w:r>
        <w:t xml:space="preserve">4. </w:t>
      </w:r>
      <w:r w:rsidRPr="00AF5E87">
        <w:t>К видам документации по планировке территории относятся:</w:t>
      </w:r>
    </w:p>
    <w:p w:rsidR="00F42669" w:rsidRPr="00AF5E87" w:rsidRDefault="00F42669" w:rsidP="00F42669">
      <w:pPr>
        <w:pStyle w:val="52"/>
      </w:pPr>
      <w:r w:rsidRPr="00AF5E87">
        <w:t>проект планировки территории;</w:t>
      </w:r>
    </w:p>
    <w:p w:rsidR="00F42669" w:rsidRPr="00AF5E87" w:rsidRDefault="00F42669" w:rsidP="00C508E2">
      <w:pPr>
        <w:pStyle w:val="52"/>
      </w:pPr>
      <w:r w:rsidRPr="00AF5E87">
        <w:t>проект межевания территории</w:t>
      </w:r>
      <w:r w:rsidR="00C508E2">
        <w:t>.</w:t>
      </w:r>
    </w:p>
    <w:p w:rsidR="00F42669" w:rsidRPr="00EA0211" w:rsidRDefault="00F42669" w:rsidP="00F42669">
      <w:pPr>
        <w:pStyle w:val="52"/>
        <w:rPr>
          <w:szCs w:val="21"/>
        </w:rPr>
      </w:pPr>
      <w:r>
        <w:rPr>
          <w:szCs w:val="21"/>
        </w:rPr>
        <w:t>5</w:t>
      </w:r>
      <w:r w:rsidRPr="00EA0211">
        <w:rPr>
          <w:szCs w:val="21"/>
        </w:rPr>
        <w:t>. Подготовка проекта планировки территории осуществляется с целью:</w:t>
      </w:r>
    </w:p>
    <w:p w:rsidR="00F42669" w:rsidRPr="00EA0211" w:rsidRDefault="00F42669" w:rsidP="00F42669">
      <w:pPr>
        <w:pStyle w:val="52"/>
        <w:rPr>
          <w:szCs w:val="21"/>
        </w:rPr>
      </w:pPr>
      <w:r w:rsidRPr="00EA0211">
        <w:rPr>
          <w:szCs w:val="21"/>
        </w:rPr>
        <w:t>выделения элементов планировочной структуры;</w:t>
      </w:r>
    </w:p>
    <w:p w:rsidR="00F42669" w:rsidRPr="00EA0211" w:rsidRDefault="00F42669" w:rsidP="00F42669">
      <w:pPr>
        <w:pStyle w:val="52"/>
        <w:rPr>
          <w:szCs w:val="21"/>
        </w:rPr>
      </w:pPr>
      <w:r w:rsidRPr="00EA0211">
        <w:rPr>
          <w:szCs w:val="21"/>
        </w:rPr>
        <w:t>установления границ территорий общего пользования (посредством установления красных линий);</w:t>
      </w:r>
    </w:p>
    <w:p w:rsidR="00F42669" w:rsidRPr="00EA0211" w:rsidRDefault="00F42669" w:rsidP="00F42669">
      <w:pPr>
        <w:pStyle w:val="52"/>
        <w:rPr>
          <w:szCs w:val="21"/>
        </w:rPr>
      </w:pPr>
      <w:r w:rsidRPr="00EA0211">
        <w:rPr>
          <w:szCs w:val="21"/>
        </w:rPr>
        <w:t>установления границ зон планируемого размещения объектов капитального строительства;</w:t>
      </w:r>
    </w:p>
    <w:p w:rsidR="00F42669" w:rsidRPr="00EA0211" w:rsidRDefault="00F42669" w:rsidP="00F42669">
      <w:pPr>
        <w:pStyle w:val="52"/>
      </w:pPr>
      <w:r w:rsidRPr="00EA0211">
        <w:rPr>
          <w:szCs w:val="21"/>
        </w:rPr>
        <w:t>определения характеристик и очередности планируемого развития территории.</w:t>
      </w:r>
    </w:p>
    <w:p w:rsidR="00F42669" w:rsidRPr="00AF5E87" w:rsidRDefault="00F42669" w:rsidP="00F42669">
      <w:pPr>
        <w:pStyle w:val="52"/>
      </w:pPr>
      <w:r>
        <w:t>6</w:t>
      </w:r>
      <w:r w:rsidRPr="00AF5E87">
        <w:t>. Подготовка проекта межевания территории осуществляется с целью:</w:t>
      </w:r>
    </w:p>
    <w:p w:rsidR="00F42669" w:rsidRPr="00AF5E87" w:rsidRDefault="00F42669" w:rsidP="00F42669">
      <w:pPr>
        <w:pStyle w:val="52"/>
      </w:pPr>
      <w:r w:rsidRPr="00AF5E87">
        <w:rPr>
          <w:szCs w:val="21"/>
        </w:rPr>
        <w:t>определения местоположения границ образуемых и изменяемых земельных участков;</w:t>
      </w:r>
    </w:p>
    <w:p w:rsidR="00F42669" w:rsidRPr="00AF5E87" w:rsidRDefault="00F42669" w:rsidP="00F42669">
      <w:pPr>
        <w:pStyle w:val="52"/>
      </w:pPr>
      <w:r w:rsidRPr="00AF5E87">
        <w:rPr>
          <w:szCs w:val="21"/>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CB0C70">
        <w:rPr>
          <w:szCs w:val="21"/>
        </w:rPr>
        <w:t>.</w:t>
      </w:r>
    </w:p>
    <w:p w:rsidR="00F42669" w:rsidRPr="00AF5E87" w:rsidRDefault="00F42669" w:rsidP="00F42669">
      <w:pPr>
        <w:pStyle w:val="52"/>
      </w:pPr>
      <w:r w:rsidRPr="00AF5E87">
        <w:rPr>
          <w:szCs w:val="21"/>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7A1D58" w:rsidRPr="00E0202A" w:rsidRDefault="00C508E2" w:rsidP="00F42669">
      <w:pPr>
        <w:pStyle w:val="52"/>
      </w:pPr>
      <w:r>
        <w:t>7</w:t>
      </w:r>
      <w:r w:rsidR="00F42669" w:rsidRPr="00E0202A">
        <w:t xml:space="preserve">. </w:t>
      </w:r>
      <w:r w:rsidR="007A1D58" w:rsidRPr="00E0202A">
        <w:t xml:space="preserve">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7A1D58" w:rsidRDefault="00C508E2" w:rsidP="00F42669">
      <w:pPr>
        <w:pStyle w:val="52"/>
      </w:pPr>
      <w:r>
        <w:t>8</w:t>
      </w:r>
      <w:r w:rsidR="00F42669" w:rsidRPr="00F42669">
        <w:t xml:space="preserve">. </w:t>
      </w:r>
      <w:r w:rsidR="007A1D58" w:rsidRPr="00F42669">
        <w:t xml:space="preserve">Общие требования к документации по планировке территории, содержание, порядок </w:t>
      </w:r>
      <w:r w:rsidR="00F42669" w:rsidRPr="00F42669">
        <w:t xml:space="preserve">подготовки </w:t>
      </w:r>
      <w:r w:rsidR="007A1D58" w:rsidRPr="00F42669">
        <w:t>и утверждения определя</w:t>
      </w:r>
      <w:r w:rsidR="00F42669" w:rsidRPr="00F42669">
        <w:t>ю</w:t>
      </w:r>
      <w:r w:rsidR="007A1D58" w:rsidRPr="00F42669">
        <w:t>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1E0E50" w:rsidRPr="00F42669" w:rsidRDefault="001E0E50" w:rsidP="00F42669">
      <w:pPr>
        <w:pStyle w:val="52"/>
      </w:pPr>
    </w:p>
    <w:p w:rsidR="00961FEE" w:rsidRPr="00A2590E" w:rsidRDefault="00961FEE" w:rsidP="00961FEE">
      <w:pPr>
        <w:pStyle w:val="20"/>
        <w:rPr>
          <w:color w:val="auto"/>
        </w:rPr>
      </w:pPr>
      <w:bookmarkStart w:id="21" w:name="_Toc501212475"/>
      <w:r w:rsidRPr="00C2645A">
        <w:rPr>
          <w:color w:val="auto"/>
        </w:rPr>
        <w:t xml:space="preserve">ГЛАВА </w:t>
      </w:r>
      <w:r>
        <w:rPr>
          <w:color w:val="auto"/>
          <w:lang w:val="en-US"/>
        </w:rPr>
        <w:t>V</w:t>
      </w:r>
      <w:r w:rsidRPr="00C2645A">
        <w:rPr>
          <w:color w:val="auto"/>
        </w:rPr>
        <w:t xml:space="preserve">. </w:t>
      </w:r>
      <w:r>
        <w:rPr>
          <w:color w:val="auto"/>
        </w:rPr>
        <w:t>Положения о проведении публичных слушаний по вопросам землепользования и застройки</w:t>
      </w:r>
      <w:bookmarkEnd w:id="21"/>
    </w:p>
    <w:p w:rsidR="00961FEE" w:rsidRDefault="00961FEE" w:rsidP="00961FEE">
      <w:pPr>
        <w:pStyle w:val="20"/>
        <w:rPr>
          <w:color w:val="auto"/>
        </w:rPr>
      </w:pPr>
    </w:p>
    <w:p w:rsidR="006012C0" w:rsidRPr="004B7B43" w:rsidRDefault="006012C0" w:rsidP="006012C0">
      <w:pPr>
        <w:pStyle w:val="32"/>
        <w:rPr>
          <w:i w:val="0"/>
          <w:highlight w:val="yellow"/>
        </w:rPr>
      </w:pPr>
      <w:bookmarkStart w:id="22" w:name="_Toc501212476"/>
      <w:r w:rsidRPr="00354135">
        <w:rPr>
          <w:i w:val="0"/>
        </w:rPr>
        <w:t xml:space="preserve">Статья </w:t>
      </w:r>
      <w:r w:rsidR="001E0E50" w:rsidRPr="00354135">
        <w:rPr>
          <w:i w:val="0"/>
        </w:rPr>
        <w:t>16</w:t>
      </w:r>
      <w:r w:rsidRPr="00354135">
        <w:rPr>
          <w:i w:val="0"/>
        </w:rPr>
        <w:t xml:space="preserve">. </w:t>
      </w:r>
      <w:r w:rsidRPr="004B7B43">
        <w:rPr>
          <w:i w:val="0"/>
        </w:rPr>
        <w:t>Общие положения по организации и проведению публичных слушаний по вопросам землепользования и застройки</w:t>
      </w:r>
      <w:bookmarkEnd w:id="22"/>
    </w:p>
    <w:p w:rsidR="001E0E50" w:rsidRPr="007E5AA0" w:rsidRDefault="001E0E50" w:rsidP="007E5AA0">
      <w:pPr>
        <w:pStyle w:val="52"/>
      </w:pPr>
    </w:p>
    <w:p w:rsidR="001E0E50" w:rsidRPr="007E5AA0" w:rsidRDefault="001E0E50" w:rsidP="007E5AA0">
      <w:pPr>
        <w:pStyle w:val="52"/>
      </w:pPr>
      <w:r w:rsidRPr="007E5AA0">
        <w:t>1.</w:t>
      </w:r>
      <w:r w:rsidR="00354135">
        <w:t xml:space="preserve"> </w:t>
      </w:r>
      <w:r w:rsidRPr="007E5AA0">
        <w:t>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1E0E50" w:rsidRPr="00E0202A" w:rsidRDefault="001E0E50" w:rsidP="007E5AA0">
      <w:pPr>
        <w:pStyle w:val="52"/>
      </w:pPr>
      <w:r w:rsidRPr="007E5AA0">
        <w:lastRenderedPageBreak/>
        <w:t xml:space="preserve">2. Публичные </w:t>
      </w:r>
      <w:r w:rsidRPr="00E0202A">
        <w:t>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F004B7" w:rsidRPr="00E0202A" w:rsidRDefault="00F004B7" w:rsidP="007E5AA0">
      <w:pPr>
        <w:pStyle w:val="52"/>
      </w:pPr>
      <w:r w:rsidRPr="00E0202A">
        <w:t>3. На публичные слушания по вопросам землепользования и застройки выносятся:</w:t>
      </w:r>
    </w:p>
    <w:p w:rsidR="001E0E50" w:rsidRPr="00E0202A" w:rsidRDefault="00F004B7" w:rsidP="007E5AA0">
      <w:pPr>
        <w:pStyle w:val="52"/>
      </w:pPr>
      <w:r w:rsidRPr="00E0202A">
        <w:t>проект Правил землепользования и застройки, проекты внесения изменений в Правила землепользования и застройки;</w:t>
      </w:r>
    </w:p>
    <w:p w:rsidR="00F004B7" w:rsidRPr="00E0202A" w:rsidRDefault="00F004B7" w:rsidP="007E5AA0">
      <w:pPr>
        <w:pStyle w:val="52"/>
      </w:pPr>
      <w:r w:rsidRPr="00E0202A">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F004B7" w:rsidRPr="00E0202A" w:rsidRDefault="00F004B7" w:rsidP="007E5AA0">
      <w:pPr>
        <w:pStyle w:val="52"/>
      </w:pPr>
      <w:r w:rsidRPr="00E0202A">
        <w:t>вопросы предоставления разрешений на условно разрешенные виды использования земельных участков и объектов капитального строительства;</w:t>
      </w:r>
    </w:p>
    <w:p w:rsidR="00F004B7" w:rsidRPr="00E0202A" w:rsidRDefault="00F004B7" w:rsidP="007E5AA0">
      <w:pPr>
        <w:pStyle w:val="52"/>
      </w:pPr>
      <w:r w:rsidRPr="00E0202A">
        <w:t>вопросы предоставления разрешений на отклонения от предельных параметров разрешенного строительства, реконструкции объектов капитального строительства.</w:t>
      </w:r>
    </w:p>
    <w:p w:rsidR="007E5AA0" w:rsidRPr="00E0202A" w:rsidRDefault="007E5AA0" w:rsidP="007E5AA0">
      <w:pPr>
        <w:pStyle w:val="52"/>
      </w:pPr>
      <w:r w:rsidRPr="00E0202A">
        <w:t>4. Порядок организации и проведения публичных слушаний</w:t>
      </w:r>
      <w:r w:rsidRPr="00E0202A">
        <w:rPr>
          <w:szCs w:val="21"/>
        </w:rPr>
        <w:t xml:space="preserve"> должен предусматривать заблаговременное оповещение жителей муниципального образования </w:t>
      </w:r>
      <w:r w:rsidRPr="00E0202A">
        <w:rPr>
          <w:szCs w:val="22"/>
        </w:rPr>
        <w:t>«</w:t>
      </w:r>
      <w:r w:rsidR="00A67888" w:rsidRPr="00A67888">
        <w:t>город Арск</w:t>
      </w:r>
      <w:r w:rsidRPr="00E0202A">
        <w:rPr>
          <w:szCs w:val="22"/>
        </w:rPr>
        <w:t>» о времени и месте проведения публичных слушаний, заблаговременное ознакомление с соответствующим проектом или вопросом,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1E0E50" w:rsidRDefault="001E0E50" w:rsidP="001E0E50">
      <w:pPr>
        <w:numPr>
          <w:ilvl w:val="0"/>
          <w:numId w:val="0"/>
        </w:numPr>
      </w:pPr>
    </w:p>
    <w:p w:rsidR="006012C0" w:rsidRPr="00A37525" w:rsidRDefault="006012C0" w:rsidP="006012C0">
      <w:pPr>
        <w:pStyle w:val="32"/>
        <w:rPr>
          <w:i w:val="0"/>
        </w:rPr>
      </w:pPr>
      <w:bookmarkStart w:id="23" w:name="_Toc501212477"/>
      <w:r w:rsidRPr="00A37525">
        <w:rPr>
          <w:i w:val="0"/>
        </w:rPr>
        <w:t xml:space="preserve">Статья </w:t>
      </w:r>
      <w:r w:rsidR="00A37525" w:rsidRPr="00A37525">
        <w:rPr>
          <w:i w:val="0"/>
        </w:rPr>
        <w:t>17</w:t>
      </w:r>
      <w:r w:rsidRPr="00A37525">
        <w:rPr>
          <w:i w:val="0"/>
        </w:rPr>
        <w:t>. Особенности проведения публичных слушаний по проекту Правил землепользования и застройки, проектам внесения изменений в Правила землепользования и застройки</w:t>
      </w:r>
      <w:bookmarkEnd w:id="23"/>
    </w:p>
    <w:p w:rsidR="006012C0" w:rsidRPr="00F46D64" w:rsidRDefault="006012C0" w:rsidP="006012C0">
      <w:pPr>
        <w:pStyle w:val="52"/>
      </w:pPr>
    </w:p>
    <w:p w:rsidR="00E0202A" w:rsidRPr="00564C1B" w:rsidRDefault="00D76EF0" w:rsidP="009164DE">
      <w:pPr>
        <w:pStyle w:val="52"/>
      </w:pPr>
      <w:r w:rsidRPr="009164DE">
        <w:t xml:space="preserve">1.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w:t>
      </w:r>
      <w:r w:rsidR="003516FB" w:rsidRPr="009164DE">
        <w:t>р</w:t>
      </w:r>
      <w:r w:rsidRPr="009164DE">
        <w:t xml:space="preserve">ешения Главы </w:t>
      </w:r>
      <w:r w:rsidRPr="00564C1B">
        <w:t>муниципального образования.</w:t>
      </w:r>
      <w:r w:rsidR="00406F27" w:rsidRPr="00564C1B">
        <w:t xml:space="preserve"> </w:t>
      </w:r>
    </w:p>
    <w:p w:rsidR="00D76EF0" w:rsidRPr="00564C1B" w:rsidRDefault="00D76EF0" w:rsidP="009164DE">
      <w:pPr>
        <w:pStyle w:val="52"/>
      </w:pPr>
      <w:r w:rsidRPr="00564C1B">
        <w:t xml:space="preserve">2. </w:t>
      </w:r>
      <w:r w:rsidRPr="00564C1B">
        <w:rPr>
          <w:szCs w:val="21"/>
        </w:rPr>
        <w:t xml:space="preserve">Продолжительность публичных слушаний по проекту </w:t>
      </w:r>
      <w:r w:rsidR="00E0202A" w:rsidRPr="00564C1B">
        <w:rPr>
          <w:szCs w:val="21"/>
        </w:rPr>
        <w:t>П</w:t>
      </w:r>
      <w:r w:rsidRPr="00564C1B">
        <w:rPr>
          <w:szCs w:val="21"/>
        </w:rPr>
        <w:t>равил составляет не менее двух и не более четырех месяцев со дня опубликования такого проекта</w:t>
      </w:r>
      <w:r w:rsidR="003516FB" w:rsidRPr="00564C1B">
        <w:rPr>
          <w:szCs w:val="21"/>
        </w:rPr>
        <w:t>.</w:t>
      </w:r>
    </w:p>
    <w:p w:rsidR="009164DE" w:rsidRPr="00564C1B" w:rsidRDefault="009164DE" w:rsidP="009164DE">
      <w:pPr>
        <w:pStyle w:val="52"/>
      </w:pPr>
      <w:r w:rsidRPr="00564C1B">
        <w:t xml:space="preserve">3. </w:t>
      </w:r>
      <w:r w:rsidR="003A6D9A" w:rsidRPr="00564C1B">
        <w:t>Исчисление сроков проведения публичных слушаний начинается со дня опубликования (обнародования) решения Главы муниципального образования о проведении публичных слушаний по проекту Правил или проекту внесения изменений в Правила.</w:t>
      </w:r>
      <w:r w:rsidRPr="00564C1B">
        <w:t xml:space="preserve"> </w:t>
      </w:r>
    </w:p>
    <w:p w:rsidR="003516FB" w:rsidRPr="00564C1B" w:rsidRDefault="00E0202A" w:rsidP="009164DE">
      <w:pPr>
        <w:pStyle w:val="52"/>
      </w:pPr>
      <w:r w:rsidRPr="00564C1B">
        <w:t>О</w:t>
      </w:r>
      <w:r w:rsidR="009164DE" w:rsidRPr="00564C1B">
        <w:t>публикованию (обнародованию) также подлежат графические и текстовые материалы проекта</w:t>
      </w:r>
      <w:r w:rsidRPr="00564C1B">
        <w:t>.</w:t>
      </w:r>
    </w:p>
    <w:p w:rsidR="009164DE" w:rsidRPr="009164DE" w:rsidRDefault="009164DE" w:rsidP="009164DE">
      <w:pPr>
        <w:pStyle w:val="52"/>
      </w:pPr>
      <w:r w:rsidRPr="00564C1B">
        <w:rPr>
          <w:szCs w:val="21"/>
        </w:rPr>
        <w:t>4. В целях доведения до населения информации о содержании проекта Комиссией в обязательном порядке организуются выставки, экспозиции демонстрационных материалов проекта.</w:t>
      </w:r>
    </w:p>
    <w:p w:rsidR="009164DE" w:rsidRPr="00E0202A" w:rsidRDefault="009164DE" w:rsidP="009164DE">
      <w:pPr>
        <w:pStyle w:val="52"/>
      </w:pPr>
      <w:r>
        <w:t xml:space="preserve">5. </w:t>
      </w:r>
      <w:r w:rsidRPr="009164DE">
        <w:t xml:space="preserve">Со дня опубликования решения о проведении публичных слушаний и до дня их проведения жители поселения вправе направлять письменные предложения и замечания по вопросу, выносимому на публичные слушания. Комиссия организует обобщение поступающих </w:t>
      </w:r>
      <w:r w:rsidRPr="00E0202A">
        <w:t>предложений и замечаний и доведение до сведения участников публичных слушаний.</w:t>
      </w:r>
    </w:p>
    <w:p w:rsidR="009164DE" w:rsidRPr="00E0202A" w:rsidRDefault="00E0202A" w:rsidP="009164DE">
      <w:pPr>
        <w:pStyle w:val="52"/>
      </w:pPr>
      <w:r w:rsidRPr="00E0202A">
        <w:rPr>
          <w:szCs w:val="21"/>
        </w:rPr>
        <w:t>6</w:t>
      </w:r>
      <w:r w:rsidR="009164DE" w:rsidRPr="00E0202A">
        <w:rPr>
          <w:szCs w:val="21"/>
        </w:rPr>
        <w:t>. В случае подготовки Правил применительно к части территории поселения публичные слушания по проекту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w:t>
      </w:r>
    </w:p>
    <w:p w:rsidR="009164DE" w:rsidRPr="00E0202A" w:rsidRDefault="00E0202A" w:rsidP="009164DE">
      <w:pPr>
        <w:pStyle w:val="52"/>
      </w:pPr>
      <w:r w:rsidRPr="00E0202A">
        <w:rPr>
          <w:szCs w:val="21"/>
        </w:rPr>
        <w:t>7</w:t>
      </w:r>
      <w:r w:rsidR="009164DE" w:rsidRPr="00E0202A">
        <w:rPr>
          <w:szCs w:val="21"/>
        </w:rPr>
        <w:t>.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3A6D9A" w:rsidRPr="00B5744E" w:rsidRDefault="00E0202A" w:rsidP="00B5744E">
      <w:pPr>
        <w:pStyle w:val="52"/>
      </w:pPr>
      <w:r>
        <w:t>8</w:t>
      </w:r>
      <w:r w:rsidR="00B5744E" w:rsidRPr="00B5744E">
        <w:t xml:space="preserve">. </w:t>
      </w:r>
      <w:r w:rsidR="00B2795C" w:rsidRPr="00B5744E">
        <w:t>В ходе проведения публичных слушаний ведется протокол, в котором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3A6D9A" w:rsidRPr="00B5744E" w:rsidRDefault="00E0202A" w:rsidP="00B5744E">
      <w:pPr>
        <w:pStyle w:val="52"/>
        <w:rPr>
          <w:szCs w:val="21"/>
        </w:rPr>
      </w:pPr>
      <w:r>
        <w:lastRenderedPageBreak/>
        <w:t>9</w:t>
      </w:r>
      <w:r w:rsidR="00B5744E" w:rsidRPr="00B5744E">
        <w:t xml:space="preserve">. </w:t>
      </w:r>
      <w:r w:rsidR="00B2795C" w:rsidRPr="00B5744E">
        <w:t>С учетом положений протокола осуществляется подготовка заключения о результатах публичных слушаний.</w:t>
      </w:r>
    </w:p>
    <w:p w:rsidR="00B5744E" w:rsidRPr="00B5744E" w:rsidRDefault="00B5744E" w:rsidP="00B5744E">
      <w:pPr>
        <w:pStyle w:val="52"/>
      </w:pPr>
      <w:r w:rsidRPr="00B5744E">
        <w:t>Заключение о результатах публичных слушаний подлежит опубликованию в порядке, установленном для официального опубликования нормативных правовых актов органов местного самоуправления, иной официальной информации, и размещается на официальном сайте муниципального образования в сети «Интернет» в срок не позднее чем через пять дней после проведения публичных слушаний.</w:t>
      </w:r>
    </w:p>
    <w:p w:rsidR="00D76EF0" w:rsidRPr="00E0202A" w:rsidRDefault="00B5744E" w:rsidP="00AA00D3">
      <w:pPr>
        <w:pStyle w:val="52"/>
        <w:rPr>
          <w:lang w:eastAsia="ru-RU"/>
        </w:rPr>
      </w:pPr>
      <w:r w:rsidRPr="00AA00D3">
        <w:t>1</w:t>
      </w:r>
      <w:r w:rsidR="00E0202A">
        <w:t>0</w:t>
      </w:r>
      <w:r w:rsidRPr="00AA00D3">
        <w:t xml:space="preserve">. </w:t>
      </w:r>
      <w:r w:rsidR="00D76EF0" w:rsidRPr="00AA00D3">
        <w:rPr>
          <w:lang w:eastAsia="ru-RU"/>
        </w:rPr>
        <w:t>После</w:t>
      </w:r>
      <w:r w:rsidR="00D76EF0" w:rsidRPr="00D76EF0">
        <w:rPr>
          <w:lang w:eastAsia="ru-RU"/>
        </w:rPr>
        <w:t xml:space="preserve"> завершения публичных слушаний по проекту </w:t>
      </w:r>
      <w:r w:rsidR="003516FB">
        <w:rPr>
          <w:lang w:eastAsia="ru-RU"/>
        </w:rPr>
        <w:t>П</w:t>
      </w:r>
      <w:r w:rsidR="00D76EF0" w:rsidRPr="00D76EF0">
        <w:rPr>
          <w:lang w:eastAsia="ru-RU"/>
        </w:rPr>
        <w:t xml:space="preserve">равил </w:t>
      </w:r>
      <w:r w:rsidR="003516FB" w:rsidRPr="00D76EF0">
        <w:t xml:space="preserve">или проектам внесения в них изменений </w:t>
      </w:r>
      <w:r w:rsidR="003516FB">
        <w:rPr>
          <w:lang w:eastAsia="ru-RU"/>
        </w:rPr>
        <w:t>К</w:t>
      </w:r>
      <w:r w:rsidR="00D76EF0" w:rsidRPr="00D76EF0">
        <w:rPr>
          <w:lang w:eastAsia="ru-RU"/>
        </w:rPr>
        <w:t xml:space="preserve">омиссия с </w:t>
      </w:r>
      <w:r w:rsidR="00D76EF0" w:rsidRPr="00E0202A">
        <w:rPr>
          <w:lang w:eastAsia="ru-RU"/>
        </w:rPr>
        <w:t xml:space="preserve">учетом результатов публичных слушаний обеспечивает </w:t>
      </w:r>
      <w:r w:rsidR="00E0202A" w:rsidRPr="00E0202A">
        <w:rPr>
          <w:lang w:eastAsia="ru-RU"/>
        </w:rPr>
        <w:t>корректировку проекта</w:t>
      </w:r>
      <w:r w:rsidR="00D76EF0" w:rsidRPr="00E0202A">
        <w:rPr>
          <w:lang w:eastAsia="ru-RU"/>
        </w:rPr>
        <w:t xml:space="preserve"> и представляет</w:t>
      </w:r>
      <w:r w:rsidR="003516FB" w:rsidRPr="00E0202A">
        <w:rPr>
          <w:lang w:eastAsia="ru-RU"/>
        </w:rPr>
        <w:t xml:space="preserve"> его</w:t>
      </w:r>
      <w:r w:rsidR="00D76EF0" w:rsidRPr="00E0202A">
        <w:rPr>
          <w:lang w:eastAsia="ru-RU"/>
        </w:rPr>
        <w:t xml:space="preserve"> </w:t>
      </w:r>
      <w:r w:rsidR="00A757A3" w:rsidRPr="00E0202A">
        <w:rPr>
          <w:lang w:eastAsia="ru-RU"/>
        </w:rPr>
        <w:t>руководителю Исполнительного комитета муниципального образования</w:t>
      </w:r>
      <w:r w:rsidR="00D76EF0" w:rsidRPr="00E0202A">
        <w:rPr>
          <w:lang w:eastAsia="ru-RU"/>
        </w:rPr>
        <w:t>. Обязательными приложениями к проекту являются протоколы публичных слушаний и заключение о результатах публичных слушаний.</w:t>
      </w:r>
    </w:p>
    <w:p w:rsidR="00AA00D3" w:rsidRPr="00E0202A" w:rsidRDefault="00AA00D3" w:rsidP="00AA00D3">
      <w:pPr>
        <w:pStyle w:val="52"/>
      </w:pPr>
      <w:r w:rsidRPr="00E0202A">
        <w:t>Выявление мнений участников публичных слушаний не влечет обязанности Комиссии принимать решение, отражающее мнение участников публичных слушаний.</w:t>
      </w:r>
    </w:p>
    <w:p w:rsidR="003516FB" w:rsidRPr="003516FB" w:rsidRDefault="00AA00D3" w:rsidP="00AA00D3">
      <w:pPr>
        <w:pStyle w:val="52"/>
        <w:rPr>
          <w:lang w:eastAsia="ru-RU"/>
        </w:rPr>
      </w:pPr>
      <w:r>
        <w:t>1</w:t>
      </w:r>
      <w:r w:rsidR="00E0202A">
        <w:t>1</w:t>
      </w:r>
      <w:r>
        <w:t xml:space="preserve">. </w:t>
      </w:r>
      <w:r w:rsidR="00FF0726">
        <w:t>Руководитель Исполнительного комитета муниципального образования</w:t>
      </w:r>
      <w:r w:rsidR="003516FB">
        <w:t xml:space="preserve"> </w:t>
      </w:r>
      <w:r w:rsidR="003516FB" w:rsidRPr="003516FB">
        <w:rPr>
          <w:lang w:eastAsia="ru-RU"/>
        </w:rPr>
        <w:t>в течение десяти дней после представления ему</w:t>
      </w:r>
      <w:r w:rsidR="003516FB">
        <w:rPr>
          <w:lang w:eastAsia="ru-RU"/>
        </w:rPr>
        <w:t xml:space="preserve"> </w:t>
      </w:r>
      <w:r w:rsidR="00E0202A">
        <w:rPr>
          <w:lang w:eastAsia="ru-RU"/>
        </w:rPr>
        <w:t>проекта Правил или проекта внесения изменений в Правила, а также протокола публичных слушаний и заключения по результатам публичных слушаний,</w:t>
      </w:r>
      <w:r w:rsidR="003516FB">
        <w:rPr>
          <w:lang w:eastAsia="ru-RU"/>
        </w:rPr>
        <w:t xml:space="preserve"> </w:t>
      </w:r>
      <w:r w:rsidR="003516FB" w:rsidRPr="003516FB">
        <w:rPr>
          <w:lang w:eastAsia="ru-RU"/>
        </w:rPr>
        <w:t xml:space="preserve">должен принять решение о направлении проекта </w:t>
      </w:r>
      <w:r w:rsidR="00564C1B">
        <w:rPr>
          <w:lang w:eastAsia="ru-RU"/>
        </w:rPr>
        <w:t xml:space="preserve">для утверждения </w:t>
      </w:r>
      <w:r w:rsidR="003516FB" w:rsidRPr="003516FB">
        <w:rPr>
          <w:lang w:eastAsia="ru-RU"/>
        </w:rPr>
        <w:t xml:space="preserve">в </w:t>
      </w:r>
      <w:r w:rsidR="003516FB">
        <w:rPr>
          <w:lang w:eastAsia="ru-RU"/>
        </w:rPr>
        <w:t>Совет муниципального образования</w:t>
      </w:r>
      <w:r w:rsidR="003516FB" w:rsidRPr="003516FB">
        <w:rPr>
          <w:lang w:eastAsia="ru-RU"/>
        </w:rPr>
        <w:t xml:space="preserve"> или об отклонении проекта и о направлении его на доработку с указанием даты его повторного представления.</w:t>
      </w:r>
    </w:p>
    <w:p w:rsidR="008E164D" w:rsidRDefault="008E164D" w:rsidP="00E40771">
      <w:pPr>
        <w:pStyle w:val="52"/>
        <w:rPr>
          <w:lang w:eastAsia="ru-RU"/>
        </w:rPr>
      </w:pPr>
      <w:r>
        <w:rPr>
          <w:lang w:eastAsia="ru-RU"/>
        </w:rPr>
        <w:t xml:space="preserve">12. В случае приведения Правил в соответствие </w:t>
      </w:r>
      <w:r w:rsidR="00AE69E9">
        <w:rPr>
          <w:lang w:eastAsia="ru-RU"/>
        </w:rPr>
        <w:t xml:space="preserve">с </w:t>
      </w:r>
      <w:r>
        <w:rPr>
          <w:lang w:eastAsia="ru-RU"/>
        </w:rPr>
        <w:t>ограничениям</w:t>
      </w:r>
      <w:r w:rsidR="00AE69E9">
        <w:rPr>
          <w:lang w:eastAsia="ru-RU"/>
        </w:rPr>
        <w:t>и</w:t>
      </w:r>
      <w:r>
        <w:rPr>
          <w:lang w:eastAsia="ru-RU"/>
        </w:rPr>
        <w:t xml:space="preserve"> использования объектов недвижимости, установленными на приаэродромной территории, публичные слушания не проводятся.</w:t>
      </w:r>
    </w:p>
    <w:p w:rsidR="008E164D" w:rsidRPr="00F46D64" w:rsidRDefault="008E164D" w:rsidP="006012C0">
      <w:pPr>
        <w:pStyle w:val="52"/>
      </w:pPr>
    </w:p>
    <w:p w:rsidR="006012C0" w:rsidRPr="004B7B43" w:rsidRDefault="006012C0" w:rsidP="006012C0">
      <w:pPr>
        <w:pStyle w:val="32"/>
        <w:rPr>
          <w:i w:val="0"/>
          <w:highlight w:val="yellow"/>
        </w:rPr>
      </w:pPr>
      <w:bookmarkStart w:id="24" w:name="_Toc501212478"/>
      <w:r w:rsidRPr="00A37525">
        <w:rPr>
          <w:i w:val="0"/>
        </w:rPr>
        <w:t xml:space="preserve">Статья </w:t>
      </w:r>
      <w:r w:rsidR="00A37525" w:rsidRPr="00A37525">
        <w:rPr>
          <w:i w:val="0"/>
        </w:rPr>
        <w:t>18</w:t>
      </w:r>
      <w:r w:rsidRPr="00A37525">
        <w:rPr>
          <w:i w:val="0"/>
        </w:rPr>
        <w:t>. Публичные</w:t>
      </w:r>
      <w:r>
        <w:rPr>
          <w:i w:val="0"/>
        </w:rPr>
        <w:t xml:space="preserve"> слушания </w:t>
      </w:r>
      <w:r w:rsidRPr="004B7B43">
        <w:rPr>
          <w:i w:val="0"/>
        </w:rPr>
        <w:t xml:space="preserve">по </w:t>
      </w:r>
      <w:r>
        <w:rPr>
          <w:i w:val="0"/>
        </w:rPr>
        <w:t>вопросу предоставления разрешения на условно разрешенный вид использования земельного участка или объекта капитального строительства</w:t>
      </w:r>
      <w:bookmarkEnd w:id="24"/>
    </w:p>
    <w:p w:rsidR="006012C0" w:rsidRPr="00F46D64" w:rsidRDefault="006012C0" w:rsidP="006012C0">
      <w:pPr>
        <w:pStyle w:val="52"/>
      </w:pPr>
    </w:p>
    <w:p w:rsidR="006012C0" w:rsidRPr="000B4B63" w:rsidRDefault="00077E19" w:rsidP="00876B27">
      <w:pPr>
        <w:pStyle w:val="52"/>
      </w:pPr>
      <w:r w:rsidRPr="000B4B63">
        <w:t xml:space="preserve">1. Порядок предоставления разрешения на условно разрешенный </w:t>
      </w:r>
      <w:r w:rsidR="009D605C" w:rsidRPr="000B4B63">
        <w:t>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9D605C" w:rsidRPr="00876B27" w:rsidRDefault="009D605C" w:rsidP="00876B27">
      <w:pPr>
        <w:pStyle w:val="52"/>
      </w:pPr>
      <w:r w:rsidRPr="000B4B63">
        <w:t xml:space="preserve">2. </w:t>
      </w:r>
      <w:r w:rsidRPr="000B4B63">
        <w:rPr>
          <w:szCs w:val="21"/>
        </w:rPr>
        <w:t>Вопрос</w:t>
      </w:r>
      <w:r w:rsidRPr="00876B27">
        <w:rPr>
          <w:szCs w:val="21"/>
        </w:rPr>
        <w:t xml:space="preserve"> о предоставлении разрешения на условно разрешенный вид использования подлежит обсуждению на публичных слушаниях.</w:t>
      </w:r>
      <w:r w:rsidR="00876B27" w:rsidRPr="00876B27">
        <w:rPr>
          <w:szCs w:val="21"/>
        </w:rPr>
        <w:t xml:space="preserve"> Организация и проведение публичных слушаний осуществляются Комиссией.</w:t>
      </w:r>
    </w:p>
    <w:p w:rsidR="009D605C" w:rsidRPr="00876B27" w:rsidRDefault="009D605C" w:rsidP="00876B27">
      <w:pPr>
        <w:pStyle w:val="52"/>
        <w:rPr>
          <w:szCs w:val="21"/>
        </w:rPr>
      </w:pPr>
      <w:r w:rsidRPr="00876B27">
        <w:rPr>
          <w:szCs w:val="21"/>
        </w:rPr>
        <w:t xml:space="preserve">3.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rsidR="009D605C" w:rsidRPr="00876B27" w:rsidRDefault="009D605C" w:rsidP="00876B27">
      <w:pPr>
        <w:pStyle w:val="52"/>
      </w:pPr>
      <w:r w:rsidRPr="00876B27">
        <w:rPr>
          <w:szCs w:val="21"/>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76B27" w:rsidRPr="00876B27" w:rsidRDefault="009D605C" w:rsidP="00876B27">
      <w:pPr>
        <w:pStyle w:val="52"/>
        <w:rPr>
          <w:szCs w:val="21"/>
        </w:rPr>
      </w:pPr>
      <w:r w:rsidRPr="00876B27">
        <w:rPr>
          <w:szCs w:val="21"/>
        </w:rPr>
        <w:t xml:space="preserve">4. Комиссия направляет сообщения о проведении публичных слушаний по вопросу предоставления разрешения на условно разрешенный вид использования </w:t>
      </w:r>
      <w:r w:rsidR="00876B27" w:rsidRPr="00876B27">
        <w:rPr>
          <w:szCs w:val="21"/>
        </w:rPr>
        <w:t>следующим лицам:</w:t>
      </w:r>
    </w:p>
    <w:p w:rsidR="00876B27" w:rsidRPr="00876B27" w:rsidRDefault="009D605C" w:rsidP="00876B27">
      <w:pPr>
        <w:pStyle w:val="52"/>
        <w:rPr>
          <w:szCs w:val="21"/>
        </w:rPr>
      </w:pPr>
      <w:r w:rsidRPr="00876B27">
        <w:rPr>
          <w:szCs w:val="21"/>
        </w:rPr>
        <w:t>правообладателям земельных участков, имеющих общие границы с земельным участком, применительно к которому запрашивается данное разрешение</w:t>
      </w:r>
      <w:r w:rsidR="00876B27" w:rsidRPr="00876B27">
        <w:rPr>
          <w:szCs w:val="21"/>
        </w:rPr>
        <w:t>;</w:t>
      </w:r>
    </w:p>
    <w:p w:rsidR="00876B27" w:rsidRPr="00876B27" w:rsidRDefault="009D605C" w:rsidP="00876B27">
      <w:pPr>
        <w:pStyle w:val="52"/>
        <w:rPr>
          <w:szCs w:val="21"/>
        </w:rPr>
      </w:pPr>
      <w:r w:rsidRPr="00876B27">
        <w:rPr>
          <w:szCs w:val="21"/>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r w:rsidR="00876B27" w:rsidRPr="00876B27">
        <w:rPr>
          <w:szCs w:val="21"/>
        </w:rPr>
        <w:t>;</w:t>
      </w:r>
    </w:p>
    <w:p w:rsidR="009D605C" w:rsidRPr="00876B27" w:rsidRDefault="009D605C" w:rsidP="00876B27">
      <w:pPr>
        <w:pStyle w:val="52"/>
      </w:pPr>
      <w:r w:rsidRPr="00876B27">
        <w:rPr>
          <w:szCs w:val="21"/>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876B27" w:rsidRPr="00876B27" w:rsidRDefault="00876B27" w:rsidP="00876B27">
      <w:pPr>
        <w:pStyle w:val="52"/>
      </w:pPr>
      <w:r w:rsidRPr="00876B27">
        <w:rPr>
          <w:szCs w:val="21"/>
        </w:rPr>
        <w:lastRenderedPageBreak/>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876B27" w:rsidRPr="00876B27" w:rsidRDefault="00876B27" w:rsidP="00876B27">
      <w:pPr>
        <w:pStyle w:val="52"/>
      </w:pPr>
      <w:r w:rsidRPr="00876B27">
        <w:rPr>
          <w:szCs w:val="21"/>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876B27" w:rsidRPr="00876B27" w:rsidRDefault="00876B27" w:rsidP="00876B27">
      <w:pPr>
        <w:pStyle w:val="52"/>
        <w:rPr>
          <w:szCs w:val="21"/>
        </w:rPr>
      </w:pPr>
      <w:r w:rsidRPr="00876B27">
        <w:rPr>
          <w:szCs w:val="21"/>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нормативных правовых актов органов местного самоуправления, иной официальной информации, и размещается на официальном сайте муниципального образования в сети «Интернет».</w:t>
      </w:r>
    </w:p>
    <w:p w:rsidR="00876B27" w:rsidRPr="00876B27" w:rsidRDefault="00876B27" w:rsidP="00876B27">
      <w:pPr>
        <w:pStyle w:val="52"/>
      </w:pPr>
      <w:r w:rsidRPr="00876B27">
        <w:rPr>
          <w:szCs w:val="21"/>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876B27" w:rsidRPr="00FE1E42" w:rsidRDefault="00876B27" w:rsidP="00FE1E42">
      <w:pPr>
        <w:pStyle w:val="52"/>
      </w:pPr>
      <w:r w:rsidRPr="00876B27">
        <w:t xml:space="preserve">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w:t>
      </w:r>
      <w:r w:rsidRPr="00FE1E42">
        <w:rPr>
          <w:szCs w:val="21"/>
        </w:rPr>
        <w:t>юридическое лицо, заинтересованное в предоставлении такого разрешения.</w:t>
      </w:r>
    </w:p>
    <w:p w:rsidR="00FE1E42" w:rsidRPr="00FE1E42" w:rsidRDefault="00FE1E42" w:rsidP="00FE1E42">
      <w:pPr>
        <w:pStyle w:val="52"/>
      </w:pPr>
      <w:r w:rsidRPr="0013797E">
        <w:rPr>
          <w:szCs w:val="21"/>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876B27" w:rsidRPr="00FE1E42" w:rsidRDefault="00876B27" w:rsidP="00FE1E42">
      <w:pPr>
        <w:pStyle w:val="52"/>
      </w:pPr>
    </w:p>
    <w:p w:rsidR="006012C0" w:rsidRPr="004B7B43" w:rsidRDefault="006012C0" w:rsidP="006012C0">
      <w:pPr>
        <w:pStyle w:val="32"/>
        <w:rPr>
          <w:i w:val="0"/>
          <w:highlight w:val="yellow"/>
        </w:rPr>
      </w:pPr>
      <w:bookmarkStart w:id="25" w:name="_Toc501212479"/>
      <w:r w:rsidRPr="00A37525">
        <w:rPr>
          <w:i w:val="0"/>
        </w:rPr>
        <w:t xml:space="preserve">Статья </w:t>
      </w:r>
      <w:r w:rsidR="00A37525" w:rsidRPr="00A37525">
        <w:rPr>
          <w:i w:val="0"/>
        </w:rPr>
        <w:t>19</w:t>
      </w:r>
      <w:r w:rsidRPr="00A37525">
        <w:rPr>
          <w:i w:val="0"/>
        </w:rPr>
        <w:t>. Публичные</w:t>
      </w:r>
      <w:r>
        <w:rPr>
          <w:i w:val="0"/>
        </w:rPr>
        <w:t xml:space="preserve"> слушания </w:t>
      </w:r>
      <w:r w:rsidRPr="004B7B43">
        <w:rPr>
          <w:i w:val="0"/>
        </w:rPr>
        <w:t xml:space="preserve">по </w:t>
      </w:r>
      <w:r>
        <w:rPr>
          <w:i w:val="0"/>
        </w:rPr>
        <w:t>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5"/>
    </w:p>
    <w:p w:rsidR="006012C0" w:rsidRPr="00F46D64" w:rsidRDefault="006012C0" w:rsidP="006012C0">
      <w:pPr>
        <w:pStyle w:val="52"/>
      </w:pPr>
    </w:p>
    <w:p w:rsidR="0064768D" w:rsidRPr="000B4B63" w:rsidRDefault="0064768D" w:rsidP="0013797E">
      <w:pPr>
        <w:pStyle w:val="52"/>
      </w:pPr>
      <w:r w:rsidRPr="000B4B63">
        <w:t xml:space="preserve">1. Порядок предоставления разрешения на </w:t>
      </w:r>
      <w:r>
        <w:t>отклонение от предельных параметров разрешенного строительства, реконструкции объектов капитального строительства</w:t>
      </w:r>
      <w:r w:rsidRPr="000B4B63">
        <w:t xml:space="preserve"> устанавливается в соответствии с Градостроительным кодексом Российской Федерации и положениями статьи 1</w:t>
      </w:r>
      <w:r>
        <w:t>4</w:t>
      </w:r>
      <w:r w:rsidRPr="000B4B63">
        <w:t xml:space="preserve"> настоящей главы.</w:t>
      </w:r>
    </w:p>
    <w:p w:rsidR="0064768D" w:rsidRPr="00876B27" w:rsidRDefault="0064768D" w:rsidP="0013797E">
      <w:pPr>
        <w:pStyle w:val="52"/>
      </w:pPr>
      <w:r w:rsidRPr="000B4B63">
        <w:t xml:space="preserve">2. </w:t>
      </w:r>
      <w:r w:rsidRPr="000B4B63">
        <w:rPr>
          <w:szCs w:val="21"/>
        </w:rPr>
        <w:t>Вопрос</w:t>
      </w:r>
      <w:r w:rsidRPr="00876B27">
        <w:rPr>
          <w:szCs w:val="21"/>
        </w:rPr>
        <w:t xml:space="preserve"> о предоставлении разрешения на </w:t>
      </w:r>
      <w:r>
        <w:t>отклонение от предельных параметров разрешенного строительства, реконструкции объектов капитального строительства</w:t>
      </w:r>
      <w:r w:rsidRPr="000B4B63">
        <w:t xml:space="preserve"> </w:t>
      </w:r>
      <w:r w:rsidRPr="00876B27">
        <w:rPr>
          <w:szCs w:val="21"/>
        </w:rPr>
        <w:t>подлежит обсуждению на публичных слушаниях. Организация и проведение публичных слушаний осуществляются Комиссией.</w:t>
      </w:r>
    </w:p>
    <w:p w:rsidR="00DF2302" w:rsidRPr="00876B27" w:rsidRDefault="00DF2302" w:rsidP="0013797E">
      <w:pPr>
        <w:pStyle w:val="52"/>
      </w:pPr>
      <w:r w:rsidRPr="00291DC4">
        <w:rPr>
          <w:szCs w:val="21"/>
        </w:rPr>
        <w:t xml:space="preserve">3. Комиссия </w:t>
      </w:r>
      <w:r w:rsidR="00E0202A" w:rsidRPr="00291DC4">
        <w:rPr>
          <w:szCs w:val="21"/>
        </w:rPr>
        <w:t xml:space="preserve">в обязательном порядке </w:t>
      </w:r>
      <w:r w:rsidRPr="00291DC4">
        <w:rPr>
          <w:szCs w:val="21"/>
        </w:rPr>
        <w:t xml:space="preserve">направляет сообщения о проведении публичных слушаний по вопросу о предоставлении разрешения на </w:t>
      </w:r>
      <w:r w:rsidRPr="00291DC4">
        <w:t xml:space="preserve">отклонение от предельных параметров разрешенного строительства, реконструкции объектов капитального строительства </w:t>
      </w:r>
      <w:r w:rsidRPr="00291DC4">
        <w:rPr>
          <w:szCs w:val="21"/>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F2302" w:rsidRPr="00876B27" w:rsidRDefault="00DF2302" w:rsidP="0013797E">
      <w:pPr>
        <w:pStyle w:val="52"/>
      </w:pPr>
      <w:r w:rsidRPr="00876B27">
        <w:rPr>
          <w:szCs w:val="21"/>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3797E" w:rsidRPr="00651B33" w:rsidRDefault="00BE65CB" w:rsidP="0013797E">
      <w:pPr>
        <w:pStyle w:val="52"/>
      </w:pPr>
      <w:r>
        <w:t xml:space="preserve">4. </w:t>
      </w:r>
      <w:r w:rsidR="0013797E" w:rsidRPr="00651B33">
        <w:t>В сообщении должна содержаться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BE65CB" w:rsidRPr="00BE65CB" w:rsidRDefault="00BE65CB" w:rsidP="00BE65CB">
      <w:pPr>
        <w:pStyle w:val="52"/>
      </w:pPr>
      <w:r>
        <w:t>5</w:t>
      </w:r>
      <w:r w:rsidRPr="00876B27">
        <w:t xml:space="preserve">. Срок проведения публичных слушаний с момента оповещения жителей муниципального образования о </w:t>
      </w:r>
      <w:r w:rsidRPr="00BE65CB">
        <w:rPr>
          <w:szCs w:val="21"/>
        </w:rPr>
        <w:t xml:space="preserve">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w:t>
      </w:r>
      <w:r w:rsidRPr="00BE65CB">
        <w:rPr>
          <w:szCs w:val="21"/>
        </w:rPr>
        <w:lastRenderedPageBreak/>
        <w:t>правовыми актами представительного органа муниципального образования и не может быть более одного месяца.</w:t>
      </w:r>
    </w:p>
    <w:p w:rsidR="0013797E" w:rsidRPr="00BE65CB" w:rsidRDefault="00BE65CB" w:rsidP="00BE65CB">
      <w:pPr>
        <w:pStyle w:val="52"/>
      </w:pPr>
      <w:r w:rsidRPr="00BE65CB">
        <w:rPr>
          <w:szCs w:val="21"/>
        </w:rPr>
        <w:t xml:space="preserve">6. </w:t>
      </w:r>
      <w:r w:rsidR="0013797E" w:rsidRPr="00BE65CB">
        <w:rPr>
          <w:szCs w:val="21"/>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61FEE" w:rsidRDefault="00961FEE" w:rsidP="00961FEE">
      <w:pPr>
        <w:pStyle w:val="52"/>
        <w:rPr>
          <w:highlight w:val="yellow"/>
        </w:rPr>
      </w:pPr>
    </w:p>
    <w:p w:rsidR="00961FEE" w:rsidRPr="00A2590E" w:rsidRDefault="00961FEE" w:rsidP="00961FEE">
      <w:pPr>
        <w:pStyle w:val="20"/>
        <w:rPr>
          <w:color w:val="auto"/>
        </w:rPr>
      </w:pPr>
      <w:bookmarkStart w:id="26" w:name="_Toc501212480"/>
      <w:r w:rsidRPr="00C2645A">
        <w:rPr>
          <w:color w:val="auto"/>
        </w:rPr>
        <w:t xml:space="preserve">ГЛАВА </w:t>
      </w:r>
      <w:r>
        <w:rPr>
          <w:color w:val="auto"/>
          <w:lang w:val="en-US"/>
        </w:rPr>
        <w:t>VI</w:t>
      </w:r>
      <w:r w:rsidRPr="00C2645A">
        <w:rPr>
          <w:color w:val="auto"/>
        </w:rPr>
        <w:t xml:space="preserve">. </w:t>
      </w:r>
      <w:r>
        <w:rPr>
          <w:color w:val="auto"/>
        </w:rPr>
        <w:t>Положения о внесении изменений в Правила землепользования и застройки</w:t>
      </w:r>
      <w:bookmarkEnd w:id="26"/>
    </w:p>
    <w:p w:rsidR="00961FEE" w:rsidRPr="00C2645A" w:rsidRDefault="00961FEE" w:rsidP="00961FEE">
      <w:pPr>
        <w:pStyle w:val="20"/>
        <w:rPr>
          <w:color w:val="auto"/>
        </w:rPr>
      </w:pPr>
    </w:p>
    <w:p w:rsidR="006012C0" w:rsidRPr="00416383" w:rsidRDefault="006012C0" w:rsidP="006012C0">
      <w:pPr>
        <w:pStyle w:val="32"/>
        <w:rPr>
          <w:i w:val="0"/>
          <w:szCs w:val="22"/>
        </w:rPr>
      </w:pPr>
      <w:bookmarkStart w:id="27" w:name="_Toc501212481"/>
      <w:r w:rsidRPr="00416383">
        <w:rPr>
          <w:i w:val="0"/>
        </w:rPr>
        <w:t xml:space="preserve">Статья </w:t>
      </w:r>
      <w:r w:rsidR="00416383" w:rsidRPr="00416383">
        <w:rPr>
          <w:i w:val="0"/>
        </w:rPr>
        <w:t>20</w:t>
      </w:r>
      <w:r w:rsidRPr="00416383">
        <w:rPr>
          <w:i w:val="0"/>
        </w:rPr>
        <w:t xml:space="preserve">. </w:t>
      </w:r>
      <w:r w:rsidR="00416383" w:rsidRPr="00416383">
        <w:rPr>
          <w:i w:val="0"/>
        </w:rPr>
        <w:t>Порядок внесения изменений в Правила землепользования и застройки</w:t>
      </w:r>
      <w:bookmarkEnd w:id="27"/>
    </w:p>
    <w:p w:rsidR="00416383" w:rsidRDefault="00416383" w:rsidP="006012C0">
      <w:pPr>
        <w:pStyle w:val="52"/>
      </w:pPr>
    </w:p>
    <w:p w:rsidR="004A6846" w:rsidRPr="004A6846" w:rsidRDefault="004A6846" w:rsidP="004A6846">
      <w:pPr>
        <w:pStyle w:val="52"/>
      </w:pPr>
      <w:r w:rsidRPr="004A6846">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4A6846" w:rsidRPr="004A6846" w:rsidRDefault="004A6846" w:rsidP="004A6846">
      <w:pPr>
        <w:pStyle w:val="52"/>
      </w:pPr>
      <w:r w:rsidRPr="004A6846">
        <w:t>2. Основаниями для рассмотрения вопроса внесения изменений в Правила являются:</w:t>
      </w:r>
    </w:p>
    <w:p w:rsidR="004A6846" w:rsidRPr="004A6846" w:rsidRDefault="004A6846" w:rsidP="004A6846">
      <w:pPr>
        <w:pStyle w:val="52"/>
        <w:rPr>
          <w:szCs w:val="21"/>
        </w:rPr>
      </w:pPr>
      <w:r w:rsidRPr="004A6846">
        <w:rPr>
          <w:szCs w:val="21"/>
        </w:rPr>
        <w:t>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B70D42" w:rsidRPr="00170B01" w:rsidRDefault="00B70D42" w:rsidP="00B70D42">
      <w:pPr>
        <w:pStyle w:val="52"/>
        <w:rPr>
          <w:szCs w:val="21"/>
        </w:rPr>
      </w:pPr>
      <w:r w:rsidRPr="00170B01">
        <w:rPr>
          <w:szCs w:val="21"/>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szCs w:val="21"/>
        </w:rPr>
        <w:t>Правилах</w:t>
      </w:r>
      <w:r w:rsidRPr="00170B01">
        <w:rPr>
          <w:szCs w:val="21"/>
        </w:rPr>
        <w:t>;</w:t>
      </w:r>
    </w:p>
    <w:p w:rsidR="004A6846" w:rsidRPr="004A6846" w:rsidRDefault="004A6846" w:rsidP="004A6846">
      <w:pPr>
        <w:pStyle w:val="52"/>
      </w:pPr>
      <w:r w:rsidRPr="004A6846">
        <w:rPr>
          <w:szCs w:val="21"/>
        </w:rPr>
        <w:t>поступление предложений об изменении границ территориальных зон, изменении градостроительных регламентов.</w:t>
      </w:r>
    </w:p>
    <w:p w:rsidR="004A6846" w:rsidRPr="004A6846" w:rsidRDefault="004A6846" w:rsidP="004A6846">
      <w:pPr>
        <w:pStyle w:val="52"/>
      </w:pPr>
      <w:r w:rsidRPr="004A6846">
        <w:rPr>
          <w:szCs w:val="21"/>
        </w:rPr>
        <w:t xml:space="preserve">3. </w:t>
      </w:r>
      <w:r w:rsidRPr="004A6846">
        <w:t>Предложения о внесении изменений в Правила направляются в Комиссию:</w:t>
      </w:r>
    </w:p>
    <w:p w:rsidR="004A6846" w:rsidRPr="004A6846" w:rsidRDefault="004A6846" w:rsidP="004A6846">
      <w:pPr>
        <w:pStyle w:val="52"/>
      </w:pPr>
      <w:r w:rsidRPr="004A6846">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4A6846" w:rsidRPr="004A6846" w:rsidRDefault="004A6846" w:rsidP="004A6846">
      <w:pPr>
        <w:pStyle w:val="52"/>
      </w:pPr>
      <w:r w:rsidRPr="004A6846">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4A6846" w:rsidRPr="008D4402" w:rsidRDefault="004A6846" w:rsidP="004A6846">
      <w:pPr>
        <w:pStyle w:val="52"/>
      </w:pPr>
      <w:r w:rsidRPr="004A6846">
        <w:t xml:space="preserve">органами местного самоуправления муниципального района в случаях, если Правила могут </w:t>
      </w:r>
      <w:r w:rsidRPr="008D4402">
        <w:t xml:space="preserve">воспрепятствовать функционированию, размещению объектов капитального строительства местного значения муниципального района; </w:t>
      </w:r>
    </w:p>
    <w:p w:rsidR="003C0B8A" w:rsidRPr="008D4402" w:rsidRDefault="003C0B8A" w:rsidP="003C0B8A">
      <w:pPr>
        <w:pStyle w:val="52"/>
        <w:rPr>
          <w:noProof/>
        </w:rPr>
      </w:pPr>
      <w:r w:rsidRPr="008D4402">
        <w:rPr>
          <w:noProof/>
        </w:rPr>
        <w:t xml:space="preserve">органами местного самоуправления в случаях, если </w:t>
      </w:r>
      <w:r w:rsidRPr="008D4402">
        <w:t>н</w:t>
      </w:r>
      <w:r w:rsidRPr="008D4402">
        <w:rPr>
          <w:noProof/>
        </w:rPr>
        <w:t xml:space="preserve">еобходимо </w:t>
      </w:r>
      <w:r w:rsidRPr="008D4402">
        <w:t>с</w:t>
      </w:r>
      <w:r w:rsidRPr="008D4402">
        <w:rPr>
          <w:noProof/>
        </w:rPr>
        <w:t xml:space="preserve">овершенствовать </w:t>
      </w:r>
      <w:r w:rsidRPr="008D4402">
        <w:t>п</w:t>
      </w:r>
      <w:r w:rsidRPr="008D4402">
        <w:rPr>
          <w:noProof/>
        </w:rPr>
        <w:t xml:space="preserve">орядок </w:t>
      </w:r>
      <w:r w:rsidRPr="008D4402">
        <w:t>р</w:t>
      </w:r>
      <w:r w:rsidRPr="008D4402">
        <w:rPr>
          <w:noProof/>
        </w:rPr>
        <w:t xml:space="preserve">егулирования </w:t>
      </w:r>
      <w:r w:rsidRPr="008D4402">
        <w:t>з</w:t>
      </w:r>
      <w:r w:rsidRPr="008D4402">
        <w:rPr>
          <w:noProof/>
        </w:rPr>
        <w:t xml:space="preserve">емлепользования </w:t>
      </w:r>
      <w:r w:rsidRPr="008D4402">
        <w:t>и з</w:t>
      </w:r>
      <w:r w:rsidRPr="008D4402">
        <w:rPr>
          <w:noProof/>
        </w:rPr>
        <w:t xml:space="preserve">астройки </w:t>
      </w:r>
      <w:r w:rsidRPr="008D4402">
        <w:t>н</w:t>
      </w:r>
      <w:r w:rsidRPr="008D4402">
        <w:rPr>
          <w:noProof/>
        </w:rPr>
        <w:t xml:space="preserve">а </w:t>
      </w:r>
      <w:r w:rsidRPr="008D4402">
        <w:t>с</w:t>
      </w:r>
      <w:r w:rsidRPr="008D4402">
        <w:rPr>
          <w:noProof/>
        </w:rPr>
        <w:t xml:space="preserve">оответствующей </w:t>
      </w:r>
      <w:r w:rsidRPr="008D4402">
        <w:t>т</w:t>
      </w:r>
      <w:r w:rsidRPr="008D4402">
        <w:rPr>
          <w:noProof/>
        </w:rPr>
        <w:t xml:space="preserve">ерритории </w:t>
      </w:r>
      <w:r w:rsidRPr="008D4402">
        <w:t>п</w:t>
      </w:r>
      <w:r w:rsidRPr="008D4402">
        <w:rPr>
          <w:noProof/>
        </w:rPr>
        <w:t>оселения;</w:t>
      </w:r>
    </w:p>
    <w:p w:rsidR="003C0B8A" w:rsidRDefault="003C0B8A" w:rsidP="00666718">
      <w:pPr>
        <w:pStyle w:val="52"/>
      </w:pPr>
      <w:r w:rsidRPr="008D4402">
        <w:t>физическими или юридическими лицами в инициативном</w:t>
      </w:r>
      <w:r w:rsidRPr="003C0B8A">
        <w:t xml:space="preserve">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C220B0">
        <w:t>.</w:t>
      </w:r>
    </w:p>
    <w:p w:rsidR="00666718" w:rsidRDefault="00666718" w:rsidP="00666718">
      <w:pPr>
        <w:pStyle w:val="52"/>
        <w:rPr>
          <w:lang w:eastAsia="ru-RU"/>
        </w:rPr>
      </w:pPr>
      <w:r>
        <w:rPr>
          <w:lang w:eastAsia="ru-RU"/>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C220B0" w:rsidRPr="008D4402" w:rsidRDefault="00C220B0" w:rsidP="00666718">
      <w:pPr>
        <w:pStyle w:val="52"/>
      </w:pPr>
      <w:r w:rsidRPr="00023291">
        <w:t xml:space="preserve">4. В случае, если Правилами не обеспечена в соответствии с </w:t>
      </w:r>
      <w:r w:rsidRPr="00280516">
        <w:rPr>
          <w:szCs w:val="21"/>
        </w:rPr>
        <w:t>частью 3.1 статьи 31</w:t>
      </w:r>
      <w:r w:rsidRPr="00023291">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w:t>
      </w:r>
      <w:r w:rsidRPr="008D4402">
        <w:t xml:space="preserve">исполнительной власти, уполномоченный орган исполнительной власти </w:t>
      </w:r>
      <w:r w:rsidR="00023291" w:rsidRPr="008D4402">
        <w:t>Республики Татарстан</w:t>
      </w:r>
      <w:r w:rsidRPr="008D4402">
        <w:t xml:space="preserve">, уполномоченный орган местного самоуправления муниципального района направляют </w:t>
      </w:r>
      <w:r w:rsidR="00023291" w:rsidRPr="008D4402">
        <w:lastRenderedPageBreak/>
        <w:t xml:space="preserve">Главе муниципального образования </w:t>
      </w:r>
      <w:r w:rsidR="00023291" w:rsidRPr="008D4402">
        <w:rPr>
          <w:szCs w:val="22"/>
        </w:rPr>
        <w:t>«</w:t>
      </w:r>
      <w:r w:rsidR="00A67888" w:rsidRPr="00A67888">
        <w:t>город Арск</w:t>
      </w:r>
      <w:r w:rsidR="00023291" w:rsidRPr="008D4402">
        <w:rPr>
          <w:szCs w:val="22"/>
        </w:rPr>
        <w:t xml:space="preserve">» </w:t>
      </w:r>
      <w:r w:rsidRPr="008D4402">
        <w:t xml:space="preserve">требование о внесении изменений в </w:t>
      </w:r>
      <w:r w:rsidR="00023291" w:rsidRPr="008D4402">
        <w:t>Правила</w:t>
      </w:r>
      <w:r w:rsidRPr="008D4402">
        <w:t xml:space="preserve"> в целях обеспечения размещения указанных объектов.</w:t>
      </w:r>
    </w:p>
    <w:p w:rsidR="00BB6EB9" w:rsidRPr="00746E3A" w:rsidRDefault="00BB6EB9" w:rsidP="00BB6EB9">
      <w:pPr>
        <w:pStyle w:val="52"/>
        <w:rPr>
          <w:szCs w:val="21"/>
        </w:rPr>
      </w:pPr>
      <w:r w:rsidRPr="008D4402">
        <w:t xml:space="preserve">В данном случае Глава </w:t>
      </w:r>
      <w:r w:rsidRPr="008D4402">
        <w:rPr>
          <w:szCs w:val="21"/>
        </w:rPr>
        <w:t xml:space="preserve">муниципального образования </w:t>
      </w:r>
      <w:r w:rsidRPr="008D4402">
        <w:rPr>
          <w:szCs w:val="22"/>
        </w:rPr>
        <w:t>«</w:t>
      </w:r>
      <w:r w:rsidR="00A67888" w:rsidRPr="00A67888">
        <w:t>город Арск</w:t>
      </w:r>
      <w:r w:rsidRPr="008D4402">
        <w:rPr>
          <w:szCs w:val="22"/>
        </w:rPr>
        <w:t xml:space="preserve">» обеспечивает </w:t>
      </w:r>
      <w:r w:rsidRPr="008D4402">
        <w:rPr>
          <w:szCs w:val="21"/>
        </w:rPr>
        <w:t>внесение изменений в Правила в течение тридцати дней со дня получения такого требования.</w:t>
      </w:r>
    </w:p>
    <w:p w:rsidR="00B70D42" w:rsidRDefault="00B70D42" w:rsidP="000209EE">
      <w:pPr>
        <w:pStyle w:val="52"/>
        <w:rPr>
          <w:lang w:eastAsia="ru-RU"/>
        </w:rPr>
      </w:pPr>
      <w:r w:rsidRPr="00B70D42">
        <w:rPr>
          <w:szCs w:val="21"/>
        </w:rPr>
        <w:t>5</w:t>
      </w:r>
      <w:r>
        <w:rPr>
          <w:szCs w:val="21"/>
        </w:rPr>
        <w:t xml:space="preserve">. </w:t>
      </w:r>
      <w:r>
        <w:rPr>
          <w:lang w:eastAsia="ru-RU"/>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0209EE" w:rsidRDefault="004072D6" w:rsidP="000209EE">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00A67888" w:rsidRPr="00A67888">
        <w:t>город Арск</w:t>
      </w:r>
      <w:r w:rsidRPr="008D4402">
        <w:rPr>
          <w:szCs w:val="22"/>
        </w:rPr>
        <w:t xml:space="preserve">» </w:t>
      </w:r>
      <w:r w:rsidR="00666718">
        <w:rPr>
          <w:lang w:eastAsia="ru-RU"/>
        </w:rPr>
        <w:t>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w:t>
      </w:r>
      <w:r w:rsidR="000209EE">
        <w:rPr>
          <w:lang w:eastAsia="ru-RU"/>
        </w:rPr>
        <w:t xml:space="preserve"> Указанное предписание может быть обжаловано главой муниципального образования в судебном порядке.</w:t>
      </w:r>
    </w:p>
    <w:p w:rsidR="00B70D42" w:rsidRDefault="000209EE" w:rsidP="000209EE">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00A67888" w:rsidRPr="00A67888">
        <w:t>город Арск</w:t>
      </w:r>
      <w:r w:rsidRPr="008D4402">
        <w:rPr>
          <w:szCs w:val="22"/>
        </w:rPr>
        <w:t>»</w:t>
      </w:r>
      <w:r>
        <w:rPr>
          <w:szCs w:val="22"/>
        </w:rPr>
        <w:t xml:space="preserve"> </w:t>
      </w:r>
      <w:r w:rsidR="00666718" w:rsidRPr="008D4402">
        <w:rPr>
          <w:szCs w:val="22"/>
        </w:rPr>
        <w:t xml:space="preserve"> </w:t>
      </w:r>
      <w:r w:rsidR="004072D6" w:rsidRPr="008D4402">
        <w:rPr>
          <w:szCs w:val="22"/>
        </w:rPr>
        <w:t xml:space="preserve">обеспечивает </w:t>
      </w:r>
      <w:r w:rsidR="004072D6" w:rsidRPr="008D4402">
        <w:rPr>
          <w:szCs w:val="21"/>
        </w:rPr>
        <w:t>внесение изменений в Правила</w:t>
      </w:r>
      <w:r w:rsidR="004072D6">
        <w:rPr>
          <w:szCs w:val="21"/>
        </w:rPr>
        <w:t xml:space="preserve">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C220B0" w:rsidRPr="002911FB" w:rsidRDefault="004072D6" w:rsidP="004072D6">
      <w:pPr>
        <w:pStyle w:val="52"/>
      </w:pPr>
      <w:r>
        <w:t>6</w:t>
      </w:r>
      <w:r w:rsidR="00BB6EB9" w:rsidRPr="002911FB">
        <w:t>. Для внесения изменений в Правила в случа</w:t>
      </w:r>
      <w:r w:rsidR="00DC5455">
        <w:t>ях</w:t>
      </w:r>
      <w:r w:rsidR="00BB6EB9" w:rsidRPr="002911FB">
        <w:t>, предусмотренн</w:t>
      </w:r>
      <w:r w:rsidR="00DC5455">
        <w:t>ых</w:t>
      </w:r>
      <w:r w:rsidR="00BB6EB9" w:rsidRPr="002911FB">
        <w:t xml:space="preserve"> в </w:t>
      </w:r>
      <w:r w:rsidR="0068669F">
        <w:t>част</w:t>
      </w:r>
      <w:r>
        <w:t>ях</w:t>
      </w:r>
      <w:r w:rsidR="00BB6EB9" w:rsidRPr="002911FB">
        <w:t xml:space="preserve"> 4 </w:t>
      </w:r>
      <w:r>
        <w:t xml:space="preserve">и 5 </w:t>
      </w:r>
      <w:r w:rsidR="00BB6EB9" w:rsidRPr="002911FB">
        <w:t>настоящей статьи, проведение публичных слушаний не требуется.</w:t>
      </w:r>
    </w:p>
    <w:p w:rsidR="00BB6EB9" w:rsidRPr="00564C1B" w:rsidRDefault="004072D6" w:rsidP="004072D6">
      <w:pPr>
        <w:pStyle w:val="52"/>
        <w:rPr>
          <w:szCs w:val="21"/>
        </w:rPr>
      </w:pPr>
      <w:r>
        <w:t>7</w:t>
      </w:r>
      <w:r w:rsidR="00BB6EB9" w:rsidRPr="002911FB">
        <w:t>. Комиссия</w:t>
      </w:r>
      <w:r w:rsidR="000209EE">
        <w:t>, за исключением случая внесения изменений в Правила</w:t>
      </w:r>
      <w:r w:rsidR="00BB6EB9" w:rsidRPr="002911FB">
        <w:t xml:space="preserve"> </w:t>
      </w:r>
      <w:r w:rsidR="000209EE">
        <w:rPr>
          <w:szCs w:val="21"/>
        </w:rPr>
        <w:t>в части их приведения в соответствие ограничениям использования объектов недвижимости, установленным на приаэродромной территории,</w:t>
      </w:r>
      <w:r w:rsidR="000209EE" w:rsidRPr="002911FB">
        <w:t xml:space="preserve"> </w:t>
      </w:r>
      <w:r w:rsidR="00BB6EB9" w:rsidRPr="002911FB">
        <w:t xml:space="preserve">в течение тридцати дней со дня поступления предложения о внесении изменения в </w:t>
      </w:r>
      <w:r w:rsidR="002911FB" w:rsidRPr="002911FB">
        <w:t>Правила</w:t>
      </w:r>
      <w:r w:rsidR="00BB6EB9" w:rsidRPr="002911FB">
        <w:t xml:space="preserve"> осуществляет подготовку заключения, в котором содержатся рекомендации о внесении в соответствии с поступившим предложением изменения в </w:t>
      </w:r>
      <w:r w:rsidR="002911FB" w:rsidRPr="002911FB">
        <w:t>Правила</w:t>
      </w:r>
      <w:r w:rsidR="00BB6EB9" w:rsidRPr="002911FB">
        <w:t xml:space="preserve"> или об отклонении такого предложения с указанием причин отклонения, и направляет это заключение </w:t>
      </w:r>
      <w:r w:rsidR="002911FB" w:rsidRPr="002911FB">
        <w:t xml:space="preserve">руководителю </w:t>
      </w:r>
      <w:r w:rsidR="002911FB" w:rsidRPr="00564C1B">
        <w:rPr>
          <w:szCs w:val="21"/>
        </w:rPr>
        <w:t>Исполнительного комитета муниципального образования.</w:t>
      </w:r>
    </w:p>
    <w:p w:rsidR="002911FB" w:rsidRPr="00564C1B" w:rsidRDefault="004072D6" w:rsidP="00564C1B">
      <w:pPr>
        <w:pStyle w:val="52"/>
      </w:pPr>
      <w:r>
        <w:rPr>
          <w:szCs w:val="21"/>
        </w:rPr>
        <w:t>8</w:t>
      </w:r>
      <w:r w:rsidR="002911FB" w:rsidRPr="00564C1B">
        <w:rPr>
          <w:szCs w:val="21"/>
        </w:rPr>
        <w:t>. Руководитель Исполнительного комитета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FF34CD" w:rsidRPr="00564C1B" w:rsidRDefault="004072D6" w:rsidP="00564C1B">
      <w:pPr>
        <w:pStyle w:val="52"/>
      </w:pPr>
      <w:r>
        <w:t>9</w:t>
      </w:r>
      <w:r w:rsidR="00CD1797" w:rsidRPr="00564C1B">
        <w:t xml:space="preserve">. Решение (постановление) </w:t>
      </w:r>
      <w:r w:rsidR="00FF34CD" w:rsidRPr="00564C1B">
        <w:t xml:space="preserve">о подготовке проекта </w:t>
      </w:r>
      <w:r w:rsidR="00CD1797" w:rsidRPr="00564C1B">
        <w:t>внесения изменений</w:t>
      </w:r>
      <w:r w:rsidR="00FF34CD" w:rsidRPr="00564C1B">
        <w:t xml:space="preserve">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FF34CD" w:rsidRPr="00564C1B" w:rsidRDefault="004072D6" w:rsidP="00564C1B">
      <w:pPr>
        <w:pStyle w:val="52"/>
      </w:pPr>
      <w:r>
        <w:t>10</w:t>
      </w:r>
      <w:r w:rsidR="00FF34CD" w:rsidRPr="00564C1B">
        <w:t xml:space="preserve">. Исполнительный комитет </w:t>
      </w:r>
      <w:r w:rsidR="00CD1797" w:rsidRPr="00564C1B">
        <w:t>муниципального образования</w:t>
      </w:r>
      <w:r w:rsidR="00FF34CD" w:rsidRPr="00564C1B">
        <w:t xml:space="preserve"> в течение десяти дней с даты принятия </w:t>
      </w:r>
      <w:r w:rsidR="00CD1797" w:rsidRPr="00564C1B">
        <w:t xml:space="preserve">решения </w:t>
      </w:r>
      <w:r w:rsidR="00FF34CD" w:rsidRPr="00564C1B">
        <w:t>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FF34CD" w:rsidRPr="00564C1B" w:rsidRDefault="00FF34CD" w:rsidP="00564C1B">
      <w:pPr>
        <w:pStyle w:val="52"/>
      </w:pPr>
      <w:r w:rsidRPr="00564C1B">
        <w:t>порядок и сроки проведения работ по подготовке проекта внесения изменений в Правила;</w:t>
      </w:r>
    </w:p>
    <w:p w:rsidR="00FF34CD" w:rsidRPr="00564C1B" w:rsidRDefault="00FF34CD" w:rsidP="00564C1B">
      <w:pPr>
        <w:pStyle w:val="52"/>
      </w:pPr>
      <w:r w:rsidRPr="00564C1B">
        <w:t>порядок направления в Комиссию предложений заинтересованных лиц;</w:t>
      </w:r>
    </w:p>
    <w:p w:rsidR="00FF34CD" w:rsidRDefault="00FF34CD" w:rsidP="00564C1B">
      <w:pPr>
        <w:pStyle w:val="52"/>
      </w:pPr>
      <w:r w:rsidRPr="00564C1B">
        <w:t>иные вопросы организации работ.</w:t>
      </w:r>
    </w:p>
    <w:p w:rsidR="004072D6" w:rsidRPr="00564C1B" w:rsidRDefault="004072D6" w:rsidP="00564C1B">
      <w:pPr>
        <w:pStyle w:val="52"/>
      </w:pPr>
      <w:r>
        <w:t xml:space="preserve">В случае приведения Правил </w:t>
      </w:r>
      <w:r>
        <w:rPr>
          <w:szCs w:val="21"/>
        </w:rPr>
        <w:t>в соответствие ограничениям использования объектов недвижимости, установленным на приаэродромной территории, опубликование (обнародование)</w:t>
      </w:r>
      <w:r w:rsidRPr="00564C1B">
        <w:t xml:space="preserve"> сообщения о принятии решения о подготовке проекта внесения изменений в Правила</w:t>
      </w:r>
      <w:r>
        <w:t xml:space="preserve"> не требуется.</w:t>
      </w:r>
    </w:p>
    <w:p w:rsidR="00FF34CD" w:rsidRPr="00564C1B" w:rsidRDefault="00CD1797" w:rsidP="00564C1B">
      <w:pPr>
        <w:pStyle w:val="52"/>
      </w:pPr>
      <w:r w:rsidRPr="00564C1B">
        <w:t>1</w:t>
      </w:r>
      <w:r w:rsidR="004072D6">
        <w:t>1</w:t>
      </w:r>
      <w:r w:rsidR="00FF34CD" w:rsidRPr="00564C1B">
        <w:t xml:space="preserve">. После подготовки проекта внесения изменений в Правила Исполнительный комитет </w:t>
      </w:r>
      <w:r w:rsidRPr="00564C1B">
        <w:t>муниципального образования</w:t>
      </w:r>
      <w:r w:rsidR="00FF34CD" w:rsidRPr="00564C1B">
        <w:t xml:space="preserve"> осуществляет проверку проекта, представленного Комиссией, на соответствие требованиям технических регламентов, </w:t>
      </w:r>
      <w:r w:rsidRPr="00564C1B">
        <w:t>документам территориального планирования</w:t>
      </w:r>
      <w:r w:rsidR="00FF34CD" w:rsidRPr="00564C1B">
        <w:t>.</w:t>
      </w:r>
    </w:p>
    <w:p w:rsidR="00FF34CD" w:rsidRPr="00564C1B" w:rsidRDefault="00CD1797" w:rsidP="00564C1B">
      <w:pPr>
        <w:pStyle w:val="52"/>
      </w:pPr>
      <w:r w:rsidRPr="00564C1B">
        <w:t>1</w:t>
      </w:r>
      <w:r w:rsidR="004072D6">
        <w:t>2</w:t>
      </w:r>
      <w:r w:rsidR="00FF34CD" w:rsidRPr="00564C1B">
        <w:t xml:space="preserve">. По результатам указанной проверки Исполнительный комитет </w:t>
      </w:r>
      <w:r w:rsidRPr="00564C1B">
        <w:t xml:space="preserve">муниципального образования </w:t>
      </w:r>
      <w:r w:rsidR="00FF34CD" w:rsidRPr="00564C1B">
        <w:t xml:space="preserve">направляет проект внесения изменений в Правила Главе </w:t>
      </w:r>
      <w:r w:rsidRPr="00564C1B">
        <w:t>муниципального образования</w:t>
      </w:r>
      <w:r w:rsidR="00FF34CD" w:rsidRPr="00564C1B">
        <w:t xml:space="preserve"> или в случае обнаружения его несоответствия указанным в части </w:t>
      </w:r>
      <w:r w:rsidRPr="00564C1B">
        <w:t>10</w:t>
      </w:r>
      <w:r w:rsidR="00FF34CD" w:rsidRPr="00564C1B">
        <w:t xml:space="preserve"> настоящей статьи требованиям и д</w:t>
      </w:r>
      <w:r w:rsidRPr="00564C1B">
        <w:t>окументам</w:t>
      </w:r>
      <w:r w:rsidR="00FF34CD" w:rsidRPr="00564C1B">
        <w:t xml:space="preserve"> в Комиссию на доработку.</w:t>
      </w:r>
    </w:p>
    <w:p w:rsidR="00FF34CD" w:rsidRPr="00564C1B" w:rsidRDefault="00FF34CD" w:rsidP="00564C1B">
      <w:pPr>
        <w:pStyle w:val="52"/>
      </w:pPr>
      <w:r w:rsidRPr="00564C1B">
        <w:lastRenderedPageBreak/>
        <w:t>1</w:t>
      </w:r>
      <w:r w:rsidR="004072D6">
        <w:t>3</w:t>
      </w:r>
      <w:r w:rsidRPr="00564C1B">
        <w:t xml:space="preserve">. Глава </w:t>
      </w:r>
      <w:r w:rsidR="00CD1797" w:rsidRPr="00564C1B">
        <w:t>муниципального образования</w:t>
      </w:r>
      <w:r w:rsidRPr="00564C1B">
        <w:t xml:space="preserve"> при получении проекта внесения изменений в Правила принимает решение о проведении публичных слушаний по проекту в срок не позднее, чем через десять дней со дня получения проекта.</w:t>
      </w:r>
      <w:r w:rsidR="00FF0726" w:rsidRPr="00564C1B">
        <w:t xml:space="preserve"> </w:t>
      </w:r>
    </w:p>
    <w:p w:rsidR="00FF34CD" w:rsidRDefault="00FF34CD" w:rsidP="00564C1B">
      <w:pPr>
        <w:pStyle w:val="52"/>
      </w:pPr>
      <w:r w:rsidRPr="00564C1B">
        <w:t>1</w:t>
      </w:r>
      <w:r w:rsidR="004072D6">
        <w:t>4</w:t>
      </w:r>
      <w:r w:rsidRPr="00564C1B">
        <w:t xml:space="preserve">. Публичные слушания по проекту внесения изменений в Правила проводятся в порядке, установленном </w:t>
      </w:r>
      <w:r w:rsidR="00CD1797" w:rsidRPr="00564C1B">
        <w:t>Градостроительным кодексом Российской Федерации, иными нормативными правовыми актами</w:t>
      </w:r>
      <w:r w:rsidR="00564C1B" w:rsidRPr="00564C1B">
        <w:t xml:space="preserve"> в соответствии с положениями статьи 17 настоящих Правил.</w:t>
      </w:r>
    </w:p>
    <w:p w:rsidR="00AE69E9" w:rsidRDefault="00AE69E9" w:rsidP="002157A5">
      <w:pPr>
        <w:pStyle w:val="52"/>
        <w:rPr>
          <w:lang w:eastAsia="ru-RU"/>
        </w:rPr>
      </w:pPr>
      <w:r>
        <w:rPr>
          <w:lang w:eastAsia="ru-RU"/>
        </w:rPr>
        <w:t>15.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w:t>
      </w:r>
      <w:r w:rsidR="002157A5">
        <w:rPr>
          <w:lang w:eastAsia="ru-RU"/>
        </w:rPr>
        <w:t>днее</w:t>
      </w:r>
      <w:r>
        <w:rPr>
          <w:lang w:eastAsia="ru-RU"/>
        </w:rPr>
        <w:t xml:space="preserve"> чем по истечении десяти дней с даты принятия решения о проведении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AE69E9" w:rsidRDefault="00AE69E9" w:rsidP="002157A5">
      <w:pPr>
        <w:pStyle w:val="52"/>
        <w:rPr>
          <w:lang w:eastAsia="ru-RU"/>
        </w:rPr>
      </w:pPr>
      <w:r>
        <w:rPr>
          <w:lang w:eastAsia="ru-RU"/>
        </w:rPr>
        <w:t>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приаэродромной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w:t>
      </w:r>
      <w:r w:rsidR="002157A5">
        <w:rPr>
          <w:lang w:eastAsia="ru-RU"/>
        </w:rPr>
        <w:t>бном порядке</w:t>
      </w:r>
      <w:r>
        <w:rPr>
          <w:lang w:eastAsia="ru-RU"/>
        </w:rPr>
        <w:t>.</w:t>
      </w:r>
    </w:p>
    <w:p w:rsidR="00FF34CD" w:rsidRDefault="00FF34CD" w:rsidP="002157A5">
      <w:pPr>
        <w:pStyle w:val="52"/>
      </w:pPr>
      <w:r w:rsidRPr="00564C1B">
        <w:t>1</w:t>
      </w:r>
      <w:r w:rsidR="002157A5">
        <w:t>6</w:t>
      </w:r>
      <w:r w:rsidRPr="00564C1B">
        <w:t xml:space="preserve">. Изменения в Правила подлежат опубликованию в порядке, установленном для официального опубликования </w:t>
      </w:r>
      <w:r w:rsidR="00564C1B" w:rsidRPr="00564C1B">
        <w:t>(обнародования) нормативных правовых актов органов местного самоуправления</w:t>
      </w:r>
      <w:r w:rsidRPr="00564C1B">
        <w:t xml:space="preserve">, иной официальной информации, и размещаются на официальном сайте муниципального </w:t>
      </w:r>
      <w:r w:rsidR="00564C1B" w:rsidRPr="00564C1B">
        <w:t>образования</w:t>
      </w:r>
      <w:r w:rsidRPr="00564C1B">
        <w:t xml:space="preserve"> в сети «Интернет».</w:t>
      </w:r>
    </w:p>
    <w:p w:rsidR="002157A5" w:rsidRPr="002157A5" w:rsidRDefault="002157A5" w:rsidP="002157A5">
      <w:pPr>
        <w:pStyle w:val="52"/>
        <w:rPr>
          <w:lang w:eastAsia="ru-RU"/>
        </w:rPr>
      </w:pPr>
      <w:r>
        <w:rPr>
          <w:lang w:eastAsia="ru-RU"/>
        </w:rPr>
        <w:t xml:space="preserve">17. </w:t>
      </w:r>
      <w:r w:rsidRPr="00564C1B">
        <w:t xml:space="preserve">Изменения в Правила </w:t>
      </w:r>
      <w:r>
        <w:rPr>
          <w:lang w:eastAsia="ru-RU"/>
        </w:rPr>
        <w:t xml:space="preserve">подлежат размещению в федеральной государственной информационной системе территориального </w:t>
      </w:r>
      <w:r w:rsidRPr="002157A5">
        <w:rPr>
          <w:lang w:eastAsia="ru-RU"/>
        </w:rPr>
        <w:t xml:space="preserve">планирования не позднее чем по истечении десяти дней с даты утверждения проекта внесения изменений в Правила. </w:t>
      </w:r>
    </w:p>
    <w:p w:rsidR="002157A5" w:rsidRDefault="002157A5" w:rsidP="002157A5">
      <w:pPr>
        <w:pStyle w:val="52"/>
        <w:rPr>
          <w:lang w:eastAsia="ru-RU"/>
        </w:rPr>
      </w:pPr>
      <w:r w:rsidRPr="002157A5">
        <w:rPr>
          <w:lang w:eastAsia="ru-RU"/>
        </w:rPr>
        <w:t>18.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w:t>
      </w:r>
      <w:r>
        <w:rPr>
          <w:lang w:eastAsia="ru-RU"/>
        </w:rPr>
        <w:t xml:space="preserve">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FF34CD" w:rsidRPr="00564C1B" w:rsidRDefault="002157A5" w:rsidP="002157A5">
      <w:pPr>
        <w:pStyle w:val="52"/>
      </w:pPr>
      <w:r>
        <w:t>19</w:t>
      </w:r>
      <w:r w:rsidR="00FF34CD" w:rsidRPr="00564C1B">
        <w:t>. Физические и юридические лица вправе оспорить решение об утверждении изменений в Правила в судебном порядке.</w:t>
      </w:r>
    </w:p>
    <w:p w:rsidR="00FF34CD" w:rsidRDefault="00FF34CD" w:rsidP="006012C0">
      <w:pPr>
        <w:pStyle w:val="52"/>
      </w:pPr>
    </w:p>
    <w:p w:rsidR="00C508E2" w:rsidRPr="007D7D28" w:rsidRDefault="00C508E2" w:rsidP="00C508E2">
      <w:pPr>
        <w:pStyle w:val="20"/>
        <w:rPr>
          <w:color w:val="auto"/>
        </w:rPr>
      </w:pPr>
      <w:bookmarkStart w:id="28" w:name="_Toc495668758"/>
      <w:bookmarkStart w:id="29" w:name="_Toc501212482"/>
      <w:r w:rsidRPr="00C2645A">
        <w:rPr>
          <w:color w:val="auto"/>
        </w:rPr>
        <w:t xml:space="preserve">ГЛАВА </w:t>
      </w:r>
      <w:r>
        <w:rPr>
          <w:color w:val="auto"/>
          <w:lang w:val="en-US"/>
        </w:rPr>
        <w:t>VII</w:t>
      </w:r>
      <w:r w:rsidRPr="00C2645A">
        <w:rPr>
          <w:color w:val="auto"/>
        </w:rPr>
        <w:t xml:space="preserve">. </w:t>
      </w:r>
      <w:r>
        <w:rPr>
          <w:color w:val="auto"/>
        </w:rPr>
        <w:t>Положения о регулировании иных вопросов землепользования и застройки</w:t>
      </w:r>
      <w:bookmarkEnd w:id="28"/>
      <w:bookmarkEnd w:id="29"/>
    </w:p>
    <w:p w:rsidR="00C508E2" w:rsidRPr="00C2645A" w:rsidRDefault="00C508E2" w:rsidP="00C508E2">
      <w:pPr>
        <w:pStyle w:val="20"/>
        <w:rPr>
          <w:color w:val="auto"/>
        </w:rPr>
      </w:pPr>
    </w:p>
    <w:p w:rsidR="00C508E2" w:rsidRPr="00416383" w:rsidRDefault="00C508E2" w:rsidP="00C508E2">
      <w:pPr>
        <w:pStyle w:val="32"/>
        <w:numPr>
          <w:ilvl w:val="0"/>
          <w:numId w:val="1"/>
        </w:numPr>
        <w:ind w:firstLine="709"/>
        <w:rPr>
          <w:i w:val="0"/>
          <w:szCs w:val="22"/>
        </w:rPr>
      </w:pPr>
      <w:bookmarkStart w:id="30" w:name="_Toc495668759"/>
      <w:bookmarkStart w:id="31" w:name="_Toc501212483"/>
      <w:r w:rsidRPr="00416383">
        <w:rPr>
          <w:i w:val="0"/>
        </w:rPr>
        <w:t>Статья 2</w:t>
      </w:r>
      <w:r>
        <w:rPr>
          <w:i w:val="0"/>
        </w:rPr>
        <w:t>1</w:t>
      </w:r>
      <w:r w:rsidRPr="00416383">
        <w:rPr>
          <w:i w:val="0"/>
        </w:rPr>
        <w:t xml:space="preserve">. </w:t>
      </w:r>
      <w:r>
        <w:rPr>
          <w:i w:val="0"/>
        </w:rPr>
        <w:t>Внесение сведений о границах территориальных зон в Единый государственный реестр недвижимости</w:t>
      </w:r>
      <w:bookmarkEnd w:id="30"/>
      <w:bookmarkEnd w:id="31"/>
    </w:p>
    <w:p w:rsidR="00C508E2" w:rsidRDefault="00C508E2" w:rsidP="00C508E2">
      <w:pPr>
        <w:pStyle w:val="52"/>
      </w:pPr>
    </w:p>
    <w:p w:rsidR="00C508E2" w:rsidRDefault="00C508E2" w:rsidP="00C508E2">
      <w:pPr>
        <w:pStyle w:val="52"/>
      </w:pPr>
      <w:r>
        <w:t>1. Правила внесения сведений  о границах территориальных зон в Единый государственный реестр недвижимости устанавливаются положениями статьи 34 Федерального закона от 13.07.2015 г. № 218-ФЗ «О государственной регистрации недвижимости» (в редакции от 29.07.2017 г.).</w:t>
      </w:r>
    </w:p>
    <w:p w:rsidR="00C508E2" w:rsidRDefault="00C508E2" w:rsidP="00C508E2">
      <w:pPr>
        <w:pStyle w:val="52"/>
      </w:pPr>
      <w:r>
        <w:t xml:space="preserve">2. Настоящими Правилами определяются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C508E2" w:rsidRDefault="00C508E2" w:rsidP="00C508E2">
      <w:pPr>
        <w:pStyle w:val="52"/>
      </w:pPr>
      <w:r>
        <w:lastRenderedPageBreak/>
        <w:t>В отношении границ населенных пунктов, сведения о которых отсутствуют в Едином государственном реестре недвижимости, учитываются ошибки в определении границ, указанных в генеральных планах поселений.</w:t>
      </w:r>
    </w:p>
    <w:p w:rsidR="00C508E2" w:rsidRDefault="00C508E2" w:rsidP="00C508E2">
      <w:pPr>
        <w:pStyle w:val="52"/>
      </w:pPr>
      <w:r>
        <w:t>Внесение сведений о границах указанных территориальных зон в Единый государственный реестр недвижимости возможно только после проведения землеустроительных работ по устранению данных ошибок.</w:t>
      </w:r>
    </w:p>
    <w:p w:rsidR="00C508E2" w:rsidRDefault="00C508E2" w:rsidP="00C508E2">
      <w:pPr>
        <w:pStyle w:val="52"/>
      </w:pPr>
      <w:r>
        <w:t>3.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отображены в Приложении к настоящей главе.</w:t>
      </w:r>
    </w:p>
    <w:p w:rsidR="00C508E2" w:rsidRDefault="00C508E2" w:rsidP="00C508E2">
      <w:pPr>
        <w:pStyle w:val="52"/>
      </w:pPr>
      <w:r>
        <w:t>4. Материалы Приложения к настоящей главе могут подвергаться корректировке по мере проведения землеустроительных работ без осуществления процедуры внесения изменений в Правила.</w:t>
      </w:r>
    </w:p>
    <w:p w:rsidR="00FF34CD" w:rsidRDefault="00FF34CD" w:rsidP="006012C0">
      <w:pPr>
        <w:pStyle w:val="52"/>
      </w:pPr>
    </w:p>
    <w:p w:rsidR="00C220B0" w:rsidRDefault="00C220B0" w:rsidP="006012C0">
      <w:pPr>
        <w:pStyle w:val="52"/>
      </w:pPr>
    </w:p>
    <w:p w:rsidR="00C962C8" w:rsidRPr="00C962C8" w:rsidRDefault="00C962C8" w:rsidP="00C962C8">
      <w:pPr>
        <w:pStyle w:val="17"/>
      </w:pPr>
      <w:bookmarkStart w:id="32" w:name="_Toc501212484"/>
      <w:r>
        <w:rPr>
          <w:caps w:val="0"/>
        </w:rPr>
        <w:lastRenderedPageBreak/>
        <w:t xml:space="preserve">ЧАСТЬ </w:t>
      </w:r>
      <w:r>
        <w:rPr>
          <w:caps w:val="0"/>
          <w:lang w:val="en-US"/>
        </w:rPr>
        <w:t>II</w:t>
      </w:r>
      <w:r w:rsidRPr="00AB0F89">
        <w:rPr>
          <w:caps w:val="0"/>
        </w:rPr>
        <w:t xml:space="preserve">. </w:t>
      </w:r>
      <w:r>
        <w:rPr>
          <w:caps w:val="0"/>
        </w:rPr>
        <w:t>КАРТЫ ГРАДОСТРОИТЕЛЬНОГО ЗОНИРОВАНИЯ</w:t>
      </w:r>
      <w:bookmarkEnd w:id="32"/>
    </w:p>
    <w:p w:rsidR="00C962C8" w:rsidRPr="005712D6" w:rsidRDefault="00C962C8" w:rsidP="005712D6">
      <w:pPr>
        <w:pStyle w:val="28"/>
        <w:rPr>
          <w:b w:val="0"/>
        </w:rPr>
      </w:pPr>
      <w:bookmarkStart w:id="33" w:name="_Toc501212485"/>
      <w:r w:rsidRPr="005712D6">
        <w:rPr>
          <w:color w:val="auto"/>
        </w:rPr>
        <w:t xml:space="preserve">ГЛАВА </w:t>
      </w:r>
      <w:r w:rsidR="005712D6" w:rsidRPr="005712D6">
        <w:rPr>
          <w:color w:val="auto"/>
          <w:lang w:val="en-US"/>
        </w:rPr>
        <w:t>VIII</w:t>
      </w:r>
      <w:r w:rsidRPr="005712D6">
        <w:rPr>
          <w:color w:val="auto"/>
        </w:rPr>
        <w:t xml:space="preserve">. </w:t>
      </w:r>
      <w:r w:rsidR="005712D6" w:rsidRPr="005712D6">
        <w:t>Карты градостроительного зонирования территории муниципального образования «</w:t>
      </w:r>
      <w:r w:rsidR="00A67888" w:rsidRPr="00A67888">
        <w:rPr>
          <w:rStyle w:val="29"/>
          <w:b/>
        </w:rPr>
        <w:t>город Арск</w:t>
      </w:r>
      <w:r w:rsidR="005712D6" w:rsidRPr="005712D6">
        <w:t>»</w:t>
      </w:r>
      <w:bookmarkEnd w:id="33"/>
    </w:p>
    <w:p w:rsidR="00C962C8" w:rsidRPr="00C2645A" w:rsidRDefault="00C962C8" w:rsidP="00C962C8">
      <w:pPr>
        <w:pStyle w:val="20"/>
        <w:rPr>
          <w:color w:val="auto"/>
        </w:rPr>
      </w:pPr>
    </w:p>
    <w:p w:rsidR="00C962C8" w:rsidRPr="00E16694" w:rsidRDefault="005712D6" w:rsidP="00C962C8">
      <w:pPr>
        <w:pStyle w:val="32"/>
        <w:rPr>
          <w:i w:val="0"/>
        </w:rPr>
      </w:pPr>
      <w:bookmarkStart w:id="34" w:name="_Toc501212486"/>
      <w:r w:rsidRPr="00664730">
        <w:rPr>
          <w:i w:val="0"/>
        </w:rPr>
        <w:t xml:space="preserve">Статья </w:t>
      </w:r>
      <w:r w:rsidR="00E16694" w:rsidRPr="00664730">
        <w:rPr>
          <w:i w:val="0"/>
        </w:rPr>
        <w:t>2</w:t>
      </w:r>
      <w:r w:rsidR="00C508E2">
        <w:rPr>
          <w:i w:val="0"/>
        </w:rPr>
        <w:t>2</w:t>
      </w:r>
      <w:r w:rsidR="00306F87" w:rsidRPr="00664730">
        <w:rPr>
          <w:i w:val="0"/>
        </w:rPr>
        <w:t>.</w:t>
      </w:r>
      <w:r w:rsidR="00C962C8" w:rsidRPr="00E16694">
        <w:rPr>
          <w:i w:val="0"/>
        </w:rPr>
        <w:t xml:space="preserve"> </w:t>
      </w:r>
      <w:r w:rsidRPr="00E16694">
        <w:rPr>
          <w:i w:val="0"/>
        </w:rPr>
        <w:t>Карта градостроительного зонирования. Территориальные зоны</w:t>
      </w:r>
      <w:bookmarkEnd w:id="34"/>
    </w:p>
    <w:p w:rsidR="005712D6" w:rsidRPr="00E40750" w:rsidRDefault="005712D6" w:rsidP="00E40750">
      <w:pPr>
        <w:pStyle w:val="52"/>
      </w:pPr>
    </w:p>
    <w:p w:rsidR="00E16694" w:rsidRPr="00E40750" w:rsidRDefault="00E40750" w:rsidP="00E40750">
      <w:pPr>
        <w:pStyle w:val="52"/>
        <w:rPr>
          <w:szCs w:val="21"/>
        </w:rPr>
      </w:pPr>
      <w:r w:rsidRPr="00E40750">
        <w:rPr>
          <w:szCs w:val="21"/>
        </w:rPr>
        <w:t>1. Указанная Карта градостроительного зонирования является неотъемлемой частью настоящих Правил (Приложение 1).</w:t>
      </w:r>
    </w:p>
    <w:p w:rsidR="00E40750" w:rsidRPr="00E40750" w:rsidRDefault="00E40750" w:rsidP="00E40750">
      <w:pPr>
        <w:pStyle w:val="52"/>
        <w:rPr>
          <w:szCs w:val="21"/>
        </w:rPr>
      </w:pPr>
      <w:r w:rsidRPr="00E40750">
        <w:rPr>
          <w:szCs w:val="21"/>
        </w:rPr>
        <w:t>2. На указанной карте отображены границы территориальных зон и их кодовые обозначения.</w:t>
      </w:r>
      <w:r>
        <w:rPr>
          <w:szCs w:val="21"/>
        </w:rPr>
        <w:t xml:space="preserve"> </w:t>
      </w:r>
      <w:r w:rsidRPr="00E40750">
        <w:rPr>
          <w:szCs w:val="21"/>
        </w:rPr>
        <w:t>Границы территориальных зон установлены на основании положений статьи 9 настоящих Правил.</w:t>
      </w:r>
    </w:p>
    <w:p w:rsidR="004D04F2" w:rsidRDefault="00E40750" w:rsidP="00E40750">
      <w:pPr>
        <w:pStyle w:val="52"/>
        <w:rPr>
          <w:szCs w:val="22"/>
        </w:rPr>
      </w:pPr>
      <w:r w:rsidRPr="00E40750">
        <w:rPr>
          <w:szCs w:val="21"/>
        </w:rPr>
        <w:t>3.</w:t>
      </w:r>
      <w:r>
        <w:rPr>
          <w:szCs w:val="21"/>
        </w:rPr>
        <w:t xml:space="preserve"> В состав территориальных зон</w:t>
      </w:r>
      <w:r w:rsidR="004D04F2">
        <w:rPr>
          <w:szCs w:val="21"/>
        </w:rPr>
        <w:t xml:space="preserve">, представленных на территории муниципального </w:t>
      </w:r>
      <w:r w:rsidR="004D04F2" w:rsidRPr="004D04F2">
        <w:rPr>
          <w:szCs w:val="21"/>
        </w:rPr>
        <w:t xml:space="preserve">образования </w:t>
      </w:r>
      <w:r w:rsidR="004D04F2" w:rsidRPr="004D04F2">
        <w:rPr>
          <w:szCs w:val="22"/>
        </w:rPr>
        <w:t>«</w:t>
      </w:r>
      <w:r w:rsidR="00A67888" w:rsidRPr="00A67888">
        <w:t>город Арск</w:t>
      </w:r>
      <w:r w:rsidR="004D04F2" w:rsidRPr="004D04F2">
        <w:rPr>
          <w:szCs w:val="22"/>
        </w:rPr>
        <w:t>»</w:t>
      </w:r>
      <w:r w:rsidR="004D04F2">
        <w:rPr>
          <w:szCs w:val="22"/>
        </w:rPr>
        <w:t xml:space="preserve"> и указанных на Карте градостроительного зонирования, входят:</w:t>
      </w:r>
    </w:p>
    <w:p w:rsidR="00E40750" w:rsidRDefault="004D04F2" w:rsidP="00E40750">
      <w:pPr>
        <w:pStyle w:val="52"/>
        <w:rPr>
          <w:szCs w:val="22"/>
        </w:rPr>
      </w:pPr>
      <w:r>
        <w:rPr>
          <w:szCs w:val="22"/>
        </w:rPr>
        <w:t>территориальные зоны, для которых устанавливается градостроительный регламент;</w:t>
      </w:r>
    </w:p>
    <w:p w:rsidR="004D04F2" w:rsidRPr="006326B4" w:rsidRDefault="004D04F2" w:rsidP="00E40750">
      <w:pPr>
        <w:pStyle w:val="52"/>
        <w:rPr>
          <w:szCs w:val="22"/>
        </w:rPr>
      </w:pPr>
      <w:r>
        <w:rPr>
          <w:szCs w:val="22"/>
        </w:rPr>
        <w:t xml:space="preserve">территориальные </w:t>
      </w:r>
      <w:r w:rsidRPr="006326B4">
        <w:rPr>
          <w:szCs w:val="22"/>
        </w:rPr>
        <w:t>зоны, содержащие земельные участки, в отношении которых действие градостроительных регламентов не распространяется;</w:t>
      </w:r>
    </w:p>
    <w:p w:rsidR="004D04F2" w:rsidRPr="006326B4" w:rsidRDefault="004D04F2" w:rsidP="00E40750">
      <w:pPr>
        <w:pStyle w:val="52"/>
        <w:rPr>
          <w:szCs w:val="22"/>
        </w:rPr>
      </w:pPr>
      <w:r w:rsidRPr="006326B4">
        <w:rPr>
          <w:szCs w:val="22"/>
        </w:rPr>
        <w:t xml:space="preserve">территориальные зоны, </w:t>
      </w:r>
      <w:r w:rsidR="007E62C6" w:rsidRPr="006326B4">
        <w:rPr>
          <w:szCs w:val="22"/>
        </w:rPr>
        <w:t>содержащие земли, в отношении которых градостроит</w:t>
      </w:r>
      <w:r w:rsidR="003B47CA" w:rsidRPr="006326B4">
        <w:rPr>
          <w:szCs w:val="22"/>
        </w:rPr>
        <w:t>е</w:t>
      </w:r>
      <w:r w:rsidR="007E62C6" w:rsidRPr="006326B4">
        <w:rPr>
          <w:szCs w:val="22"/>
        </w:rPr>
        <w:t>льные регламенты не устанавливаются.</w:t>
      </w:r>
    </w:p>
    <w:p w:rsidR="004D04F2" w:rsidRPr="006326B4" w:rsidRDefault="00211410" w:rsidP="00E40750">
      <w:pPr>
        <w:pStyle w:val="52"/>
        <w:rPr>
          <w:szCs w:val="22"/>
          <w:u w:val="single"/>
        </w:rPr>
      </w:pPr>
      <w:r w:rsidRPr="006326B4">
        <w:rPr>
          <w:szCs w:val="22"/>
          <w:u w:val="single"/>
        </w:rPr>
        <w:t>Территориальные зоны, для которых устанавливается градостроительный регламент:</w:t>
      </w:r>
    </w:p>
    <w:p w:rsidR="00211410" w:rsidRPr="006326B4" w:rsidRDefault="00211410" w:rsidP="00211410">
      <w:pPr>
        <w:pStyle w:val="52"/>
        <w:rPr>
          <w:szCs w:val="22"/>
        </w:rPr>
      </w:pPr>
      <w:r w:rsidRPr="006326B4">
        <w:rPr>
          <w:rStyle w:val="a7"/>
          <w:color w:val="auto"/>
          <w:u w:val="none"/>
        </w:rPr>
        <w:t xml:space="preserve">Ж1 </w:t>
      </w:r>
      <w:r w:rsidRPr="006326B4">
        <w:t>–</w:t>
      </w:r>
      <w:r w:rsidRPr="006326B4">
        <w:rPr>
          <w:rStyle w:val="a7"/>
          <w:color w:val="auto"/>
          <w:u w:val="none"/>
        </w:rPr>
        <w:t xml:space="preserve"> зона индивидуальной жилой застройки;</w:t>
      </w:r>
    </w:p>
    <w:p w:rsidR="00211410" w:rsidRPr="006326B4" w:rsidRDefault="00211410" w:rsidP="00211410">
      <w:pPr>
        <w:pStyle w:val="52"/>
        <w:rPr>
          <w:rStyle w:val="a7"/>
          <w:color w:val="auto"/>
          <w:u w:val="none"/>
        </w:rPr>
      </w:pPr>
      <w:r w:rsidRPr="006326B4">
        <w:rPr>
          <w:rStyle w:val="a7"/>
          <w:color w:val="auto"/>
          <w:u w:val="none"/>
        </w:rPr>
        <w:t xml:space="preserve">Ж2 </w:t>
      </w:r>
      <w:r w:rsidRPr="006326B4">
        <w:t>–</w:t>
      </w:r>
      <w:r w:rsidRPr="006326B4">
        <w:rPr>
          <w:rStyle w:val="a7"/>
          <w:color w:val="auto"/>
          <w:u w:val="none"/>
        </w:rPr>
        <w:t xml:space="preserve"> зона малоэтажной многоквартирной жилой застройки;</w:t>
      </w:r>
    </w:p>
    <w:p w:rsidR="00211410" w:rsidRPr="006326B4" w:rsidRDefault="00211410" w:rsidP="00211410">
      <w:pPr>
        <w:pStyle w:val="52"/>
      </w:pPr>
      <w:r w:rsidRPr="006326B4">
        <w:t>Ж3 – зона многоквартирной жилой застройки средней этажности;</w:t>
      </w:r>
    </w:p>
    <w:p w:rsidR="00211410" w:rsidRPr="006326B4" w:rsidRDefault="00132679" w:rsidP="00211410">
      <w:pPr>
        <w:pStyle w:val="52"/>
        <w:rPr>
          <w:szCs w:val="22"/>
        </w:rPr>
      </w:pPr>
      <w:r w:rsidRPr="006326B4">
        <w:rPr>
          <w:szCs w:val="22"/>
        </w:rPr>
        <w:t>ОД1 – зона многофункциональной общественно-деловой застройки;</w:t>
      </w:r>
    </w:p>
    <w:p w:rsidR="00132679" w:rsidRPr="006326B4" w:rsidRDefault="00132679" w:rsidP="00211410">
      <w:pPr>
        <w:pStyle w:val="52"/>
        <w:rPr>
          <w:szCs w:val="22"/>
        </w:rPr>
      </w:pPr>
      <w:r w:rsidRPr="006326B4">
        <w:rPr>
          <w:szCs w:val="22"/>
        </w:rPr>
        <w:t>ОД2 – зона объектов здравоохранения;</w:t>
      </w:r>
    </w:p>
    <w:p w:rsidR="00132679" w:rsidRPr="006326B4" w:rsidRDefault="00132679" w:rsidP="00211410">
      <w:pPr>
        <w:pStyle w:val="52"/>
        <w:rPr>
          <w:szCs w:val="22"/>
        </w:rPr>
      </w:pPr>
      <w:r w:rsidRPr="006326B4">
        <w:rPr>
          <w:szCs w:val="22"/>
        </w:rPr>
        <w:t>ОД3 – зона объектов образования;</w:t>
      </w:r>
    </w:p>
    <w:p w:rsidR="00132679" w:rsidRPr="006326B4" w:rsidRDefault="00132679" w:rsidP="00211410">
      <w:pPr>
        <w:pStyle w:val="52"/>
        <w:rPr>
          <w:szCs w:val="22"/>
        </w:rPr>
      </w:pPr>
      <w:r w:rsidRPr="006326B4">
        <w:rPr>
          <w:szCs w:val="22"/>
        </w:rPr>
        <w:t>ОД4 – зона объектов религиозного назначения;</w:t>
      </w:r>
    </w:p>
    <w:p w:rsidR="00132679" w:rsidRPr="006326B4" w:rsidRDefault="00132679" w:rsidP="00211410">
      <w:pPr>
        <w:pStyle w:val="52"/>
        <w:rPr>
          <w:szCs w:val="22"/>
        </w:rPr>
      </w:pPr>
      <w:r w:rsidRPr="006326B4">
        <w:rPr>
          <w:szCs w:val="22"/>
        </w:rPr>
        <w:t>КО – зона объектов коммунального обслуживания;</w:t>
      </w:r>
    </w:p>
    <w:p w:rsidR="00132679" w:rsidRPr="006326B4" w:rsidRDefault="00132679" w:rsidP="00211410">
      <w:pPr>
        <w:pStyle w:val="52"/>
        <w:rPr>
          <w:szCs w:val="22"/>
        </w:rPr>
      </w:pPr>
      <w:r w:rsidRPr="006326B4">
        <w:rPr>
          <w:szCs w:val="22"/>
        </w:rPr>
        <w:t>И1 – зона транспортной инфраструктуры;</w:t>
      </w:r>
    </w:p>
    <w:p w:rsidR="00132679" w:rsidRPr="006326B4" w:rsidRDefault="00132679" w:rsidP="00211410">
      <w:pPr>
        <w:pStyle w:val="52"/>
        <w:rPr>
          <w:szCs w:val="22"/>
        </w:rPr>
      </w:pPr>
      <w:r w:rsidRPr="006326B4">
        <w:rPr>
          <w:szCs w:val="22"/>
        </w:rPr>
        <w:t>И1Ж – зона объектов железнодорожного транспорта;</w:t>
      </w:r>
    </w:p>
    <w:p w:rsidR="00132679" w:rsidRDefault="00132679" w:rsidP="00211410">
      <w:pPr>
        <w:pStyle w:val="52"/>
        <w:rPr>
          <w:szCs w:val="22"/>
        </w:rPr>
      </w:pPr>
      <w:r w:rsidRPr="006326B4">
        <w:rPr>
          <w:szCs w:val="22"/>
        </w:rPr>
        <w:t>И1В – зона объектов воздушного транспорта;</w:t>
      </w:r>
    </w:p>
    <w:p w:rsidR="00132679" w:rsidRPr="006326B4" w:rsidRDefault="00132679" w:rsidP="00211410">
      <w:pPr>
        <w:pStyle w:val="52"/>
        <w:rPr>
          <w:szCs w:val="22"/>
        </w:rPr>
      </w:pPr>
      <w:r w:rsidRPr="006326B4">
        <w:rPr>
          <w:szCs w:val="22"/>
        </w:rPr>
        <w:t>И2 – зона инженерной инфраструктуры;</w:t>
      </w:r>
    </w:p>
    <w:p w:rsidR="00132679" w:rsidRPr="006326B4" w:rsidRDefault="00132679" w:rsidP="00211410">
      <w:pPr>
        <w:pStyle w:val="52"/>
        <w:rPr>
          <w:szCs w:val="22"/>
        </w:rPr>
      </w:pPr>
      <w:r w:rsidRPr="006326B4">
        <w:rPr>
          <w:szCs w:val="22"/>
        </w:rPr>
        <w:t>П – зона объектов промышленного производства;</w:t>
      </w:r>
    </w:p>
    <w:p w:rsidR="00513FB2" w:rsidRPr="006326B4" w:rsidRDefault="00513FB2" w:rsidP="00211410">
      <w:pPr>
        <w:pStyle w:val="52"/>
        <w:rPr>
          <w:szCs w:val="22"/>
        </w:rPr>
      </w:pPr>
      <w:r w:rsidRPr="006326B4">
        <w:rPr>
          <w:szCs w:val="22"/>
        </w:rPr>
        <w:t>С1 – зона складских объектов;</w:t>
      </w:r>
    </w:p>
    <w:p w:rsidR="00513FB2" w:rsidRPr="006326B4" w:rsidRDefault="00513FB2" w:rsidP="00211410">
      <w:pPr>
        <w:pStyle w:val="52"/>
        <w:rPr>
          <w:szCs w:val="22"/>
        </w:rPr>
      </w:pPr>
      <w:r w:rsidRPr="006326B4">
        <w:rPr>
          <w:szCs w:val="22"/>
        </w:rPr>
        <w:t>С2 – зона объектов обеспечения сельского хозяйства;</w:t>
      </w:r>
    </w:p>
    <w:p w:rsidR="00513FB2" w:rsidRPr="006326B4" w:rsidRDefault="00513FB2" w:rsidP="00211410">
      <w:pPr>
        <w:pStyle w:val="52"/>
        <w:rPr>
          <w:szCs w:val="22"/>
        </w:rPr>
      </w:pPr>
      <w:r w:rsidRPr="006326B4">
        <w:rPr>
          <w:szCs w:val="22"/>
        </w:rPr>
        <w:t>СХ2 – зона объектов сельскохозяйственного производства;</w:t>
      </w:r>
    </w:p>
    <w:p w:rsidR="00513FB2" w:rsidRPr="006326B4" w:rsidRDefault="00513FB2" w:rsidP="00211410">
      <w:pPr>
        <w:pStyle w:val="52"/>
        <w:rPr>
          <w:szCs w:val="22"/>
        </w:rPr>
      </w:pPr>
      <w:r w:rsidRPr="006326B4">
        <w:rPr>
          <w:szCs w:val="22"/>
        </w:rPr>
        <w:t>СХ3 – зона огородничества;</w:t>
      </w:r>
    </w:p>
    <w:p w:rsidR="00513FB2" w:rsidRPr="006326B4" w:rsidRDefault="00513FB2" w:rsidP="00211410">
      <w:pPr>
        <w:pStyle w:val="52"/>
        <w:rPr>
          <w:szCs w:val="22"/>
        </w:rPr>
      </w:pPr>
      <w:r w:rsidRPr="006326B4">
        <w:rPr>
          <w:szCs w:val="22"/>
        </w:rPr>
        <w:t>СХ4 – зона коллективного садоводства и дачного хозяйства;</w:t>
      </w:r>
    </w:p>
    <w:p w:rsidR="00513FB2" w:rsidRPr="006326B4" w:rsidRDefault="00513FB2" w:rsidP="00211410">
      <w:pPr>
        <w:pStyle w:val="52"/>
        <w:rPr>
          <w:szCs w:val="22"/>
        </w:rPr>
      </w:pPr>
      <w:r w:rsidRPr="006326B4">
        <w:rPr>
          <w:szCs w:val="22"/>
        </w:rPr>
        <w:t>Р1 – зона природных ландшафтов;</w:t>
      </w:r>
    </w:p>
    <w:p w:rsidR="00513FB2" w:rsidRPr="006326B4" w:rsidRDefault="00513FB2" w:rsidP="00211410">
      <w:pPr>
        <w:pStyle w:val="52"/>
        <w:rPr>
          <w:szCs w:val="22"/>
        </w:rPr>
      </w:pPr>
      <w:r w:rsidRPr="006326B4">
        <w:rPr>
          <w:szCs w:val="22"/>
        </w:rPr>
        <w:t>Р2 – зона озелененных территорий общего пользования</w:t>
      </w:r>
      <w:r w:rsidR="006F6A72">
        <w:rPr>
          <w:szCs w:val="22"/>
        </w:rPr>
        <w:t>;</w:t>
      </w:r>
    </w:p>
    <w:p w:rsidR="00513FB2" w:rsidRPr="006326B4" w:rsidRDefault="00513FB2" w:rsidP="00211410">
      <w:pPr>
        <w:pStyle w:val="52"/>
        <w:rPr>
          <w:szCs w:val="22"/>
        </w:rPr>
      </w:pPr>
      <w:r w:rsidRPr="006326B4">
        <w:rPr>
          <w:szCs w:val="22"/>
        </w:rPr>
        <w:t>Р3 – зона объектов рекреации и туризма;</w:t>
      </w:r>
    </w:p>
    <w:p w:rsidR="00513FB2" w:rsidRPr="006326B4" w:rsidRDefault="00513FB2" w:rsidP="00211410">
      <w:pPr>
        <w:pStyle w:val="52"/>
        <w:rPr>
          <w:szCs w:val="22"/>
        </w:rPr>
      </w:pPr>
      <w:r w:rsidRPr="006326B4">
        <w:rPr>
          <w:szCs w:val="22"/>
        </w:rPr>
        <w:t>СН1 – зона специального назначения;</w:t>
      </w:r>
    </w:p>
    <w:p w:rsidR="00513FB2" w:rsidRPr="006326B4" w:rsidRDefault="00513FB2" w:rsidP="00211410">
      <w:pPr>
        <w:pStyle w:val="52"/>
        <w:rPr>
          <w:color w:val="FF0000"/>
        </w:rPr>
      </w:pPr>
      <w:r w:rsidRPr="006326B4">
        <w:rPr>
          <w:szCs w:val="22"/>
        </w:rPr>
        <w:t xml:space="preserve">СН2 – зона иного специального </w:t>
      </w:r>
      <w:r w:rsidRPr="006326B4">
        <w:t>назначения</w:t>
      </w:r>
      <w:r w:rsidR="006326B4" w:rsidRPr="006326B4">
        <w:rPr>
          <w:color w:val="FF0000"/>
        </w:rPr>
        <w:t>.</w:t>
      </w:r>
    </w:p>
    <w:p w:rsidR="004D04F2" w:rsidRPr="00E31FFF" w:rsidRDefault="00E31FFF" w:rsidP="00211410">
      <w:pPr>
        <w:pStyle w:val="52"/>
        <w:rPr>
          <w:u w:val="single"/>
        </w:rPr>
      </w:pPr>
      <w:r w:rsidRPr="006326B4">
        <w:rPr>
          <w:szCs w:val="22"/>
          <w:u w:val="single"/>
        </w:rPr>
        <w:t>Территориальные зоны, содержащие земельные участки, в отношении</w:t>
      </w:r>
      <w:r w:rsidRPr="00E31FFF">
        <w:rPr>
          <w:szCs w:val="22"/>
          <w:u w:val="single"/>
        </w:rPr>
        <w:t xml:space="preserve"> которых действие градостроительных регламентов не распространяется:</w:t>
      </w:r>
    </w:p>
    <w:p w:rsidR="00C61FAE" w:rsidRPr="00E40750" w:rsidRDefault="00E81A77" w:rsidP="00E40750">
      <w:pPr>
        <w:pStyle w:val="52"/>
      </w:pPr>
      <w:r w:rsidRPr="00E81A77">
        <w:t>О</w:t>
      </w:r>
      <w:r w:rsidR="00C61FAE" w:rsidRPr="00E81A77">
        <w:t>тсутствуют</w:t>
      </w:r>
      <w:r w:rsidRPr="00E81A77">
        <w:t>.</w:t>
      </w:r>
    </w:p>
    <w:p w:rsidR="00E16694" w:rsidRPr="006326B4" w:rsidRDefault="00F2789C" w:rsidP="00E40750">
      <w:pPr>
        <w:pStyle w:val="52"/>
        <w:rPr>
          <w:u w:val="single"/>
        </w:rPr>
      </w:pPr>
      <w:r w:rsidRPr="006326B4">
        <w:rPr>
          <w:szCs w:val="22"/>
          <w:u w:val="single"/>
        </w:rPr>
        <w:t>Территориальные зоны, содержащие земли, в отношении которых градостроительные регламенты не устанавливаются:</w:t>
      </w:r>
    </w:p>
    <w:p w:rsidR="00E16694" w:rsidRPr="006326B4" w:rsidRDefault="00F2789C" w:rsidP="005712D6">
      <w:pPr>
        <w:pStyle w:val="52"/>
      </w:pPr>
      <w:r w:rsidRPr="006326B4">
        <w:t>СХ1 – зона сельскохозяйственных угодий;</w:t>
      </w:r>
    </w:p>
    <w:p w:rsidR="00F2789C" w:rsidRPr="006326B4" w:rsidRDefault="00F2789C" w:rsidP="005712D6">
      <w:pPr>
        <w:pStyle w:val="52"/>
      </w:pPr>
      <w:r w:rsidRPr="006326B4">
        <w:t>ЛФ – зона лесного фонда;</w:t>
      </w:r>
    </w:p>
    <w:p w:rsidR="00F2789C" w:rsidRDefault="00F2789C" w:rsidP="00E81A77">
      <w:pPr>
        <w:pStyle w:val="52"/>
      </w:pPr>
      <w:r w:rsidRPr="006326B4">
        <w:t>ВО – зона водных объектов</w:t>
      </w:r>
      <w:r w:rsidR="00E81A77">
        <w:t>.</w:t>
      </w:r>
    </w:p>
    <w:p w:rsidR="00E81A77" w:rsidRPr="006326B4" w:rsidRDefault="00E81A77" w:rsidP="00E81A77">
      <w:pPr>
        <w:pStyle w:val="52"/>
      </w:pPr>
    </w:p>
    <w:p w:rsidR="006326B4" w:rsidRPr="006326B4" w:rsidRDefault="006326B4" w:rsidP="006326B4">
      <w:pPr>
        <w:pStyle w:val="52"/>
      </w:pPr>
      <w:r w:rsidRPr="006326B4">
        <w:rPr>
          <w:szCs w:val="21"/>
        </w:rPr>
        <w:lastRenderedPageBreak/>
        <w:t>4.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6326B4" w:rsidRPr="006326B4" w:rsidRDefault="006326B4" w:rsidP="006326B4">
      <w:pPr>
        <w:pStyle w:val="52"/>
        <w:rPr>
          <w:szCs w:val="21"/>
        </w:rPr>
      </w:pPr>
      <w:r w:rsidRPr="006326B4">
        <w:t xml:space="preserve">Границы территорий, в пределах которых предусматривается </w:t>
      </w:r>
      <w:r w:rsidRPr="006326B4">
        <w:rPr>
          <w:szCs w:val="21"/>
        </w:rPr>
        <w:t>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w:t>
      </w:r>
      <w:r w:rsidR="00DF0E40">
        <w:rPr>
          <w:szCs w:val="21"/>
        </w:rPr>
        <w:t>и</w:t>
      </w:r>
      <w:r w:rsidRPr="006326B4">
        <w:rPr>
          <w:szCs w:val="21"/>
        </w:rPr>
        <w:t xml:space="preserve"> лиц</w:t>
      </w:r>
      <w:r w:rsidR="00DF0E40">
        <w:rPr>
          <w:szCs w:val="21"/>
        </w:rPr>
        <w:t>ами</w:t>
      </w:r>
      <w:r w:rsidRPr="006326B4">
        <w:rPr>
          <w:szCs w:val="21"/>
        </w:rPr>
        <w:t>, имеющим</w:t>
      </w:r>
      <w:r w:rsidR="00DF0E40">
        <w:rPr>
          <w:szCs w:val="21"/>
        </w:rPr>
        <w:t>и</w:t>
      </w:r>
      <w:r w:rsidRPr="006326B4">
        <w:rPr>
          <w:szCs w:val="21"/>
        </w:rPr>
        <w:t xml:space="preserve"> в соответствии с Градостроительным кодексом Российской Федерации право на заключение такого договора.</w:t>
      </w:r>
    </w:p>
    <w:p w:rsidR="006326B4" w:rsidRPr="006326B4" w:rsidRDefault="006326B4" w:rsidP="006326B4">
      <w:pPr>
        <w:pStyle w:val="52"/>
      </w:pPr>
      <w:r w:rsidRPr="006326B4">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6326B4">
        <w:rPr>
          <w:szCs w:val="22"/>
        </w:rPr>
        <w:t>«</w:t>
      </w:r>
      <w:r w:rsidR="00A67888" w:rsidRPr="00A67888">
        <w:t>город Арск</w:t>
      </w:r>
      <w:r w:rsidRPr="006326B4">
        <w:rPr>
          <w:szCs w:val="22"/>
        </w:rPr>
        <w:t>» не установлены, в связи с чем в материалах настоящих Правил не отображены.</w:t>
      </w:r>
    </w:p>
    <w:p w:rsidR="00F2789C" w:rsidRDefault="00F2789C" w:rsidP="001E3D4E">
      <w:pPr>
        <w:pStyle w:val="52"/>
      </w:pPr>
    </w:p>
    <w:p w:rsidR="005712D6" w:rsidRPr="00B32D5D" w:rsidRDefault="00306F87" w:rsidP="005712D6">
      <w:pPr>
        <w:pStyle w:val="32"/>
        <w:rPr>
          <w:i w:val="0"/>
        </w:rPr>
      </w:pPr>
      <w:bookmarkStart w:id="35" w:name="_Toc501212487"/>
      <w:r w:rsidRPr="00664730">
        <w:rPr>
          <w:i w:val="0"/>
        </w:rPr>
        <w:t xml:space="preserve">Статья </w:t>
      </w:r>
      <w:r w:rsidR="00664730" w:rsidRPr="00664730">
        <w:rPr>
          <w:i w:val="0"/>
        </w:rPr>
        <w:t>2</w:t>
      </w:r>
      <w:r w:rsidR="00C508E2">
        <w:rPr>
          <w:i w:val="0"/>
        </w:rPr>
        <w:t>3</w:t>
      </w:r>
      <w:r w:rsidRPr="00664730">
        <w:rPr>
          <w:i w:val="0"/>
        </w:rPr>
        <w:t>.</w:t>
      </w:r>
      <w:r>
        <w:rPr>
          <w:i w:val="0"/>
        </w:rPr>
        <w:t xml:space="preserve"> </w:t>
      </w:r>
      <w:r w:rsidR="005712D6" w:rsidRPr="00B32D5D">
        <w:rPr>
          <w:i w:val="0"/>
        </w:rPr>
        <w:t>Карта градостроительного зонирования. Границы зон с особыми условиями использования территории</w:t>
      </w:r>
      <w:bookmarkEnd w:id="35"/>
    </w:p>
    <w:p w:rsidR="005712D6" w:rsidRDefault="005712D6" w:rsidP="005712D6">
      <w:pPr>
        <w:pStyle w:val="52"/>
      </w:pPr>
    </w:p>
    <w:p w:rsidR="00B32D5D" w:rsidRPr="00E40750" w:rsidRDefault="00B32D5D" w:rsidP="00B32D5D">
      <w:pPr>
        <w:pStyle w:val="52"/>
        <w:rPr>
          <w:szCs w:val="21"/>
        </w:rPr>
      </w:pPr>
      <w:r w:rsidRPr="00E40750">
        <w:rPr>
          <w:szCs w:val="21"/>
        </w:rPr>
        <w:t xml:space="preserve">1. Указанная Карта градостроительного зонирования является неотъемлемой частью настоящих Правил (Приложение </w:t>
      </w:r>
      <w:r>
        <w:rPr>
          <w:szCs w:val="21"/>
        </w:rPr>
        <w:t>2</w:t>
      </w:r>
      <w:r w:rsidRPr="00E40750">
        <w:rPr>
          <w:szCs w:val="21"/>
        </w:rPr>
        <w:t>).</w:t>
      </w:r>
    </w:p>
    <w:p w:rsidR="00B32D5D" w:rsidRPr="00E40750" w:rsidRDefault="00B32D5D" w:rsidP="00B32D5D">
      <w:pPr>
        <w:pStyle w:val="52"/>
        <w:rPr>
          <w:szCs w:val="21"/>
        </w:rPr>
      </w:pPr>
      <w:r w:rsidRPr="00E40750">
        <w:rPr>
          <w:szCs w:val="21"/>
        </w:rPr>
        <w:t xml:space="preserve">2. На указанной карте отображены границы </w:t>
      </w:r>
      <w:r>
        <w:rPr>
          <w:szCs w:val="21"/>
        </w:rPr>
        <w:t>зон с особыми условиями использования территории</w:t>
      </w:r>
      <w:r w:rsidR="00306F87">
        <w:rPr>
          <w:szCs w:val="21"/>
        </w:rPr>
        <w:t xml:space="preserve">, которые накладывают </w:t>
      </w:r>
      <w:r w:rsidR="00041C2E">
        <w:rPr>
          <w:szCs w:val="21"/>
        </w:rPr>
        <w:t xml:space="preserve">дополнительные </w:t>
      </w:r>
      <w:r w:rsidR="00306F87">
        <w:rPr>
          <w:szCs w:val="21"/>
        </w:rPr>
        <w:t>ограничения использования земельных участков и объектов капитального строительства в соответствии с законодательством Российской Федерации.</w:t>
      </w:r>
    </w:p>
    <w:p w:rsidR="00B32D5D" w:rsidRPr="00E81A77" w:rsidRDefault="00B32D5D" w:rsidP="00B32D5D">
      <w:pPr>
        <w:pStyle w:val="52"/>
      </w:pPr>
      <w:r w:rsidRPr="00E40750">
        <w:rPr>
          <w:szCs w:val="21"/>
        </w:rPr>
        <w:t>3.</w:t>
      </w:r>
      <w:r>
        <w:rPr>
          <w:szCs w:val="21"/>
        </w:rPr>
        <w:t xml:space="preserve"> </w:t>
      </w:r>
      <w:r w:rsidR="00041C2E" w:rsidRPr="003670E4">
        <w:t xml:space="preserve">Земельные участки и объекты капитального строительства, которые расположены в пределах </w:t>
      </w:r>
      <w:r w:rsidR="00041C2E" w:rsidRPr="00E81A77">
        <w:t xml:space="preserve">зон с особыми условиями использования территории, чьи характеристики не соответствуют </w:t>
      </w:r>
      <w:r w:rsidR="00664730" w:rsidRPr="00E81A77">
        <w:t>режимам использования</w:t>
      </w:r>
      <w:r w:rsidR="00041C2E" w:rsidRPr="00E81A77">
        <w:t>, установленным законами, иными нормативными правовыми актами</w:t>
      </w:r>
      <w:r w:rsidR="00664730" w:rsidRPr="00E81A77">
        <w:t xml:space="preserve">, </w:t>
      </w:r>
      <w:r w:rsidR="00041C2E" w:rsidRPr="00E81A77">
        <w:t>являются несоответствующими настоящим Правилам.</w:t>
      </w:r>
    </w:p>
    <w:p w:rsidR="00737608" w:rsidRDefault="00737608" w:rsidP="00B32D5D">
      <w:pPr>
        <w:pStyle w:val="52"/>
        <w:rPr>
          <w:szCs w:val="22"/>
        </w:rPr>
      </w:pPr>
      <w:r w:rsidRPr="00E81A77">
        <w:t>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w:t>
      </w:r>
      <w:r w:rsidR="003323CB" w:rsidRPr="00E81A77">
        <w:t>; границы территорий исторических поселений</w:t>
      </w:r>
      <w:r w:rsidRPr="00E81A77">
        <w:t>.</w:t>
      </w:r>
      <w:r>
        <w:t xml:space="preserve"> </w:t>
      </w:r>
    </w:p>
    <w:p w:rsidR="00B32D5D" w:rsidRDefault="00B32D5D" w:rsidP="005712D6">
      <w:pPr>
        <w:pStyle w:val="52"/>
      </w:pPr>
    </w:p>
    <w:p w:rsidR="005712D6" w:rsidRPr="00664730" w:rsidRDefault="00306F87" w:rsidP="005712D6">
      <w:pPr>
        <w:pStyle w:val="32"/>
        <w:rPr>
          <w:i w:val="0"/>
        </w:rPr>
      </w:pPr>
      <w:bookmarkStart w:id="36" w:name="_Toc501212488"/>
      <w:r w:rsidRPr="00664730">
        <w:rPr>
          <w:i w:val="0"/>
        </w:rPr>
        <w:t xml:space="preserve">Статья </w:t>
      </w:r>
      <w:r w:rsidR="00664730" w:rsidRPr="00664730">
        <w:rPr>
          <w:i w:val="0"/>
        </w:rPr>
        <w:t>2</w:t>
      </w:r>
      <w:r w:rsidR="00C508E2">
        <w:rPr>
          <w:i w:val="0"/>
        </w:rPr>
        <w:t>4</w:t>
      </w:r>
      <w:r w:rsidRPr="00664730">
        <w:rPr>
          <w:i w:val="0"/>
        </w:rPr>
        <w:t>.</w:t>
      </w:r>
      <w:r w:rsidRPr="00E16694">
        <w:rPr>
          <w:i w:val="0"/>
        </w:rPr>
        <w:t xml:space="preserve"> </w:t>
      </w:r>
      <w:r w:rsidR="005712D6" w:rsidRPr="00664730">
        <w:rPr>
          <w:i w:val="0"/>
        </w:rPr>
        <w:t>Карта градостроительного зонирования. Границы территорий объектов культурного наследия, границы территорий исторических поселений</w:t>
      </w:r>
      <w:r w:rsidR="00687791">
        <w:rPr>
          <w:i w:val="0"/>
        </w:rPr>
        <w:t>, границы зон охраны объектов культурного наследия</w:t>
      </w:r>
      <w:bookmarkEnd w:id="36"/>
    </w:p>
    <w:p w:rsidR="005712D6" w:rsidRPr="00F46D64" w:rsidRDefault="005712D6" w:rsidP="005712D6">
      <w:pPr>
        <w:pStyle w:val="52"/>
      </w:pPr>
    </w:p>
    <w:p w:rsidR="00664730" w:rsidRPr="00E81A77" w:rsidRDefault="00664730" w:rsidP="00664730">
      <w:pPr>
        <w:pStyle w:val="52"/>
      </w:pPr>
      <w:r w:rsidRPr="00E81A77">
        <w:t xml:space="preserve">1. На указанной </w:t>
      </w:r>
      <w:r w:rsidR="001E3D4E" w:rsidRPr="00E81A77">
        <w:t xml:space="preserve">Карте градостроительного зонирования </w:t>
      </w:r>
      <w:r w:rsidRPr="00E81A77">
        <w:t xml:space="preserve">отображаются </w:t>
      </w:r>
      <w:r w:rsidR="00EE1368" w:rsidRPr="00E81A77">
        <w:t>границы зон охраны объектов культурного наследия.</w:t>
      </w:r>
    </w:p>
    <w:p w:rsidR="00664730" w:rsidRPr="00E81A77" w:rsidRDefault="00664730" w:rsidP="005712D6">
      <w:pPr>
        <w:pStyle w:val="52"/>
      </w:pPr>
      <w:r w:rsidRPr="00E81A77">
        <w:t xml:space="preserve">Ввиду отсутствия на территории муниципального образования </w:t>
      </w:r>
      <w:r w:rsidRPr="00E81A77">
        <w:rPr>
          <w:szCs w:val="22"/>
        </w:rPr>
        <w:t>«</w:t>
      </w:r>
      <w:r w:rsidR="00A67888" w:rsidRPr="00A67888">
        <w:t>город Арск</w:t>
      </w:r>
      <w:r w:rsidRPr="00E81A77">
        <w:rPr>
          <w:szCs w:val="22"/>
        </w:rPr>
        <w:t xml:space="preserve">» </w:t>
      </w:r>
      <w:r w:rsidR="001E3D4E" w:rsidRPr="00E81A77">
        <w:rPr>
          <w:szCs w:val="22"/>
        </w:rPr>
        <w:t xml:space="preserve">установленных границ </w:t>
      </w:r>
      <w:r w:rsidR="00EE1368" w:rsidRPr="00E81A77">
        <w:t>зон охраны объектов культурного наследия</w:t>
      </w:r>
      <w:r w:rsidR="001E3D4E" w:rsidRPr="00E81A77">
        <w:t xml:space="preserve"> данная Карта не подготавливается.</w:t>
      </w:r>
    </w:p>
    <w:p w:rsidR="00FB34ED" w:rsidRDefault="00FB34ED" w:rsidP="005712D6">
      <w:pPr>
        <w:pStyle w:val="52"/>
        <w:rPr>
          <w:highlight w:val="yellow"/>
        </w:rPr>
      </w:pPr>
    </w:p>
    <w:p w:rsidR="00AC2757" w:rsidRPr="00AC2757" w:rsidRDefault="00AC2757" w:rsidP="00AC2757">
      <w:pPr>
        <w:pStyle w:val="17"/>
      </w:pPr>
      <w:bookmarkStart w:id="37" w:name="_Toc501212489"/>
      <w:r>
        <w:rPr>
          <w:caps w:val="0"/>
        </w:rPr>
        <w:lastRenderedPageBreak/>
        <w:t xml:space="preserve">ЧАСТЬ </w:t>
      </w:r>
      <w:r>
        <w:rPr>
          <w:caps w:val="0"/>
          <w:lang w:val="en-US"/>
        </w:rPr>
        <w:t>III</w:t>
      </w:r>
      <w:r w:rsidRPr="00AB0F89">
        <w:rPr>
          <w:caps w:val="0"/>
        </w:rPr>
        <w:t xml:space="preserve">. </w:t>
      </w:r>
      <w:r>
        <w:rPr>
          <w:caps w:val="0"/>
        </w:rPr>
        <w:t>ГРАДОСТРОИТЕЛЬНЫЕ РЕГЛАМЕНТЫ</w:t>
      </w:r>
      <w:bookmarkEnd w:id="37"/>
    </w:p>
    <w:p w:rsidR="00AC2757" w:rsidRPr="005712D6" w:rsidRDefault="00AC2757" w:rsidP="00AC2757">
      <w:pPr>
        <w:pStyle w:val="28"/>
        <w:rPr>
          <w:b w:val="0"/>
        </w:rPr>
      </w:pPr>
      <w:bookmarkStart w:id="38" w:name="_Toc501212490"/>
      <w:r w:rsidRPr="005712D6">
        <w:rPr>
          <w:color w:val="auto"/>
        </w:rPr>
        <w:t xml:space="preserve">ГЛАВА </w:t>
      </w:r>
      <w:r w:rsidR="008D74B5">
        <w:rPr>
          <w:color w:val="auto"/>
          <w:lang w:val="en-US"/>
        </w:rPr>
        <w:t>IX</w:t>
      </w:r>
      <w:r w:rsidRPr="005712D6">
        <w:rPr>
          <w:color w:val="auto"/>
        </w:rPr>
        <w:t xml:space="preserve">. </w:t>
      </w:r>
      <w:r w:rsidR="008D74B5">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38"/>
    </w:p>
    <w:p w:rsidR="00AC2757" w:rsidRPr="00C2645A" w:rsidRDefault="00AC2757" w:rsidP="00AC2757">
      <w:pPr>
        <w:pStyle w:val="20"/>
        <w:rPr>
          <w:color w:val="auto"/>
        </w:rPr>
      </w:pPr>
    </w:p>
    <w:p w:rsidR="00AC2757" w:rsidRPr="003E55BF" w:rsidRDefault="00AC2757" w:rsidP="00AC2757">
      <w:pPr>
        <w:pStyle w:val="32"/>
        <w:rPr>
          <w:i w:val="0"/>
        </w:rPr>
      </w:pPr>
      <w:bookmarkStart w:id="39" w:name="_Toc501212491"/>
      <w:r w:rsidRPr="003E55BF">
        <w:rPr>
          <w:i w:val="0"/>
        </w:rPr>
        <w:t xml:space="preserve">Статья </w:t>
      </w:r>
      <w:r w:rsidR="00C61FAE" w:rsidRPr="003E55BF">
        <w:rPr>
          <w:i w:val="0"/>
        </w:rPr>
        <w:t>2</w:t>
      </w:r>
      <w:r w:rsidR="00C508E2">
        <w:rPr>
          <w:i w:val="0"/>
        </w:rPr>
        <w:t>5</w:t>
      </w:r>
      <w:r w:rsidRPr="003E55BF">
        <w:rPr>
          <w:i w:val="0"/>
        </w:rPr>
        <w:t xml:space="preserve">. </w:t>
      </w:r>
      <w:r w:rsidR="00C61FAE" w:rsidRPr="003E55BF">
        <w:rPr>
          <w:i w:val="0"/>
        </w:rPr>
        <w:t>Территориальные зоны, для которых устанавливается градостроительный регламент</w:t>
      </w:r>
      <w:bookmarkEnd w:id="39"/>
    </w:p>
    <w:p w:rsidR="00AC2757" w:rsidRPr="00F46D64" w:rsidRDefault="00AC2757" w:rsidP="00AC2757">
      <w:pPr>
        <w:pStyle w:val="52"/>
      </w:pPr>
    </w:p>
    <w:p w:rsidR="00AC2757" w:rsidRPr="006326B4" w:rsidRDefault="00D3190A" w:rsidP="00D3190A">
      <w:pPr>
        <w:pStyle w:val="52"/>
        <w:numPr>
          <w:ilvl w:val="0"/>
          <w:numId w:val="24"/>
        </w:numPr>
        <w:rPr>
          <w:b/>
        </w:rPr>
      </w:pPr>
      <w:r w:rsidRPr="006326B4">
        <w:rPr>
          <w:b/>
        </w:rPr>
        <w:t>Ж1 – Зона индивидуальной жилой застройки</w:t>
      </w:r>
    </w:p>
    <w:p w:rsidR="00D3190A" w:rsidRDefault="00D3190A" w:rsidP="00D3190A">
      <w:pPr>
        <w:pStyle w:val="52"/>
        <w:ind w:left="1080" w:firstLine="0"/>
      </w:pPr>
    </w:p>
    <w:p w:rsidR="00D3190A" w:rsidRDefault="00D3190A" w:rsidP="00D3190A">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3E55BF" w:rsidRPr="00D3190A" w:rsidTr="00A448A3">
        <w:trPr>
          <w:trHeight w:val="678"/>
        </w:trPr>
        <w:tc>
          <w:tcPr>
            <w:tcW w:w="1083" w:type="dxa"/>
            <w:vMerge w:val="restart"/>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E55BF" w:rsidRPr="00D3190A" w:rsidRDefault="003E55BF"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E55BF" w:rsidRPr="00D3190A" w:rsidTr="00A448A3">
        <w:trPr>
          <w:trHeight w:val="826"/>
        </w:trPr>
        <w:tc>
          <w:tcPr>
            <w:tcW w:w="1083" w:type="dxa"/>
            <w:vMerge/>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3E55BF" w:rsidRPr="00D3190A" w:rsidRDefault="003E55BF"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3E55BF" w:rsidRPr="00D3190A" w:rsidTr="00A448A3">
        <w:trPr>
          <w:trHeight w:val="271"/>
        </w:trPr>
        <w:tc>
          <w:tcPr>
            <w:tcW w:w="10206" w:type="dxa"/>
            <w:gridSpan w:val="6"/>
            <w:shd w:val="clear" w:color="auto" w:fill="auto"/>
            <w:tcMar>
              <w:left w:w="57" w:type="dxa"/>
              <w:right w:w="57" w:type="dxa"/>
            </w:tcMar>
            <w:vAlign w:val="center"/>
          </w:tcPr>
          <w:p w:rsidR="003E55BF" w:rsidRPr="00D3190A" w:rsidRDefault="003E55BF"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3E55BF" w:rsidRPr="00D3190A" w:rsidTr="00A448A3">
        <w:trPr>
          <w:trHeight w:val="968"/>
        </w:trPr>
        <w:tc>
          <w:tcPr>
            <w:tcW w:w="1083"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 xml:space="preserve">минимальный – </w:t>
            </w:r>
            <w:r w:rsidR="00A67888">
              <w:rPr>
                <w:rFonts w:ascii="Times New Roman" w:hAnsi="Times New Roman"/>
                <w:lang w:val="en-US"/>
              </w:rPr>
              <w:t>75</w:t>
            </w:r>
            <w:r w:rsidRPr="00DF4868">
              <w:rPr>
                <w:rFonts w:ascii="Times New Roman" w:hAnsi="Times New Roman"/>
              </w:rPr>
              <w:t>0 кв. м;</w:t>
            </w:r>
          </w:p>
          <w:p w:rsidR="003E55BF" w:rsidRPr="00DF4868" w:rsidRDefault="003E55BF" w:rsidP="00A67888">
            <w:pPr>
              <w:spacing w:line="18" w:lineRule="atLeast"/>
              <w:rPr>
                <w:rFonts w:ascii="Times New Roman" w:hAnsi="Times New Roman"/>
              </w:rPr>
            </w:pPr>
            <w:r w:rsidRPr="00DF4868">
              <w:rPr>
                <w:rFonts w:ascii="Times New Roman" w:hAnsi="Times New Roman"/>
              </w:rPr>
              <w:t xml:space="preserve">максимальный – </w:t>
            </w:r>
            <w:r w:rsidR="00A67888">
              <w:rPr>
                <w:rFonts w:ascii="Times New Roman" w:hAnsi="Times New Roman"/>
                <w:lang w:val="en-US"/>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rsidR="003E55BF" w:rsidRPr="00DF4868" w:rsidRDefault="003E55BF" w:rsidP="00A448A3">
            <w:pPr>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3E55BF" w:rsidRPr="00DF4868" w:rsidRDefault="003E55BF" w:rsidP="00A448A3">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3E55BF" w:rsidRPr="00DF4868" w:rsidRDefault="003E55BF"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3E55BF" w:rsidRPr="00DF4868" w:rsidRDefault="003E55BF"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E55BF" w:rsidRPr="00D3190A" w:rsidTr="00A448A3">
        <w:trPr>
          <w:trHeight w:val="968"/>
        </w:trPr>
        <w:tc>
          <w:tcPr>
            <w:tcW w:w="1083"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2.2</w:t>
            </w:r>
          </w:p>
        </w:tc>
        <w:tc>
          <w:tcPr>
            <w:tcW w:w="1701" w:type="dxa"/>
            <w:shd w:val="clear" w:color="auto" w:fill="auto"/>
            <w:tcMar>
              <w:left w:w="57" w:type="dxa"/>
              <w:right w:w="57" w:type="dxa"/>
            </w:tcMar>
            <w:vAlign w:val="center"/>
          </w:tcPr>
          <w:p w:rsidR="003E55BF" w:rsidRPr="006326B4" w:rsidRDefault="003E55BF" w:rsidP="00A448A3">
            <w:pPr>
              <w:spacing w:line="18" w:lineRule="atLeast"/>
              <w:rPr>
                <w:rFonts w:ascii="Times New Roman" w:eastAsia="Times New Roman" w:hAnsi="Times New Roman"/>
                <w:bCs/>
                <w:lang w:eastAsia="ru-RU"/>
              </w:rPr>
            </w:pPr>
            <w:r w:rsidRPr="006326B4">
              <w:rPr>
                <w:rFonts w:ascii="Times New Roman" w:eastAsia="Times New Roman" w:hAnsi="Times New Roman"/>
                <w:bCs/>
                <w:lang w:eastAsia="ru-RU"/>
              </w:rPr>
              <w:t>Для ведения личного подсобного хозяйства</w:t>
            </w:r>
          </w:p>
        </w:tc>
        <w:tc>
          <w:tcPr>
            <w:tcW w:w="1469"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 xml:space="preserve">минимальный – </w:t>
            </w:r>
            <w:r w:rsidR="00A67888">
              <w:rPr>
                <w:rFonts w:ascii="Times New Roman" w:hAnsi="Times New Roman"/>
                <w:lang w:val="en-US"/>
              </w:rPr>
              <w:t>10</w:t>
            </w:r>
            <w:r w:rsidRPr="006326B4">
              <w:rPr>
                <w:rFonts w:ascii="Times New Roman" w:hAnsi="Times New Roman"/>
              </w:rPr>
              <w:t>00 кв. м;</w:t>
            </w:r>
          </w:p>
          <w:p w:rsidR="003E55BF" w:rsidRPr="006326B4" w:rsidRDefault="003E55BF" w:rsidP="00A448A3">
            <w:pPr>
              <w:spacing w:line="18" w:lineRule="atLeast"/>
              <w:rPr>
                <w:rFonts w:ascii="Times New Roman" w:hAnsi="Times New Roman"/>
              </w:rPr>
            </w:pPr>
            <w:r w:rsidRPr="006326B4">
              <w:rPr>
                <w:rFonts w:ascii="Times New Roman" w:hAnsi="Times New Roman"/>
              </w:rPr>
              <w:t>максимальный – 5000 кв. м.</w:t>
            </w:r>
          </w:p>
        </w:tc>
        <w:tc>
          <w:tcPr>
            <w:tcW w:w="2268"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Предельное количество этажей основного строения – 3 (включая мансардный), вспомогательных строений - 1;</w:t>
            </w:r>
          </w:p>
          <w:p w:rsidR="003E55BF" w:rsidRPr="006326B4" w:rsidRDefault="003E55BF" w:rsidP="00A448A3">
            <w:pPr>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3E55BF" w:rsidRPr="006326B4" w:rsidRDefault="003E55BF" w:rsidP="00A448A3">
            <w:pPr>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3E55BF" w:rsidRPr="00DF4868" w:rsidRDefault="003E55BF"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3E55BF" w:rsidRPr="00DF4868" w:rsidRDefault="003E55BF"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E55BF" w:rsidRPr="00D3190A" w:rsidTr="00A448A3">
        <w:trPr>
          <w:trHeight w:val="303"/>
        </w:trPr>
        <w:tc>
          <w:tcPr>
            <w:tcW w:w="10206" w:type="dxa"/>
            <w:gridSpan w:val="6"/>
            <w:shd w:val="clear" w:color="auto" w:fill="auto"/>
            <w:tcMar>
              <w:left w:w="57" w:type="dxa"/>
              <w:right w:w="57" w:type="dxa"/>
            </w:tcMar>
            <w:vAlign w:val="center"/>
          </w:tcPr>
          <w:p w:rsidR="003E55BF" w:rsidRPr="00D3190A" w:rsidRDefault="003E55BF" w:rsidP="00A448A3">
            <w:pPr>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3E55BF" w:rsidRPr="00D3190A"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b/>
              </w:rPr>
            </w:pPr>
            <w:r w:rsidRPr="00F4138C">
              <w:rPr>
                <w:rFonts w:ascii="Times New Roman" w:hAnsi="Times New Roman"/>
              </w:rPr>
              <w:t>не устанавливаются</w:t>
            </w:r>
          </w:p>
        </w:tc>
      </w:tr>
      <w:tr w:rsidR="003E55BF" w:rsidRPr="00D3190A" w:rsidTr="00A448A3">
        <w:trPr>
          <w:trHeight w:val="384"/>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b/>
              </w:rPr>
            </w:pPr>
            <w:r w:rsidRPr="00F4138C">
              <w:rPr>
                <w:rFonts w:ascii="Times New Roman" w:hAnsi="Times New Roman"/>
              </w:rPr>
              <w:t>не устанавливаются</w:t>
            </w:r>
          </w:p>
        </w:tc>
      </w:tr>
      <w:tr w:rsidR="003E55BF" w:rsidRPr="00D3190A" w:rsidTr="00A448A3">
        <w:trPr>
          <w:trHeight w:val="968"/>
        </w:trPr>
        <w:tc>
          <w:tcPr>
            <w:tcW w:w="1083" w:type="dxa"/>
            <w:shd w:val="clear" w:color="auto" w:fill="auto"/>
            <w:tcMar>
              <w:left w:w="57" w:type="dxa"/>
              <w:right w:w="57" w:type="dxa"/>
            </w:tcMar>
            <w:vAlign w:val="center"/>
          </w:tcPr>
          <w:p w:rsidR="003E55BF" w:rsidRPr="00E81A77" w:rsidRDefault="003E55BF" w:rsidP="00A448A3">
            <w:pPr>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3E55BF" w:rsidRPr="00E81A77" w:rsidRDefault="003E55BF" w:rsidP="00A448A3">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E55BF" w:rsidRPr="00E81A77" w:rsidRDefault="003E55BF" w:rsidP="00A448A3">
            <w:pPr>
              <w:spacing w:line="18" w:lineRule="atLeast"/>
              <w:rPr>
                <w:rFonts w:ascii="Times New Roman" w:hAnsi="Times New Roman"/>
              </w:rPr>
            </w:pPr>
            <w:r w:rsidRPr="00E81A77">
              <w:rPr>
                <w:rFonts w:ascii="Times New Roman" w:hAnsi="Times New Roman"/>
              </w:rPr>
              <w:t>не устанавливаются</w:t>
            </w:r>
          </w:p>
        </w:tc>
      </w:tr>
      <w:tr w:rsidR="003E55BF" w:rsidRPr="00D3190A" w:rsidTr="00A448A3">
        <w:trPr>
          <w:trHeight w:val="303"/>
        </w:trPr>
        <w:tc>
          <w:tcPr>
            <w:tcW w:w="10206" w:type="dxa"/>
            <w:gridSpan w:val="6"/>
            <w:shd w:val="clear" w:color="auto" w:fill="auto"/>
            <w:tcMar>
              <w:left w:w="57" w:type="dxa"/>
              <w:right w:w="57" w:type="dxa"/>
            </w:tcMar>
            <w:vAlign w:val="center"/>
          </w:tcPr>
          <w:p w:rsidR="003E55BF" w:rsidRPr="00D3190A" w:rsidRDefault="003E55BF" w:rsidP="00A448A3">
            <w:pPr>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3E55BF" w:rsidRPr="00F4138C"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2.1.1</w:t>
            </w:r>
          </w:p>
        </w:tc>
        <w:tc>
          <w:tcPr>
            <w:tcW w:w="1701" w:type="dxa"/>
            <w:shd w:val="clear" w:color="auto" w:fill="auto"/>
            <w:tcMar>
              <w:left w:w="57" w:type="dxa"/>
              <w:right w:w="57" w:type="dxa"/>
            </w:tcMar>
            <w:vAlign w:val="center"/>
          </w:tcPr>
          <w:p w:rsidR="003E55BF" w:rsidRPr="00306A1C" w:rsidRDefault="003E55BF" w:rsidP="00A448A3">
            <w:pPr>
              <w:spacing w:line="18" w:lineRule="atLeast"/>
              <w:rPr>
                <w:rFonts w:ascii="Times New Roman" w:hAnsi="Times New Roman"/>
                <w:b/>
              </w:rPr>
            </w:pPr>
            <w:r w:rsidRPr="00306A1C">
              <w:rPr>
                <w:rFonts w:ascii="Times New Roman" w:hAnsi="Times New Roman"/>
              </w:rPr>
              <w:t>Малоэтажная многоквартирная жилая застройка</w:t>
            </w:r>
            <w:r w:rsidRPr="00306A1C">
              <w:rPr>
                <w:rFonts w:ascii="Times New Roman" w:hAnsi="Times New Roman"/>
                <w:b/>
              </w:rPr>
              <w:t xml:space="preserve"> </w:t>
            </w:r>
          </w:p>
        </w:tc>
        <w:tc>
          <w:tcPr>
            <w:tcW w:w="1469" w:type="dxa"/>
            <w:shd w:val="clear" w:color="auto" w:fill="auto"/>
            <w:tcMar>
              <w:left w:w="57" w:type="dxa"/>
              <w:right w:w="57" w:type="dxa"/>
            </w:tcMar>
            <w:vAlign w:val="center"/>
          </w:tcPr>
          <w:p w:rsidR="00306A1C" w:rsidRPr="00306A1C" w:rsidRDefault="00306A1C" w:rsidP="00306A1C">
            <w:pPr>
              <w:rPr>
                <w:rFonts w:ascii="Times New Roman" w:hAnsi="Times New Roman"/>
              </w:rPr>
            </w:pPr>
            <w:r w:rsidRPr="00306A1C">
              <w:rPr>
                <w:rFonts w:ascii="Times New Roman" w:hAnsi="Times New Roman"/>
              </w:rPr>
              <w:t>минимальный – 400 кв. м.;</w:t>
            </w:r>
          </w:p>
          <w:p w:rsidR="003E55BF" w:rsidRPr="00306A1C" w:rsidRDefault="00306A1C" w:rsidP="00306A1C">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shd w:val="clear" w:color="auto" w:fill="auto"/>
            <w:tcMar>
              <w:left w:w="57" w:type="dxa"/>
              <w:right w:w="57" w:type="dxa"/>
            </w:tcMar>
            <w:vAlign w:val="center"/>
          </w:tcPr>
          <w:p w:rsidR="00306A1C" w:rsidRPr="00306A1C" w:rsidRDefault="00306A1C" w:rsidP="00306A1C">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306A1C">
            <w:pPr>
              <w:rPr>
                <w:rFonts w:ascii="Times New Roman" w:hAnsi="Times New Roman"/>
              </w:rPr>
            </w:pPr>
            <w:r w:rsidRPr="00306A1C">
              <w:rPr>
                <w:rFonts w:ascii="Times New Roman" w:hAnsi="Times New Roman"/>
              </w:rPr>
              <w:t>Предельная высота основного строения – 15 м;</w:t>
            </w:r>
          </w:p>
          <w:p w:rsidR="003E55BF" w:rsidRPr="00306A1C" w:rsidRDefault="00306A1C" w:rsidP="00306A1C">
            <w:pPr>
              <w:rPr>
                <w:rFonts w:ascii="Times New Roman" w:hAnsi="Times New Roman"/>
              </w:rPr>
            </w:pPr>
            <w:r w:rsidRPr="00306A1C">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3E55BF" w:rsidRPr="00306A1C" w:rsidRDefault="00306A1C" w:rsidP="00A448A3">
            <w:pPr>
              <w:spacing w:line="18" w:lineRule="atLeast"/>
              <w:rPr>
                <w:rFonts w:ascii="Times New Roman" w:hAnsi="Times New Roman"/>
              </w:rPr>
            </w:pPr>
            <w:r w:rsidRPr="00306A1C">
              <w:rPr>
                <w:rFonts w:ascii="Times New Roman" w:hAnsi="Times New Roman"/>
              </w:rPr>
              <w:t>4</w:t>
            </w:r>
            <w:r w:rsidR="003E55BF" w:rsidRPr="00306A1C">
              <w:rPr>
                <w:rFonts w:ascii="Times New Roman" w:hAnsi="Times New Roman"/>
              </w:rPr>
              <w:t>0 %</w:t>
            </w:r>
          </w:p>
        </w:tc>
        <w:tc>
          <w:tcPr>
            <w:tcW w:w="2126" w:type="dxa"/>
            <w:shd w:val="clear" w:color="auto" w:fill="auto"/>
            <w:tcMar>
              <w:left w:w="57" w:type="dxa"/>
              <w:right w:w="57" w:type="dxa"/>
            </w:tcMar>
            <w:vAlign w:val="center"/>
          </w:tcPr>
          <w:p w:rsidR="00306A1C" w:rsidRPr="00306A1C" w:rsidRDefault="00306A1C" w:rsidP="00306A1C">
            <w:pPr>
              <w:spacing w:line="18" w:lineRule="atLeast"/>
              <w:rPr>
                <w:rFonts w:ascii="Times New Roman" w:hAnsi="Times New Roman"/>
              </w:rPr>
            </w:pPr>
            <w:r w:rsidRPr="00306A1C">
              <w:rPr>
                <w:rFonts w:ascii="Times New Roman" w:hAnsi="Times New Roman"/>
              </w:rPr>
              <w:t xml:space="preserve">5 м. </w:t>
            </w:r>
          </w:p>
          <w:p w:rsidR="003E55BF" w:rsidRPr="00306A1C" w:rsidRDefault="00306A1C" w:rsidP="00306A1C">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E55BF" w:rsidRPr="00F4138C"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2.3</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минимальный – 300 кв. м;</w:t>
            </w:r>
          </w:p>
          <w:p w:rsidR="003E55BF" w:rsidRPr="00F4138C" w:rsidRDefault="003E55BF" w:rsidP="00A448A3">
            <w:pPr>
              <w:spacing w:line="18" w:lineRule="atLeast"/>
              <w:rPr>
                <w:rFonts w:ascii="Times New Roman" w:hAnsi="Times New Roman"/>
              </w:rPr>
            </w:pPr>
            <w:r w:rsidRPr="00F4138C">
              <w:rPr>
                <w:rFonts w:ascii="Times New Roman" w:hAnsi="Times New Roman"/>
              </w:rPr>
              <w:t>максимальный – 1000 кв. м.</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rsidR="003E55BF" w:rsidRPr="00F4138C" w:rsidRDefault="003E55BF" w:rsidP="00A448A3">
            <w:pPr>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3E55BF" w:rsidRPr="00F4138C" w:rsidRDefault="003E55BF" w:rsidP="00A448A3">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30 %</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3E55BF" w:rsidRPr="00F4138C" w:rsidRDefault="003E55BF" w:rsidP="00A448A3">
            <w:pPr>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3E55BF" w:rsidRPr="00F4138C" w:rsidRDefault="003E55BF" w:rsidP="00A448A3">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E6C7B" w:rsidRPr="00DD63F4" w:rsidTr="00B70D42">
        <w:trPr>
          <w:trHeight w:val="690"/>
        </w:trPr>
        <w:tc>
          <w:tcPr>
            <w:tcW w:w="1083" w:type="dxa"/>
            <w:tcMar>
              <w:left w:w="57" w:type="dxa"/>
              <w:right w:w="57" w:type="dxa"/>
            </w:tcMar>
            <w:vAlign w:val="center"/>
          </w:tcPr>
          <w:p w:rsidR="00DE6C7B" w:rsidRPr="00DD63F4" w:rsidRDefault="00DE6C7B" w:rsidP="00B70D42">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DE6C7B" w:rsidRPr="00DD63F4" w:rsidRDefault="00DE6C7B" w:rsidP="00B70D42">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r>
      <w:tr w:rsidR="003E55BF" w:rsidRPr="00F4138C"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13.1</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Ведение огородничества</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минимальный – 600 кв. м.;</w:t>
            </w:r>
          </w:p>
          <w:p w:rsidR="003E55BF" w:rsidRPr="00F4138C" w:rsidRDefault="003E55BF" w:rsidP="00A448A3">
            <w:pPr>
              <w:spacing w:line="18" w:lineRule="atLeast"/>
              <w:rPr>
                <w:rFonts w:ascii="Times New Roman" w:hAnsi="Times New Roman"/>
              </w:rPr>
            </w:pPr>
            <w:r w:rsidRPr="00F4138C">
              <w:rPr>
                <w:rFonts w:ascii="Times New Roman" w:hAnsi="Times New Roman"/>
              </w:rPr>
              <w:t>максимальный – 5000 кв. м.</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устанавливается</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r>
    </w:tbl>
    <w:p w:rsidR="003E55BF" w:rsidRPr="003E55BF" w:rsidRDefault="003E55BF" w:rsidP="003E55BF">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E55BF" w:rsidRDefault="003E55BF" w:rsidP="003E55BF">
      <w:pPr>
        <w:pStyle w:val="52"/>
        <w:ind w:left="720" w:firstLine="0"/>
      </w:pPr>
    </w:p>
    <w:p w:rsidR="003E55BF" w:rsidRDefault="003E55BF" w:rsidP="00D3190A">
      <w:pPr>
        <w:pStyle w:val="52"/>
        <w:numPr>
          <w:ilvl w:val="1"/>
          <w:numId w:val="24"/>
        </w:numPr>
        <w:ind w:left="0" w:firstLine="720"/>
      </w:pPr>
      <w:r>
        <w:t>Иные требования:</w:t>
      </w:r>
    </w:p>
    <w:p w:rsidR="003E55BF" w:rsidRPr="0037781F" w:rsidRDefault="003E55BF" w:rsidP="0037781F">
      <w:pPr>
        <w:pStyle w:val="52"/>
      </w:pPr>
      <w:r w:rsidRPr="0037781F">
        <w:t>Минимальные расстояния:</w:t>
      </w:r>
    </w:p>
    <w:p w:rsidR="003E55BF" w:rsidRPr="0037781F" w:rsidRDefault="003E55BF" w:rsidP="0037781F">
      <w:pPr>
        <w:pStyle w:val="52"/>
      </w:pPr>
      <w:r w:rsidRPr="0037781F">
        <w:t>между длинными сторонами жилых зданий высотой 2 – 3 этажа: не менее 15 м;</w:t>
      </w:r>
    </w:p>
    <w:p w:rsidR="003E55BF" w:rsidRPr="0037781F" w:rsidRDefault="003E55BF" w:rsidP="0037781F">
      <w:pPr>
        <w:pStyle w:val="52"/>
      </w:pPr>
      <w:r w:rsidRPr="0037781F">
        <w:t>между длинными сторонами жилых зданий высотой 4 этажа: не менее 20 м;</w:t>
      </w:r>
    </w:p>
    <w:p w:rsidR="003E55BF" w:rsidRPr="0037781F" w:rsidRDefault="003E55BF" w:rsidP="0037781F">
      <w:pPr>
        <w:pStyle w:val="52"/>
      </w:pPr>
      <w:r w:rsidRPr="0037781F">
        <w:t>от площадки для игр детей до жилых зданий – 12 м;</w:t>
      </w:r>
    </w:p>
    <w:p w:rsidR="003E55BF" w:rsidRPr="0037781F" w:rsidRDefault="003E55BF" w:rsidP="0037781F">
      <w:pPr>
        <w:pStyle w:val="52"/>
      </w:pPr>
      <w:r w:rsidRPr="0037781F">
        <w:t>от площадки для отдыха взрослого населения – 10 м;</w:t>
      </w:r>
    </w:p>
    <w:p w:rsidR="003E55BF" w:rsidRPr="0037781F" w:rsidRDefault="003E55BF" w:rsidP="0037781F">
      <w:pPr>
        <w:pStyle w:val="52"/>
      </w:pPr>
      <w:r w:rsidRPr="0037781F">
        <w:t>от площадок для стоянки автомобилей – 10 м;</w:t>
      </w:r>
    </w:p>
    <w:p w:rsidR="003E55BF" w:rsidRPr="0037781F" w:rsidRDefault="003E55BF" w:rsidP="0037781F">
      <w:pPr>
        <w:pStyle w:val="52"/>
      </w:pPr>
      <w:r w:rsidRPr="0037781F">
        <w:t>от площадки для занятий спортом от 10 до 40 м;</w:t>
      </w:r>
    </w:p>
    <w:p w:rsidR="003E55BF" w:rsidRPr="0037781F" w:rsidRDefault="003E55BF" w:rsidP="0037781F">
      <w:pPr>
        <w:pStyle w:val="52"/>
      </w:pPr>
      <w:r w:rsidRPr="0037781F">
        <w:t>от площадки для хозяйственных целей – 20 м;</w:t>
      </w:r>
    </w:p>
    <w:p w:rsidR="003E55BF" w:rsidRPr="0037781F" w:rsidRDefault="003E55BF" w:rsidP="0037781F">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3E55BF" w:rsidRPr="0037781F" w:rsidRDefault="003E55BF" w:rsidP="0037781F">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3E55BF" w:rsidRPr="0037781F" w:rsidRDefault="003E55BF" w:rsidP="0037781F">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3E55BF" w:rsidRPr="0037781F" w:rsidRDefault="003E55BF" w:rsidP="0037781F">
      <w:pPr>
        <w:pStyle w:val="52"/>
      </w:pPr>
      <w:r w:rsidRPr="0037781F">
        <w:lastRenderedPageBreak/>
        <w:t>Показатели, не урегулированные в настоящей статье, определяются в соответствии с требованиями технических регламентов, нормативных техни</w:t>
      </w:r>
      <w:r w:rsidR="0037781F" w:rsidRPr="0037781F">
        <w:t>ческих документов</w:t>
      </w:r>
      <w:r w:rsidRPr="0037781F">
        <w:t>, нормативов градостроительного проектирования и других нормативных документов.</w:t>
      </w:r>
    </w:p>
    <w:p w:rsidR="00D3190A" w:rsidRPr="00306A1C" w:rsidRDefault="00D3190A" w:rsidP="0037781F">
      <w:pPr>
        <w:pStyle w:val="52"/>
      </w:pPr>
    </w:p>
    <w:p w:rsidR="00421987" w:rsidRPr="006326B4" w:rsidRDefault="00421987" w:rsidP="00421987">
      <w:pPr>
        <w:pStyle w:val="52"/>
        <w:numPr>
          <w:ilvl w:val="0"/>
          <w:numId w:val="24"/>
        </w:numPr>
        <w:rPr>
          <w:b/>
        </w:rPr>
      </w:pPr>
      <w:r w:rsidRPr="00306A1C">
        <w:rPr>
          <w:b/>
        </w:rPr>
        <w:t>Ж2</w:t>
      </w:r>
      <w:r w:rsidRPr="006326B4">
        <w:rPr>
          <w:b/>
        </w:rPr>
        <w:t xml:space="preserve"> – Зона </w:t>
      </w:r>
      <w:r>
        <w:rPr>
          <w:b/>
        </w:rPr>
        <w:t>малоэтажной многоквартирной</w:t>
      </w:r>
      <w:r w:rsidRPr="006326B4">
        <w:rPr>
          <w:b/>
        </w:rPr>
        <w:t xml:space="preserve"> жилой застройки</w:t>
      </w:r>
    </w:p>
    <w:p w:rsidR="00D3190A" w:rsidRPr="00306A1C" w:rsidRDefault="00D3190A" w:rsidP="0037781F">
      <w:pPr>
        <w:pStyle w:val="52"/>
      </w:pPr>
    </w:p>
    <w:p w:rsidR="00800ED3" w:rsidRDefault="00800ED3" w:rsidP="00306A1C">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800ED3" w:rsidRPr="00D3190A" w:rsidTr="00306A1C">
        <w:trPr>
          <w:trHeight w:val="754"/>
        </w:trPr>
        <w:tc>
          <w:tcPr>
            <w:tcW w:w="1083" w:type="dxa"/>
            <w:vMerge w:val="restart"/>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800ED3" w:rsidRPr="00D3190A" w:rsidRDefault="00800ED3"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00ED3" w:rsidRPr="00D3190A" w:rsidTr="00306A1C">
        <w:trPr>
          <w:trHeight w:val="836"/>
        </w:trPr>
        <w:tc>
          <w:tcPr>
            <w:tcW w:w="1083" w:type="dxa"/>
            <w:vMerge/>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800ED3" w:rsidRPr="00D3190A" w:rsidRDefault="00800ED3"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800ED3" w:rsidRPr="00D3190A" w:rsidTr="00A448A3">
        <w:trPr>
          <w:trHeight w:val="271"/>
        </w:trPr>
        <w:tc>
          <w:tcPr>
            <w:tcW w:w="10206" w:type="dxa"/>
            <w:gridSpan w:val="6"/>
            <w:shd w:val="clear" w:color="auto" w:fill="auto"/>
            <w:tcMar>
              <w:left w:w="57" w:type="dxa"/>
              <w:right w:w="57" w:type="dxa"/>
            </w:tcMar>
            <w:vAlign w:val="center"/>
          </w:tcPr>
          <w:p w:rsidR="00800ED3" w:rsidRPr="00D3190A" w:rsidRDefault="00800ED3"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306A1C" w:rsidRPr="00F4138C" w:rsidTr="00306A1C">
        <w:trPr>
          <w:trHeight w:val="2171"/>
        </w:trPr>
        <w:tc>
          <w:tcPr>
            <w:tcW w:w="1083" w:type="dxa"/>
            <w:shd w:val="clear" w:color="auto" w:fill="auto"/>
            <w:tcMar>
              <w:left w:w="57" w:type="dxa"/>
              <w:right w:w="57" w:type="dxa"/>
            </w:tcMar>
            <w:vAlign w:val="center"/>
          </w:tcPr>
          <w:p w:rsidR="00306A1C" w:rsidRPr="00F4138C" w:rsidRDefault="00306A1C" w:rsidP="00A448A3">
            <w:pPr>
              <w:spacing w:line="18" w:lineRule="atLeast"/>
              <w:rPr>
                <w:rFonts w:ascii="Times New Roman" w:hAnsi="Times New Roman"/>
              </w:rPr>
            </w:pPr>
            <w:r w:rsidRPr="00F4138C">
              <w:rPr>
                <w:rFonts w:ascii="Times New Roman" w:hAnsi="Times New Roman"/>
              </w:rPr>
              <w:t>2.1.1</w:t>
            </w:r>
          </w:p>
        </w:tc>
        <w:tc>
          <w:tcPr>
            <w:tcW w:w="1701" w:type="dxa"/>
            <w:shd w:val="clear" w:color="auto" w:fill="auto"/>
            <w:tcMar>
              <w:left w:w="57" w:type="dxa"/>
              <w:right w:w="57" w:type="dxa"/>
            </w:tcMar>
            <w:vAlign w:val="center"/>
          </w:tcPr>
          <w:p w:rsidR="00306A1C" w:rsidRPr="00F4138C" w:rsidRDefault="00306A1C" w:rsidP="00A448A3">
            <w:pPr>
              <w:spacing w:line="18" w:lineRule="atLeast"/>
              <w:rPr>
                <w:rFonts w:ascii="Times New Roman" w:hAnsi="Times New Roman"/>
                <w:b/>
              </w:rPr>
            </w:pPr>
            <w:r w:rsidRPr="00F4138C">
              <w:rPr>
                <w:rFonts w:ascii="Times New Roman" w:hAnsi="Times New Roman"/>
              </w:rPr>
              <w:t>Малоэтажная многоквартирная жилая застройка</w:t>
            </w:r>
            <w:r w:rsidRPr="00F4138C">
              <w:rPr>
                <w:rFonts w:ascii="Times New Roman" w:hAnsi="Times New Roman"/>
                <w:b/>
              </w:rPr>
              <w:t xml:space="preserve"> </w:t>
            </w:r>
          </w:p>
        </w:tc>
        <w:tc>
          <w:tcPr>
            <w:tcW w:w="1469" w:type="dxa"/>
            <w:shd w:val="clear" w:color="auto" w:fill="auto"/>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минимальный – 400 кв. м.;</w:t>
            </w:r>
          </w:p>
          <w:p w:rsidR="00306A1C" w:rsidRPr="00306A1C" w:rsidRDefault="00306A1C" w:rsidP="00637845">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shd w:val="clear" w:color="auto" w:fill="auto"/>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637845">
            <w:pPr>
              <w:rPr>
                <w:rFonts w:ascii="Times New Roman" w:hAnsi="Times New Roman"/>
              </w:rPr>
            </w:pPr>
            <w:r w:rsidRPr="00306A1C">
              <w:rPr>
                <w:rFonts w:ascii="Times New Roman" w:hAnsi="Times New Roman"/>
              </w:rPr>
              <w:t>Предельная высота основного строения – 15 м;</w:t>
            </w:r>
          </w:p>
          <w:p w:rsidR="00306A1C" w:rsidRPr="00306A1C" w:rsidRDefault="00306A1C" w:rsidP="00637845">
            <w:pPr>
              <w:rPr>
                <w:rFonts w:ascii="Times New Roman" w:hAnsi="Times New Roman"/>
              </w:rPr>
            </w:pPr>
            <w:r w:rsidRPr="00306A1C">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40 %</w:t>
            </w:r>
          </w:p>
        </w:tc>
        <w:tc>
          <w:tcPr>
            <w:tcW w:w="2126"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 xml:space="preserve">5 м. </w:t>
            </w:r>
          </w:p>
          <w:p w:rsidR="00306A1C" w:rsidRPr="00306A1C" w:rsidRDefault="00306A1C" w:rsidP="00637845">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800ED3" w:rsidRPr="00F4138C" w:rsidTr="00A448A3">
        <w:trPr>
          <w:trHeight w:val="407"/>
        </w:trPr>
        <w:tc>
          <w:tcPr>
            <w:tcW w:w="1083"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2.3</w:t>
            </w:r>
          </w:p>
        </w:tc>
        <w:tc>
          <w:tcPr>
            <w:tcW w:w="1701" w:type="dxa"/>
            <w:tcMar>
              <w:left w:w="57" w:type="dxa"/>
              <w:right w:w="57" w:type="dxa"/>
            </w:tcMar>
            <w:vAlign w:val="center"/>
          </w:tcPr>
          <w:p w:rsidR="00800ED3" w:rsidRPr="00F4138C" w:rsidRDefault="00800ED3" w:rsidP="00A448A3">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минимальный – 300 кв. м;</w:t>
            </w:r>
          </w:p>
          <w:p w:rsidR="00800ED3" w:rsidRPr="00F4138C" w:rsidRDefault="00800ED3" w:rsidP="00A448A3">
            <w:pPr>
              <w:spacing w:line="18" w:lineRule="atLeast"/>
              <w:rPr>
                <w:rFonts w:ascii="Times New Roman" w:hAnsi="Times New Roman"/>
              </w:rPr>
            </w:pPr>
            <w:r w:rsidRPr="00F4138C">
              <w:rPr>
                <w:rFonts w:ascii="Times New Roman" w:hAnsi="Times New Roman"/>
              </w:rPr>
              <w:t>максимальный – 1000 кв. м.</w:t>
            </w:r>
          </w:p>
        </w:tc>
        <w:tc>
          <w:tcPr>
            <w:tcW w:w="2268"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rsidR="00800ED3" w:rsidRPr="00F4138C" w:rsidRDefault="00800ED3" w:rsidP="00A448A3">
            <w:pPr>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800ED3" w:rsidRPr="00F4138C" w:rsidRDefault="00800ED3" w:rsidP="00A448A3">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30 %</w:t>
            </w:r>
          </w:p>
        </w:tc>
        <w:tc>
          <w:tcPr>
            <w:tcW w:w="2126"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800ED3" w:rsidRPr="00F4138C" w:rsidRDefault="00800ED3" w:rsidP="00A448A3">
            <w:pPr>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800ED3" w:rsidRPr="00F4138C" w:rsidRDefault="00800ED3" w:rsidP="00A448A3">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35459" w:rsidRPr="00002FA2" w:rsidTr="008059CD">
        <w:trPr>
          <w:trHeight w:val="968"/>
        </w:trPr>
        <w:tc>
          <w:tcPr>
            <w:tcW w:w="1083" w:type="dxa"/>
            <w:shd w:val="clear" w:color="auto" w:fill="auto"/>
            <w:tcMar>
              <w:left w:w="57" w:type="dxa"/>
              <w:right w:w="57" w:type="dxa"/>
            </w:tcMar>
            <w:vAlign w:val="center"/>
          </w:tcPr>
          <w:p w:rsidR="00735459" w:rsidRPr="00FE6E88" w:rsidRDefault="00735459" w:rsidP="008059CD">
            <w:pPr>
              <w:spacing w:line="18" w:lineRule="atLeast"/>
              <w:rPr>
                <w:rFonts w:ascii="Times New Roman" w:hAnsi="Times New Roman"/>
              </w:rPr>
            </w:pPr>
            <w:r w:rsidRPr="00FE6E88">
              <w:rPr>
                <w:rFonts w:ascii="Times New Roman" w:hAnsi="Times New Roman"/>
              </w:rPr>
              <w:t>3.5.1</w:t>
            </w:r>
          </w:p>
        </w:tc>
        <w:tc>
          <w:tcPr>
            <w:tcW w:w="1701" w:type="dxa"/>
            <w:shd w:val="clear" w:color="auto" w:fill="auto"/>
            <w:tcMar>
              <w:left w:w="57" w:type="dxa"/>
              <w:right w:w="57" w:type="dxa"/>
            </w:tcMar>
            <w:vAlign w:val="center"/>
          </w:tcPr>
          <w:p w:rsidR="00735459" w:rsidRPr="00FE6E88" w:rsidRDefault="00735459" w:rsidP="008059CD">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735459" w:rsidRPr="00FE6E88" w:rsidRDefault="00735459" w:rsidP="008059CD">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735459" w:rsidRPr="00FE6E88" w:rsidRDefault="00735459" w:rsidP="008059CD">
            <w:pPr>
              <w:spacing w:line="18" w:lineRule="atLeast"/>
              <w:rPr>
                <w:rFonts w:ascii="Times New Roman" w:hAnsi="Times New Roman"/>
              </w:rPr>
            </w:pPr>
            <w:r w:rsidRPr="00FE6E88">
              <w:rPr>
                <w:rFonts w:ascii="Times New Roman" w:hAnsi="Times New Roman"/>
              </w:rPr>
              <w:t>не устанавливаются</w:t>
            </w:r>
          </w:p>
        </w:tc>
        <w:tc>
          <w:tcPr>
            <w:tcW w:w="1559" w:type="dxa"/>
            <w:shd w:val="clear" w:color="auto" w:fill="auto"/>
            <w:tcMar>
              <w:left w:w="57" w:type="dxa"/>
              <w:right w:w="57" w:type="dxa"/>
            </w:tcMar>
            <w:vAlign w:val="center"/>
          </w:tcPr>
          <w:p w:rsidR="00735459" w:rsidRPr="00002FA2" w:rsidRDefault="00735459" w:rsidP="008059CD">
            <w:pPr>
              <w:spacing w:line="18" w:lineRule="atLeast"/>
              <w:rPr>
                <w:rFonts w:ascii="Times New Roman" w:hAnsi="Times New Roman"/>
              </w:rPr>
            </w:pPr>
            <w:r>
              <w:rPr>
                <w:rFonts w:ascii="Times New Roman" w:hAnsi="Times New Roman"/>
              </w:rPr>
              <w:t>80 %</w:t>
            </w:r>
          </w:p>
        </w:tc>
        <w:tc>
          <w:tcPr>
            <w:tcW w:w="2126" w:type="dxa"/>
            <w:shd w:val="clear" w:color="auto" w:fill="auto"/>
            <w:tcMar>
              <w:left w:w="57" w:type="dxa"/>
              <w:right w:w="57" w:type="dxa"/>
            </w:tcMar>
            <w:vAlign w:val="center"/>
          </w:tcPr>
          <w:p w:rsidR="00735459" w:rsidRPr="00002FA2" w:rsidRDefault="00735459" w:rsidP="008059CD">
            <w:pPr>
              <w:spacing w:line="18" w:lineRule="atLeast"/>
              <w:rPr>
                <w:rFonts w:ascii="Times New Roman" w:hAnsi="Times New Roman"/>
              </w:rPr>
            </w:pPr>
            <w:r w:rsidRPr="00002FA2">
              <w:rPr>
                <w:rFonts w:ascii="Times New Roman" w:hAnsi="Times New Roman"/>
              </w:rPr>
              <w:t xml:space="preserve">5 м. </w:t>
            </w:r>
          </w:p>
          <w:p w:rsidR="00735459" w:rsidRPr="00002FA2" w:rsidRDefault="00735459" w:rsidP="008059CD">
            <w:pPr>
              <w:spacing w:line="18" w:lineRule="atLeast"/>
              <w:rPr>
                <w:rFonts w:ascii="Times New Roman" w:hAnsi="Times New Roman"/>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800ED3" w:rsidRPr="00D3190A" w:rsidTr="00F3400F">
        <w:trPr>
          <w:trHeight w:val="279"/>
        </w:trPr>
        <w:tc>
          <w:tcPr>
            <w:tcW w:w="10206" w:type="dxa"/>
            <w:gridSpan w:val="6"/>
            <w:shd w:val="clear" w:color="auto" w:fill="auto"/>
            <w:tcMar>
              <w:left w:w="57" w:type="dxa"/>
              <w:right w:w="57" w:type="dxa"/>
            </w:tcMar>
            <w:vAlign w:val="center"/>
          </w:tcPr>
          <w:p w:rsidR="00800ED3" w:rsidRPr="00D3190A" w:rsidRDefault="00800ED3" w:rsidP="00A448A3">
            <w:pPr>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800ED3" w:rsidRPr="00F4138C" w:rsidTr="00306A1C">
        <w:trPr>
          <w:trHeight w:val="597"/>
        </w:trPr>
        <w:tc>
          <w:tcPr>
            <w:tcW w:w="1083"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b/>
              </w:rPr>
            </w:pPr>
            <w:r w:rsidRPr="00F4138C">
              <w:rPr>
                <w:rFonts w:ascii="Times New Roman" w:hAnsi="Times New Roman"/>
              </w:rPr>
              <w:t>не устанавливаются</w:t>
            </w:r>
          </w:p>
        </w:tc>
      </w:tr>
      <w:tr w:rsidR="00800ED3" w:rsidRPr="00F4138C" w:rsidTr="00306A1C">
        <w:trPr>
          <w:trHeight w:val="748"/>
        </w:trPr>
        <w:tc>
          <w:tcPr>
            <w:tcW w:w="1083"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800ED3" w:rsidRPr="00F4138C" w:rsidRDefault="00800ED3" w:rsidP="00A448A3">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b/>
              </w:rPr>
            </w:pPr>
            <w:r w:rsidRPr="00F4138C">
              <w:rPr>
                <w:rFonts w:ascii="Times New Roman" w:hAnsi="Times New Roman"/>
              </w:rPr>
              <w:t>не устанавливаются</w:t>
            </w:r>
          </w:p>
        </w:tc>
      </w:tr>
      <w:tr w:rsidR="00800ED3" w:rsidRPr="00F4138C" w:rsidTr="00A448A3">
        <w:trPr>
          <w:trHeight w:val="968"/>
        </w:trPr>
        <w:tc>
          <w:tcPr>
            <w:tcW w:w="1083" w:type="dxa"/>
            <w:shd w:val="clear" w:color="auto" w:fill="auto"/>
            <w:tcMar>
              <w:left w:w="57" w:type="dxa"/>
              <w:right w:w="57" w:type="dxa"/>
            </w:tcMar>
            <w:vAlign w:val="center"/>
          </w:tcPr>
          <w:p w:rsidR="00800ED3" w:rsidRPr="00E81A77" w:rsidRDefault="00800ED3" w:rsidP="00A448A3">
            <w:pPr>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800ED3" w:rsidRPr="00E81A77" w:rsidRDefault="00800ED3" w:rsidP="00A448A3">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800ED3" w:rsidRPr="00E81A77" w:rsidRDefault="00800ED3" w:rsidP="00A448A3">
            <w:pPr>
              <w:spacing w:line="18" w:lineRule="atLeast"/>
              <w:rPr>
                <w:rFonts w:ascii="Times New Roman" w:hAnsi="Times New Roman"/>
              </w:rPr>
            </w:pPr>
            <w:r w:rsidRPr="00E81A77">
              <w:rPr>
                <w:rFonts w:ascii="Times New Roman" w:hAnsi="Times New Roman"/>
              </w:rPr>
              <w:t>не устанавливаются</w:t>
            </w:r>
          </w:p>
        </w:tc>
      </w:tr>
      <w:tr w:rsidR="00800ED3" w:rsidRPr="00D3190A" w:rsidTr="00F3400F">
        <w:trPr>
          <w:trHeight w:val="287"/>
        </w:trPr>
        <w:tc>
          <w:tcPr>
            <w:tcW w:w="10206" w:type="dxa"/>
            <w:gridSpan w:val="6"/>
            <w:shd w:val="clear" w:color="auto" w:fill="auto"/>
            <w:tcMar>
              <w:left w:w="57" w:type="dxa"/>
              <w:right w:w="57" w:type="dxa"/>
            </w:tcMar>
            <w:vAlign w:val="center"/>
          </w:tcPr>
          <w:p w:rsidR="00800ED3" w:rsidRPr="00D3190A" w:rsidRDefault="00800ED3" w:rsidP="00A448A3">
            <w:pPr>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800ED3" w:rsidRPr="00DF4868" w:rsidTr="00A448A3">
        <w:trPr>
          <w:trHeight w:val="968"/>
        </w:trPr>
        <w:tc>
          <w:tcPr>
            <w:tcW w:w="1083"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 xml:space="preserve">минимальный – </w:t>
            </w:r>
            <w:r w:rsidR="00A67888">
              <w:rPr>
                <w:rFonts w:ascii="Times New Roman" w:hAnsi="Times New Roman"/>
                <w:lang w:val="en-US"/>
              </w:rPr>
              <w:t>75</w:t>
            </w:r>
            <w:r w:rsidRPr="00DF4868">
              <w:rPr>
                <w:rFonts w:ascii="Times New Roman" w:hAnsi="Times New Roman"/>
              </w:rPr>
              <w:t>0 кв. м;</w:t>
            </w:r>
          </w:p>
          <w:p w:rsidR="00800ED3" w:rsidRPr="00DF4868" w:rsidRDefault="00800ED3" w:rsidP="00A67888">
            <w:pPr>
              <w:spacing w:line="18" w:lineRule="atLeast"/>
              <w:rPr>
                <w:rFonts w:ascii="Times New Roman" w:hAnsi="Times New Roman"/>
              </w:rPr>
            </w:pPr>
            <w:r w:rsidRPr="00DF4868">
              <w:rPr>
                <w:rFonts w:ascii="Times New Roman" w:hAnsi="Times New Roman"/>
              </w:rPr>
              <w:t xml:space="preserve">максимальный – </w:t>
            </w:r>
            <w:r w:rsidR="00A67888">
              <w:rPr>
                <w:rFonts w:ascii="Times New Roman" w:hAnsi="Times New Roman"/>
                <w:lang w:val="en-US"/>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rsidR="00800ED3" w:rsidRPr="00DF4868" w:rsidRDefault="00800ED3" w:rsidP="00A448A3">
            <w:pPr>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800ED3" w:rsidRPr="00DF4868" w:rsidRDefault="00800ED3" w:rsidP="00A448A3">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800ED3" w:rsidRPr="00DF4868" w:rsidRDefault="00800ED3"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800ED3" w:rsidRPr="00DF4868" w:rsidRDefault="00800ED3"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800ED3" w:rsidRPr="00DF4868" w:rsidTr="00A448A3">
        <w:trPr>
          <w:trHeight w:val="968"/>
        </w:trPr>
        <w:tc>
          <w:tcPr>
            <w:tcW w:w="1083"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2.2</w:t>
            </w:r>
          </w:p>
        </w:tc>
        <w:tc>
          <w:tcPr>
            <w:tcW w:w="1701" w:type="dxa"/>
            <w:shd w:val="clear" w:color="auto" w:fill="auto"/>
            <w:tcMar>
              <w:left w:w="57" w:type="dxa"/>
              <w:right w:w="57" w:type="dxa"/>
            </w:tcMar>
            <w:vAlign w:val="center"/>
          </w:tcPr>
          <w:p w:rsidR="00800ED3" w:rsidRPr="006326B4" w:rsidRDefault="00800ED3" w:rsidP="00A448A3">
            <w:pPr>
              <w:spacing w:line="18" w:lineRule="atLeast"/>
              <w:rPr>
                <w:rFonts w:ascii="Times New Roman" w:eastAsia="Times New Roman" w:hAnsi="Times New Roman"/>
                <w:bCs/>
                <w:lang w:eastAsia="ru-RU"/>
              </w:rPr>
            </w:pPr>
            <w:r w:rsidRPr="006326B4">
              <w:rPr>
                <w:rFonts w:ascii="Times New Roman" w:eastAsia="Times New Roman" w:hAnsi="Times New Roman"/>
                <w:bCs/>
                <w:lang w:eastAsia="ru-RU"/>
              </w:rPr>
              <w:t>Для ведения личного подсобного хозяйства</w:t>
            </w:r>
          </w:p>
        </w:tc>
        <w:tc>
          <w:tcPr>
            <w:tcW w:w="1469"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 xml:space="preserve">минимальный – </w:t>
            </w:r>
            <w:r w:rsidR="00A67888">
              <w:rPr>
                <w:rFonts w:ascii="Times New Roman" w:hAnsi="Times New Roman"/>
                <w:lang w:val="en-US"/>
              </w:rPr>
              <w:t>10</w:t>
            </w:r>
            <w:r w:rsidRPr="006326B4">
              <w:rPr>
                <w:rFonts w:ascii="Times New Roman" w:hAnsi="Times New Roman"/>
              </w:rPr>
              <w:t>00 кв. м;</w:t>
            </w:r>
          </w:p>
          <w:p w:rsidR="00800ED3" w:rsidRPr="006326B4" w:rsidRDefault="00800ED3" w:rsidP="00A448A3">
            <w:pPr>
              <w:spacing w:line="18" w:lineRule="atLeast"/>
              <w:rPr>
                <w:rFonts w:ascii="Times New Roman" w:hAnsi="Times New Roman"/>
              </w:rPr>
            </w:pPr>
            <w:r w:rsidRPr="006326B4">
              <w:rPr>
                <w:rFonts w:ascii="Times New Roman" w:hAnsi="Times New Roman"/>
              </w:rPr>
              <w:t>максимальный – 5000 кв. м.</w:t>
            </w:r>
          </w:p>
        </w:tc>
        <w:tc>
          <w:tcPr>
            <w:tcW w:w="2268"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Предельное количество этажей основного строения – 3 (включая мансардный), вспомогательных строений - 1;</w:t>
            </w:r>
          </w:p>
          <w:p w:rsidR="00800ED3" w:rsidRPr="006326B4" w:rsidRDefault="00800ED3" w:rsidP="00A448A3">
            <w:pPr>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800ED3" w:rsidRPr="006326B4" w:rsidRDefault="00800ED3" w:rsidP="00A448A3">
            <w:pPr>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800ED3" w:rsidRPr="00DF4868" w:rsidRDefault="00800ED3"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800ED3" w:rsidRPr="00DF4868" w:rsidRDefault="00800ED3"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E6C7B" w:rsidRPr="00DD63F4" w:rsidTr="00B70D42">
        <w:trPr>
          <w:trHeight w:val="690"/>
        </w:trPr>
        <w:tc>
          <w:tcPr>
            <w:tcW w:w="1083" w:type="dxa"/>
            <w:tcMar>
              <w:left w:w="57" w:type="dxa"/>
              <w:right w:w="57" w:type="dxa"/>
            </w:tcMar>
            <w:vAlign w:val="center"/>
          </w:tcPr>
          <w:p w:rsidR="00DE6C7B" w:rsidRPr="00DD63F4" w:rsidRDefault="00DE6C7B" w:rsidP="00B70D42">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DE6C7B" w:rsidRPr="00DD63F4" w:rsidRDefault="00DE6C7B" w:rsidP="00B70D42">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r>
      <w:tr w:rsidR="00800ED3" w:rsidRPr="00F4138C" w:rsidTr="00A448A3">
        <w:trPr>
          <w:trHeight w:val="407"/>
        </w:trPr>
        <w:tc>
          <w:tcPr>
            <w:tcW w:w="1083"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13.1</w:t>
            </w:r>
          </w:p>
        </w:tc>
        <w:tc>
          <w:tcPr>
            <w:tcW w:w="1701"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Ведение огородничества</w:t>
            </w:r>
          </w:p>
        </w:tc>
        <w:tc>
          <w:tcPr>
            <w:tcW w:w="146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минимальный – 600 кв. м.;</w:t>
            </w:r>
          </w:p>
          <w:p w:rsidR="00800ED3" w:rsidRPr="00F4138C" w:rsidRDefault="00800ED3" w:rsidP="00A448A3">
            <w:pPr>
              <w:spacing w:line="18" w:lineRule="atLeast"/>
              <w:rPr>
                <w:rFonts w:ascii="Times New Roman" w:hAnsi="Times New Roman"/>
              </w:rPr>
            </w:pPr>
            <w:r w:rsidRPr="00F4138C">
              <w:rPr>
                <w:rFonts w:ascii="Times New Roman" w:hAnsi="Times New Roman"/>
              </w:rPr>
              <w:t>максимальный – 5000 кв. м.</w:t>
            </w:r>
          </w:p>
        </w:tc>
        <w:tc>
          <w:tcPr>
            <w:tcW w:w="2268"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устанавливается</w:t>
            </w:r>
          </w:p>
        </w:tc>
        <w:tc>
          <w:tcPr>
            <w:tcW w:w="2126"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r>
    </w:tbl>
    <w:p w:rsidR="00800ED3" w:rsidRPr="003E55BF" w:rsidRDefault="00800ED3" w:rsidP="00800ED3">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800ED3" w:rsidRDefault="00800ED3" w:rsidP="00800ED3">
      <w:pPr>
        <w:pStyle w:val="52"/>
        <w:spacing w:after="120"/>
        <w:ind w:left="720" w:firstLine="0"/>
      </w:pPr>
    </w:p>
    <w:p w:rsidR="00800ED3" w:rsidRDefault="000400C8" w:rsidP="00800ED3">
      <w:pPr>
        <w:pStyle w:val="52"/>
        <w:numPr>
          <w:ilvl w:val="1"/>
          <w:numId w:val="24"/>
        </w:numPr>
        <w:ind w:left="0" w:firstLine="720"/>
      </w:pPr>
      <w:r>
        <w:t>Иные требования:</w:t>
      </w:r>
    </w:p>
    <w:p w:rsidR="000400C8" w:rsidRPr="0037781F" w:rsidRDefault="000400C8" w:rsidP="000400C8">
      <w:pPr>
        <w:pStyle w:val="52"/>
      </w:pPr>
      <w:r w:rsidRPr="0037781F">
        <w:t>Минимальные расстояния:</w:t>
      </w:r>
    </w:p>
    <w:p w:rsidR="000400C8" w:rsidRPr="0037781F" w:rsidRDefault="000400C8" w:rsidP="000400C8">
      <w:pPr>
        <w:pStyle w:val="52"/>
      </w:pPr>
      <w:r w:rsidRPr="0037781F">
        <w:t>между длинными сторонами жилых зданий высотой 2 – 3 этажа: не менее 15 м;</w:t>
      </w:r>
    </w:p>
    <w:p w:rsidR="000400C8" w:rsidRPr="0037781F" w:rsidRDefault="000400C8" w:rsidP="000400C8">
      <w:pPr>
        <w:pStyle w:val="52"/>
      </w:pPr>
      <w:r w:rsidRPr="0037781F">
        <w:t>между длинными сторонами жилых зданий высотой 4 этажа: не менее 20 м;</w:t>
      </w:r>
    </w:p>
    <w:p w:rsidR="000400C8" w:rsidRPr="0037781F" w:rsidRDefault="000400C8" w:rsidP="000400C8">
      <w:pPr>
        <w:pStyle w:val="52"/>
      </w:pPr>
      <w:r w:rsidRPr="0037781F">
        <w:t>от площадки для игр детей до жилых зданий – 12 м;</w:t>
      </w:r>
    </w:p>
    <w:p w:rsidR="000400C8" w:rsidRPr="0037781F" w:rsidRDefault="000400C8" w:rsidP="000400C8">
      <w:pPr>
        <w:pStyle w:val="52"/>
      </w:pPr>
      <w:r w:rsidRPr="0037781F">
        <w:t>от площадки для отдыха взрослого населения – 10 м;</w:t>
      </w:r>
    </w:p>
    <w:p w:rsidR="000400C8" w:rsidRPr="0037781F" w:rsidRDefault="000400C8" w:rsidP="000400C8">
      <w:pPr>
        <w:pStyle w:val="52"/>
      </w:pPr>
      <w:r w:rsidRPr="0037781F">
        <w:t>от площадок для стоянки автомобилей – 10 м;</w:t>
      </w:r>
    </w:p>
    <w:p w:rsidR="000400C8" w:rsidRPr="0037781F" w:rsidRDefault="000400C8" w:rsidP="000400C8">
      <w:pPr>
        <w:pStyle w:val="52"/>
      </w:pPr>
      <w:r w:rsidRPr="0037781F">
        <w:t>от площадки для занятий спортом от 10 до 40 м;</w:t>
      </w:r>
    </w:p>
    <w:p w:rsidR="000400C8" w:rsidRPr="0037781F" w:rsidRDefault="000400C8" w:rsidP="000400C8">
      <w:pPr>
        <w:pStyle w:val="52"/>
      </w:pPr>
      <w:r w:rsidRPr="0037781F">
        <w:t>от площадки для хозяйственных целей – 20 м;</w:t>
      </w:r>
    </w:p>
    <w:p w:rsidR="000400C8" w:rsidRPr="0037781F" w:rsidRDefault="000400C8" w:rsidP="000400C8">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0400C8" w:rsidRPr="0037781F" w:rsidRDefault="000400C8" w:rsidP="000400C8">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0400C8" w:rsidRPr="0037781F" w:rsidRDefault="000400C8" w:rsidP="000400C8">
      <w:pPr>
        <w:pStyle w:val="52"/>
      </w:pPr>
      <w:r w:rsidRPr="0037781F">
        <w:rPr>
          <w:rStyle w:val="apple-style-span"/>
        </w:rPr>
        <w:lastRenderedPageBreak/>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0400C8" w:rsidRPr="0037781F" w:rsidRDefault="000400C8" w:rsidP="000400C8">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D3190A" w:rsidRDefault="00D3190A" w:rsidP="00AC2757">
      <w:pPr>
        <w:pStyle w:val="52"/>
      </w:pPr>
    </w:p>
    <w:p w:rsidR="00421987" w:rsidRPr="006326B4" w:rsidRDefault="00421987" w:rsidP="00421987">
      <w:pPr>
        <w:pStyle w:val="52"/>
        <w:numPr>
          <w:ilvl w:val="0"/>
          <w:numId w:val="24"/>
        </w:numPr>
        <w:rPr>
          <w:b/>
        </w:rPr>
      </w:pPr>
      <w:r w:rsidRPr="006326B4">
        <w:rPr>
          <w:b/>
        </w:rPr>
        <w:t>Ж</w:t>
      </w:r>
      <w:r>
        <w:rPr>
          <w:b/>
        </w:rPr>
        <w:t>3</w:t>
      </w:r>
      <w:r w:rsidRPr="006326B4">
        <w:rPr>
          <w:b/>
        </w:rPr>
        <w:t xml:space="preserve"> – Зона </w:t>
      </w:r>
      <w:r>
        <w:rPr>
          <w:b/>
        </w:rPr>
        <w:t>многоквартирной</w:t>
      </w:r>
      <w:r w:rsidRPr="006326B4">
        <w:rPr>
          <w:b/>
        </w:rPr>
        <w:t xml:space="preserve"> жилой застройки</w:t>
      </w:r>
      <w:r>
        <w:rPr>
          <w:b/>
        </w:rPr>
        <w:t xml:space="preserve"> средней этажности</w:t>
      </w:r>
    </w:p>
    <w:p w:rsidR="00421987" w:rsidRDefault="00421987" w:rsidP="00AC2757">
      <w:pPr>
        <w:pStyle w:val="52"/>
      </w:pPr>
    </w:p>
    <w:p w:rsidR="00002FA2" w:rsidRDefault="00002FA2" w:rsidP="00002FA2">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002FA2" w:rsidRPr="00D3190A" w:rsidTr="0055329A">
        <w:trPr>
          <w:trHeight w:val="678"/>
        </w:trPr>
        <w:tc>
          <w:tcPr>
            <w:tcW w:w="1083" w:type="dxa"/>
            <w:vMerge w:val="restart"/>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002FA2" w:rsidRPr="00D3190A" w:rsidRDefault="00002FA2"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02FA2" w:rsidRPr="00D3190A" w:rsidTr="0055329A">
        <w:trPr>
          <w:trHeight w:val="691"/>
        </w:trPr>
        <w:tc>
          <w:tcPr>
            <w:tcW w:w="1083" w:type="dxa"/>
            <w:vMerge/>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002FA2" w:rsidRPr="00D3190A" w:rsidRDefault="00002FA2"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002FA2" w:rsidRPr="00D3190A" w:rsidTr="0055329A">
        <w:trPr>
          <w:trHeight w:val="271"/>
        </w:trPr>
        <w:tc>
          <w:tcPr>
            <w:tcW w:w="10206" w:type="dxa"/>
            <w:gridSpan w:val="6"/>
            <w:shd w:val="clear" w:color="auto" w:fill="auto"/>
            <w:tcMar>
              <w:left w:w="57" w:type="dxa"/>
              <w:right w:w="57" w:type="dxa"/>
            </w:tcMar>
            <w:vAlign w:val="center"/>
          </w:tcPr>
          <w:p w:rsidR="00002FA2" w:rsidRPr="00D3190A" w:rsidRDefault="00002FA2"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002FA2" w:rsidRPr="00DF4868" w:rsidTr="0055329A">
        <w:trPr>
          <w:trHeight w:val="968"/>
        </w:trPr>
        <w:tc>
          <w:tcPr>
            <w:tcW w:w="1083"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2.5</w:t>
            </w:r>
          </w:p>
        </w:tc>
        <w:tc>
          <w:tcPr>
            <w:tcW w:w="1701" w:type="dxa"/>
            <w:shd w:val="clear" w:color="auto" w:fill="auto"/>
            <w:tcMar>
              <w:left w:w="57" w:type="dxa"/>
              <w:right w:w="57" w:type="dxa"/>
            </w:tcMar>
            <w:vAlign w:val="center"/>
          </w:tcPr>
          <w:p w:rsidR="00002FA2" w:rsidRPr="00002FA2" w:rsidRDefault="00002FA2" w:rsidP="00002FA2">
            <w:pPr>
              <w:spacing w:line="18" w:lineRule="atLeast"/>
              <w:rPr>
                <w:rFonts w:ascii="Times New Roman" w:eastAsia="Times New Roman" w:hAnsi="Times New Roman"/>
                <w:bCs/>
                <w:lang w:eastAsia="ru-RU"/>
              </w:rPr>
            </w:pPr>
            <w:r w:rsidRPr="00002FA2">
              <w:rPr>
                <w:rFonts w:ascii="Times New Roman" w:eastAsia="Times New Roman" w:hAnsi="Times New Roman"/>
                <w:bCs/>
                <w:lang w:eastAsia="ru-RU"/>
              </w:rPr>
              <w:t>Среднеэтажная жилая застройка</w:t>
            </w:r>
          </w:p>
        </w:tc>
        <w:tc>
          <w:tcPr>
            <w:tcW w:w="1469"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не устанавли-вается</w:t>
            </w:r>
          </w:p>
        </w:tc>
        <w:tc>
          <w:tcPr>
            <w:tcW w:w="2268"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Предельное количество этажей основного строения – 8 (включая мансардный);</w:t>
            </w:r>
          </w:p>
          <w:p w:rsidR="00002FA2" w:rsidRPr="00002FA2" w:rsidRDefault="00002FA2" w:rsidP="00002FA2">
            <w:pPr>
              <w:spacing w:line="18" w:lineRule="atLeast"/>
              <w:rPr>
                <w:rFonts w:ascii="Times New Roman" w:hAnsi="Times New Roman"/>
              </w:rPr>
            </w:pPr>
            <w:r w:rsidRPr="00002FA2">
              <w:rPr>
                <w:rFonts w:ascii="Times New Roman" w:hAnsi="Times New Roman"/>
              </w:rPr>
              <w:t>Предельная высота основного строения – не устанавливается;</w:t>
            </w:r>
          </w:p>
          <w:p w:rsidR="00002FA2" w:rsidRPr="00002FA2" w:rsidRDefault="00002FA2" w:rsidP="00002FA2">
            <w:pPr>
              <w:spacing w:line="18" w:lineRule="atLeast"/>
              <w:rPr>
                <w:rFonts w:ascii="Times New Roman" w:hAnsi="Times New Roman"/>
              </w:rPr>
            </w:pPr>
            <w:r w:rsidRPr="00002FA2">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40 %</w:t>
            </w:r>
          </w:p>
        </w:tc>
        <w:tc>
          <w:tcPr>
            <w:tcW w:w="2126"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 xml:space="preserve">5 м. </w:t>
            </w:r>
          </w:p>
          <w:p w:rsidR="00002FA2" w:rsidRPr="00002FA2" w:rsidRDefault="00002FA2" w:rsidP="00002FA2">
            <w:pPr>
              <w:spacing w:line="18" w:lineRule="atLeast"/>
              <w:rPr>
                <w:rFonts w:ascii="Times New Roman" w:hAnsi="Times New Roman"/>
                <w:b/>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FE6E88" w:rsidRPr="00DF4868" w:rsidTr="0055329A">
        <w:trPr>
          <w:trHeight w:val="968"/>
        </w:trPr>
        <w:tc>
          <w:tcPr>
            <w:tcW w:w="1083" w:type="dxa"/>
            <w:shd w:val="clear" w:color="auto" w:fill="auto"/>
            <w:tcMar>
              <w:left w:w="57" w:type="dxa"/>
              <w:right w:w="57" w:type="dxa"/>
            </w:tcMar>
            <w:vAlign w:val="center"/>
          </w:tcPr>
          <w:p w:rsidR="00FE6E88" w:rsidRPr="00FE6E88" w:rsidRDefault="00FE6E88" w:rsidP="00002FA2">
            <w:pPr>
              <w:spacing w:line="18" w:lineRule="atLeast"/>
              <w:rPr>
                <w:rFonts w:ascii="Times New Roman" w:hAnsi="Times New Roman"/>
              </w:rPr>
            </w:pPr>
            <w:r w:rsidRPr="00FE6E88">
              <w:rPr>
                <w:rFonts w:ascii="Times New Roman" w:hAnsi="Times New Roman"/>
              </w:rPr>
              <w:t>3.5.1</w:t>
            </w:r>
          </w:p>
        </w:tc>
        <w:tc>
          <w:tcPr>
            <w:tcW w:w="1701" w:type="dxa"/>
            <w:shd w:val="clear" w:color="auto" w:fill="auto"/>
            <w:tcMar>
              <w:left w:w="57" w:type="dxa"/>
              <w:right w:w="57" w:type="dxa"/>
            </w:tcMar>
            <w:vAlign w:val="center"/>
          </w:tcPr>
          <w:p w:rsidR="00FE6E88" w:rsidRPr="00FE6E88" w:rsidRDefault="00FE6E88" w:rsidP="00002FA2">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FE6E88" w:rsidRPr="00FE6E88" w:rsidRDefault="00FE6E88" w:rsidP="00002FA2">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FE6E88" w:rsidRPr="00FE6E88" w:rsidRDefault="00FE6E88" w:rsidP="00002FA2">
            <w:pPr>
              <w:spacing w:line="18" w:lineRule="atLeast"/>
              <w:rPr>
                <w:rFonts w:ascii="Times New Roman" w:hAnsi="Times New Roman"/>
              </w:rPr>
            </w:pPr>
            <w:r w:rsidRPr="00FE6E88">
              <w:rPr>
                <w:rFonts w:ascii="Times New Roman" w:hAnsi="Times New Roman"/>
              </w:rPr>
              <w:t>не устанавливаются</w:t>
            </w:r>
          </w:p>
        </w:tc>
        <w:tc>
          <w:tcPr>
            <w:tcW w:w="1559" w:type="dxa"/>
            <w:shd w:val="clear" w:color="auto" w:fill="auto"/>
            <w:tcMar>
              <w:left w:w="57" w:type="dxa"/>
              <w:right w:w="57" w:type="dxa"/>
            </w:tcMar>
            <w:vAlign w:val="center"/>
          </w:tcPr>
          <w:p w:rsidR="00FE6E88" w:rsidRPr="00002FA2" w:rsidRDefault="00FE6E88" w:rsidP="00002FA2">
            <w:pPr>
              <w:spacing w:line="18" w:lineRule="atLeast"/>
              <w:rPr>
                <w:rFonts w:ascii="Times New Roman" w:hAnsi="Times New Roman"/>
              </w:rPr>
            </w:pPr>
            <w:r>
              <w:rPr>
                <w:rFonts w:ascii="Times New Roman" w:hAnsi="Times New Roman"/>
              </w:rPr>
              <w:t>80 %</w:t>
            </w:r>
          </w:p>
        </w:tc>
        <w:tc>
          <w:tcPr>
            <w:tcW w:w="2126" w:type="dxa"/>
            <w:shd w:val="clear" w:color="auto" w:fill="auto"/>
            <w:tcMar>
              <w:left w:w="57" w:type="dxa"/>
              <w:right w:w="57" w:type="dxa"/>
            </w:tcMar>
            <w:vAlign w:val="center"/>
          </w:tcPr>
          <w:p w:rsidR="00FE6E88" w:rsidRPr="00002FA2" w:rsidRDefault="00FE6E88" w:rsidP="00FE6E88">
            <w:pPr>
              <w:spacing w:line="18" w:lineRule="atLeast"/>
              <w:rPr>
                <w:rFonts w:ascii="Times New Roman" w:hAnsi="Times New Roman"/>
              </w:rPr>
            </w:pPr>
            <w:r w:rsidRPr="00002FA2">
              <w:rPr>
                <w:rFonts w:ascii="Times New Roman" w:hAnsi="Times New Roman"/>
              </w:rPr>
              <w:t xml:space="preserve">5 м. </w:t>
            </w:r>
          </w:p>
          <w:p w:rsidR="00FE6E88" w:rsidRPr="00002FA2" w:rsidRDefault="00FE6E88" w:rsidP="00FE6E88">
            <w:pPr>
              <w:spacing w:line="18" w:lineRule="atLeast"/>
              <w:rPr>
                <w:rFonts w:ascii="Times New Roman" w:hAnsi="Times New Roman"/>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55329A" w:rsidRPr="00D3190A" w:rsidTr="0055329A">
        <w:trPr>
          <w:trHeight w:val="303"/>
        </w:trPr>
        <w:tc>
          <w:tcPr>
            <w:tcW w:w="10206" w:type="dxa"/>
            <w:gridSpan w:val="6"/>
            <w:shd w:val="clear" w:color="auto" w:fill="auto"/>
            <w:tcMar>
              <w:left w:w="57" w:type="dxa"/>
              <w:right w:w="57" w:type="dxa"/>
            </w:tcMar>
            <w:vAlign w:val="center"/>
          </w:tcPr>
          <w:p w:rsidR="0055329A" w:rsidRPr="00D3190A" w:rsidRDefault="0055329A" w:rsidP="00A448A3">
            <w:pPr>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55329A" w:rsidRPr="00F4138C" w:rsidTr="0055329A">
        <w:trPr>
          <w:trHeight w:val="407"/>
        </w:trPr>
        <w:tc>
          <w:tcPr>
            <w:tcW w:w="1083"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b/>
              </w:rPr>
            </w:pPr>
            <w:r w:rsidRPr="00F4138C">
              <w:rPr>
                <w:rFonts w:ascii="Times New Roman" w:hAnsi="Times New Roman"/>
              </w:rPr>
              <w:t>не устанавливаются</w:t>
            </w:r>
          </w:p>
        </w:tc>
      </w:tr>
      <w:tr w:rsidR="0055329A" w:rsidRPr="00F4138C" w:rsidTr="0055329A">
        <w:trPr>
          <w:trHeight w:val="384"/>
        </w:trPr>
        <w:tc>
          <w:tcPr>
            <w:tcW w:w="1083"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55329A" w:rsidRPr="00F4138C" w:rsidRDefault="0055329A" w:rsidP="00A448A3">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b/>
              </w:rPr>
            </w:pPr>
            <w:r w:rsidRPr="00F4138C">
              <w:rPr>
                <w:rFonts w:ascii="Times New Roman" w:hAnsi="Times New Roman"/>
              </w:rPr>
              <w:t>не устанавливаются</w:t>
            </w:r>
          </w:p>
        </w:tc>
      </w:tr>
      <w:tr w:rsidR="0055329A" w:rsidRPr="00F4138C" w:rsidTr="0055329A">
        <w:trPr>
          <w:trHeight w:val="968"/>
        </w:trPr>
        <w:tc>
          <w:tcPr>
            <w:tcW w:w="1083" w:type="dxa"/>
            <w:shd w:val="clear" w:color="auto" w:fill="auto"/>
            <w:tcMar>
              <w:left w:w="57" w:type="dxa"/>
              <w:right w:w="57" w:type="dxa"/>
            </w:tcMar>
            <w:vAlign w:val="center"/>
          </w:tcPr>
          <w:p w:rsidR="0055329A" w:rsidRPr="00E81A77" w:rsidRDefault="0055329A" w:rsidP="00A448A3">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55329A" w:rsidRPr="00E81A77" w:rsidRDefault="0055329A" w:rsidP="00A448A3">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55329A" w:rsidRPr="00E81A77" w:rsidRDefault="0055329A" w:rsidP="00A448A3">
            <w:pPr>
              <w:spacing w:line="18" w:lineRule="atLeast"/>
              <w:rPr>
                <w:rFonts w:ascii="Times New Roman" w:hAnsi="Times New Roman"/>
              </w:rPr>
            </w:pPr>
            <w:r w:rsidRPr="00E81A77">
              <w:rPr>
                <w:rFonts w:ascii="Times New Roman" w:hAnsi="Times New Roman"/>
              </w:rPr>
              <w:t>не устанавливаются</w:t>
            </w:r>
          </w:p>
        </w:tc>
      </w:tr>
      <w:tr w:rsidR="0055329A" w:rsidRPr="00D3190A" w:rsidTr="0055329A">
        <w:trPr>
          <w:trHeight w:val="303"/>
        </w:trPr>
        <w:tc>
          <w:tcPr>
            <w:tcW w:w="10206" w:type="dxa"/>
            <w:gridSpan w:val="6"/>
            <w:shd w:val="clear" w:color="auto" w:fill="auto"/>
            <w:tcMar>
              <w:left w:w="57" w:type="dxa"/>
              <w:right w:w="57" w:type="dxa"/>
            </w:tcMar>
            <w:vAlign w:val="center"/>
          </w:tcPr>
          <w:p w:rsidR="0055329A" w:rsidRPr="00D3190A" w:rsidRDefault="0055329A" w:rsidP="00A448A3">
            <w:pPr>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55329A" w:rsidRPr="00DF4868" w:rsidTr="0055329A">
        <w:trPr>
          <w:trHeight w:val="968"/>
        </w:trPr>
        <w:tc>
          <w:tcPr>
            <w:tcW w:w="1083"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 xml:space="preserve">минимальный – </w:t>
            </w:r>
            <w:r w:rsidR="00A67888">
              <w:rPr>
                <w:rFonts w:ascii="Times New Roman" w:hAnsi="Times New Roman"/>
                <w:lang w:val="en-US"/>
              </w:rPr>
              <w:t>75</w:t>
            </w:r>
            <w:r w:rsidRPr="00DF4868">
              <w:rPr>
                <w:rFonts w:ascii="Times New Roman" w:hAnsi="Times New Roman"/>
              </w:rPr>
              <w:t>0 кв. м;</w:t>
            </w:r>
          </w:p>
          <w:p w:rsidR="0055329A" w:rsidRPr="00DF4868" w:rsidRDefault="0055329A" w:rsidP="00A67888">
            <w:pPr>
              <w:spacing w:line="18" w:lineRule="atLeast"/>
              <w:rPr>
                <w:rFonts w:ascii="Times New Roman" w:hAnsi="Times New Roman"/>
              </w:rPr>
            </w:pPr>
            <w:r w:rsidRPr="00DF4868">
              <w:rPr>
                <w:rFonts w:ascii="Times New Roman" w:hAnsi="Times New Roman"/>
              </w:rPr>
              <w:t xml:space="preserve">максимальный – </w:t>
            </w:r>
            <w:r w:rsidR="00A67888">
              <w:rPr>
                <w:rFonts w:ascii="Times New Roman" w:hAnsi="Times New Roman"/>
                <w:lang w:val="en-US"/>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rsidR="0055329A" w:rsidRPr="00DF4868" w:rsidRDefault="0055329A" w:rsidP="00A448A3">
            <w:pPr>
              <w:spacing w:line="18" w:lineRule="atLeast"/>
              <w:rPr>
                <w:rFonts w:ascii="Times New Roman" w:hAnsi="Times New Roman"/>
              </w:rPr>
            </w:pPr>
            <w:r w:rsidRPr="00DF4868">
              <w:rPr>
                <w:rFonts w:ascii="Times New Roman" w:hAnsi="Times New Roman"/>
              </w:rPr>
              <w:t xml:space="preserve">Предельная высота </w:t>
            </w:r>
            <w:r w:rsidRPr="00DF4868">
              <w:rPr>
                <w:rFonts w:ascii="Times New Roman" w:hAnsi="Times New Roman"/>
              </w:rPr>
              <w:lastRenderedPageBreak/>
              <w:t>основного строения – 10 м; вспомогательных строений – 3,5 м (с плоской кровлей), 4,5 м (со скатной кровлей, высота в коньке).</w:t>
            </w:r>
          </w:p>
          <w:p w:rsidR="0055329A" w:rsidRPr="00DF4868" w:rsidRDefault="0055329A" w:rsidP="00A448A3">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lastRenderedPageBreak/>
              <w:t>20 %</w:t>
            </w:r>
          </w:p>
        </w:tc>
        <w:tc>
          <w:tcPr>
            <w:tcW w:w="2126"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55329A" w:rsidRPr="00DF4868" w:rsidRDefault="0055329A"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55329A" w:rsidRPr="00DF4868" w:rsidRDefault="0055329A" w:rsidP="00A448A3">
            <w:pPr>
              <w:spacing w:line="18" w:lineRule="atLeast"/>
              <w:rPr>
                <w:rFonts w:ascii="Times New Roman" w:hAnsi="Times New Roman"/>
                <w:b/>
              </w:rPr>
            </w:pPr>
            <w:r w:rsidRPr="00DF4868">
              <w:rPr>
                <w:rFonts w:ascii="Times New Roman" w:hAnsi="Times New Roman"/>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306A1C" w:rsidRPr="00F4138C" w:rsidTr="0055329A">
        <w:trPr>
          <w:trHeight w:val="407"/>
        </w:trPr>
        <w:tc>
          <w:tcPr>
            <w:tcW w:w="1083" w:type="dxa"/>
            <w:tcMar>
              <w:left w:w="57" w:type="dxa"/>
              <w:right w:w="57" w:type="dxa"/>
            </w:tcMar>
            <w:vAlign w:val="center"/>
          </w:tcPr>
          <w:p w:rsidR="00306A1C" w:rsidRPr="00F4138C" w:rsidRDefault="00306A1C" w:rsidP="0055329A">
            <w:pPr>
              <w:spacing w:line="18" w:lineRule="atLeast"/>
              <w:rPr>
                <w:rFonts w:ascii="Times New Roman" w:hAnsi="Times New Roman"/>
              </w:rPr>
            </w:pPr>
            <w:r w:rsidRPr="00F4138C">
              <w:rPr>
                <w:rFonts w:ascii="Times New Roman" w:hAnsi="Times New Roman"/>
              </w:rPr>
              <w:lastRenderedPageBreak/>
              <w:t>2.1.1</w:t>
            </w:r>
          </w:p>
        </w:tc>
        <w:tc>
          <w:tcPr>
            <w:tcW w:w="1701" w:type="dxa"/>
            <w:tcMar>
              <w:left w:w="57" w:type="dxa"/>
              <w:right w:w="57" w:type="dxa"/>
            </w:tcMar>
            <w:vAlign w:val="center"/>
          </w:tcPr>
          <w:p w:rsidR="00306A1C" w:rsidRPr="00F4138C" w:rsidRDefault="00306A1C" w:rsidP="0055329A">
            <w:pPr>
              <w:spacing w:line="18" w:lineRule="atLeast"/>
              <w:rPr>
                <w:rFonts w:ascii="Times New Roman" w:hAnsi="Times New Roman"/>
                <w:b/>
              </w:rPr>
            </w:pPr>
            <w:r w:rsidRPr="00F4138C">
              <w:rPr>
                <w:rFonts w:ascii="Times New Roman" w:hAnsi="Times New Roman"/>
              </w:rPr>
              <w:t>Малоэтажная многоквартирная жилая застройка</w:t>
            </w:r>
            <w:r w:rsidRPr="00F4138C">
              <w:rPr>
                <w:rFonts w:ascii="Times New Roman" w:hAnsi="Times New Roman"/>
                <w:b/>
              </w:rPr>
              <w:t xml:space="preserve"> </w:t>
            </w:r>
          </w:p>
        </w:tc>
        <w:tc>
          <w:tcPr>
            <w:tcW w:w="1469"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минимальный – 400 кв. м.;</w:t>
            </w:r>
          </w:p>
          <w:p w:rsidR="00306A1C" w:rsidRPr="00306A1C" w:rsidRDefault="00306A1C" w:rsidP="00637845">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637845">
            <w:pPr>
              <w:rPr>
                <w:rFonts w:ascii="Times New Roman" w:hAnsi="Times New Roman"/>
              </w:rPr>
            </w:pPr>
            <w:r w:rsidRPr="00306A1C">
              <w:rPr>
                <w:rFonts w:ascii="Times New Roman" w:hAnsi="Times New Roman"/>
              </w:rPr>
              <w:t>Предельная высота основного строения – 15 м;</w:t>
            </w:r>
          </w:p>
          <w:p w:rsidR="00306A1C" w:rsidRPr="00306A1C" w:rsidRDefault="00306A1C" w:rsidP="00637845">
            <w:pPr>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40 %</w:t>
            </w:r>
          </w:p>
        </w:tc>
        <w:tc>
          <w:tcPr>
            <w:tcW w:w="2126"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 xml:space="preserve">5 м. </w:t>
            </w:r>
          </w:p>
          <w:p w:rsidR="00306A1C" w:rsidRPr="00306A1C" w:rsidRDefault="00306A1C" w:rsidP="00637845">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41E28" w:rsidRPr="00F4138C" w:rsidTr="00187BB5">
        <w:trPr>
          <w:trHeight w:val="407"/>
        </w:trPr>
        <w:tc>
          <w:tcPr>
            <w:tcW w:w="1083"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2.3</w:t>
            </w:r>
          </w:p>
        </w:tc>
        <w:tc>
          <w:tcPr>
            <w:tcW w:w="1701" w:type="dxa"/>
            <w:tcMar>
              <w:left w:w="57" w:type="dxa"/>
              <w:right w:w="57" w:type="dxa"/>
            </w:tcMar>
            <w:vAlign w:val="center"/>
          </w:tcPr>
          <w:p w:rsidR="00741E28" w:rsidRPr="00F4138C" w:rsidRDefault="00741E28" w:rsidP="00187BB5">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минимальный – 300 кв. м;</w:t>
            </w:r>
          </w:p>
          <w:p w:rsidR="00741E28" w:rsidRPr="00F4138C" w:rsidRDefault="00741E28" w:rsidP="00187BB5">
            <w:pPr>
              <w:spacing w:line="18" w:lineRule="atLeast"/>
              <w:rPr>
                <w:rFonts w:ascii="Times New Roman" w:hAnsi="Times New Roman"/>
              </w:rPr>
            </w:pPr>
            <w:r w:rsidRPr="00F4138C">
              <w:rPr>
                <w:rFonts w:ascii="Times New Roman" w:hAnsi="Times New Roman"/>
              </w:rPr>
              <w:t>максимальный – 1000 кв. м.</w:t>
            </w:r>
          </w:p>
        </w:tc>
        <w:tc>
          <w:tcPr>
            <w:tcW w:w="2268"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rsidR="00741E28" w:rsidRPr="00F4138C" w:rsidRDefault="00741E28" w:rsidP="00187BB5">
            <w:pPr>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741E28" w:rsidRPr="00F4138C" w:rsidRDefault="00741E28" w:rsidP="00187BB5">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30 %</w:t>
            </w:r>
          </w:p>
        </w:tc>
        <w:tc>
          <w:tcPr>
            <w:tcW w:w="2126"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741E28" w:rsidRPr="00F4138C" w:rsidRDefault="00741E28" w:rsidP="00187BB5">
            <w:pPr>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741E28" w:rsidRPr="00F4138C" w:rsidRDefault="00741E28" w:rsidP="00187BB5">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E6C7B" w:rsidRPr="00DD63F4" w:rsidTr="00B70D42">
        <w:trPr>
          <w:trHeight w:val="690"/>
        </w:trPr>
        <w:tc>
          <w:tcPr>
            <w:tcW w:w="1083" w:type="dxa"/>
            <w:tcMar>
              <w:left w:w="57" w:type="dxa"/>
              <w:right w:w="57" w:type="dxa"/>
            </w:tcMar>
            <w:vAlign w:val="center"/>
          </w:tcPr>
          <w:p w:rsidR="00DE6C7B" w:rsidRPr="00DD63F4" w:rsidRDefault="00DE6C7B" w:rsidP="00B70D42">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DE6C7B" w:rsidRPr="00DD63F4" w:rsidRDefault="00DE6C7B" w:rsidP="00B70D42">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r>
      <w:tr w:rsidR="00957E69" w:rsidRPr="00741E28" w:rsidTr="008F05DF">
        <w:trPr>
          <w:trHeight w:val="407"/>
        </w:trPr>
        <w:tc>
          <w:tcPr>
            <w:tcW w:w="1083" w:type="dxa"/>
            <w:tcMar>
              <w:left w:w="57" w:type="dxa"/>
              <w:right w:w="57" w:type="dxa"/>
            </w:tcMar>
            <w:vAlign w:val="center"/>
          </w:tcPr>
          <w:p w:rsidR="00957E69" w:rsidRPr="00741E28" w:rsidRDefault="00957E69"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957E69" w:rsidRPr="00741E28" w:rsidRDefault="00957E69"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957E69" w:rsidRPr="00741E28" w:rsidRDefault="00957E69"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57E69" w:rsidRPr="00741E28" w:rsidRDefault="00957E69"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57E69" w:rsidRPr="00741E28" w:rsidRDefault="00957E69"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57E69" w:rsidRPr="00741E28" w:rsidRDefault="00957E69" w:rsidP="008F05DF">
            <w:pPr>
              <w:spacing w:line="18" w:lineRule="atLeast"/>
              <w:rPr>
                <w:rFonts w:ascii="Times New Roman" w:hAnsi="Times New Roman"/>
                <w:b/>
              </w:rPr>
            </w:pPr>
            <w:r w:rsidRPr="00741E28">
              <w:rPr>
                <w:rFonts w:ascii="Times New Roman" w:hAnsi="Times New Roman"/>
              </w:rPr>
              <w:t>не устанавливаются</w:t>
            </w:r>
          </w:p>
        </w:tc>
      </w:tr>
    </w:tbl>
    <w:p w:rsidR="0055329A" w:rsidRDefault="0055329A" w:rsidP="0055329A">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F3400F" w:rsidRPr="00F3400F" w:rsidRDefault="00F3400F" w:rsidP="00F3400F">
      <w:pPr>
        <w:pStyle w:val="52"/>
        <w:rPr>
          <w:szCs w:val="16"/>
        </w:rPr>
      </w:pPr>
    </w:p>
    <w:p w:rsidR="00002FA2" w:rsidRDefault="0055329A" w:rsidP="00002FA2">
      <w:pPr>
        <w:pStyle w:val="52"/>
        <w:numPr>
          <w:ilvl w:val="1"/>
          <w:numId w:val="24"/>
        </w:numPr>
        <w:ind w:left="0" w:firstLine="720"/>
      </w:pPr>
      <w:r>
        <w:t>Иные требования:</w:t>
      </w:r>
    </w:p>
    <w:p w:rsidR="0055329A" w:rsidRPr="0037781F" w:rsidRDefault="0055329A" w:rsidP="0055329A">
      <w:pPr>
        <w:pStyle w:val="52"/>
      </w:pPr>
      <w:r w:rsidRPr="0037781F">
        <w:t>Минимальные расстояния:</w:t>
      </w:r>
    </w:p>
    <w:p w:rsidR="0055329A" w:rsidRPr="0037781F" w:rsidRDefault="0055329A" w:rsidP="0055329A">
      <w:pPr>
        <w:pStyle w:val="52"/>
      </w:pPr>
      <w:r w:rsidRPr="0037781F">
        <w:t>между длинными сторонами жилых зданий высотой 2 – 3 этажа: не менее 15 м;</w:t>
      </w:r>
    </w:p>
    <w:p w:rsidR="0055329A" w:rsidRPr="0037781F" w:rsidRDefault="0055329A" w:rsidP="0055329A">
      <w:pPr>
        <w:pStyle w:val="52"/>
      </w:pPr>
      <w:r w:rsidRPr="0037781F">
        <w:t>между длинными сторонами жилых зданий высотой 4 этажа: не менее 20 м;</w:t>
      </w:r>
    </w:p>
    <w:p w:rsidR="0055329A" w:rsidRPr="0037781F" w:rsidRDefault="0055329A" w:rsidP="0055329A">
      <w:pPr>
        <w:pStyle w:val="52"/>
      </w:pPr>
      <w:r w:rsidRPr="0037781F">
        <w:t>от площадки для игр детей до жилых зданий – 12 м;</w:t>
      </w:r>
    </w:p>
    <w:p w:rsidR="0055329A" w:rsidRPr="0037781F" w:rsidRDefault="0055329A" w:rsidP="0055329A">
      <w:pPr>
        <w:pStyle w:val="52"/>
      </w:pPr>
      <w:r w:rsidRPr="0037781F">
        <w:t>от площадки для отдыха взрослого населения – 10 м;</w:t>
      </w:r>
    </w:p>
    <w:p w:rsidR="0055329A" w:rsidRPr="0037781F" w:rsidRDefault="0055329A" w:rsidP="0055329A">
      <w:pPr>
        <w:pStyle w:val="52"/>
      </w:pPr>
      <w:r w:rsidRPr="0037781F">
        <w:t>от площадок для стоянки автомобилей – 10 м;</w:t>
      </w:r>
    </w:p>
    <w:p w:rsidR="0055329A" w:rsidRPr="0037781F" w:rsidRDefault="0055329A" w:rsidP="0055329A">
      <w:pPr>
        <w:pStyle w:val="52"/>
      </w:pPr>
      <w:r w:rsidRPr="0037781F">
        <w:t>от площадки для занятий спортом от 10 до 40 м;</w:t>
      </w:r>
    </w:p>
    <w:p w:rsidR="0055329A" w:rsidRPr="0037781F" w:rsidRDefault="0055329A" w:rsidP="0055329A">
      <w:pPr>
        <w:pStyle w:val="52"/>
      </w:pPr>
      <w:r w:rsidRPr="0037781F">
        <w:t>от площадки для хозяйственных целей – 20 м;</w:t>
      </w:r>
    </w:p>
    <w:p w:rsidR="0055329A" w:rsidRPr="0037781F" w:rsidRDefault="0055329A" w:rsidP="0055329A">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55329A" w:rsidRPr="0037781F" w:rsidRDefault="0055329A" w:rsidP="0055329A">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55329A" w:rsidRPr="0037781F" w:rsidRDefault="0055329A" w:rsidP="0055329A">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55329A" w:rsidRPr="0037781F" w:rsidRDefault="0055329A" w:rsidP="0055329A">
      <w:pPr>
        <w:pStyle w:val="52"/>
      </w:pPr>
      <w:r w:rsidRPr="0037781F">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1987" w:rsidRDefault="00421987" w:rsidP="00AC2757">
      <w:pPr>
        <w:pStyle w:val="52"/>
      </w:pPr>
    </w:p>
    <w:p w:rsidR="00582A2D" w:rsidRPr="006326B4" w:rsidRDefault="00582A2D" w:rsidP="00582A2D">
      <w:pPr>
        <w:pStyle w:val="52"/>
        <w:numPr>
          <w:ilvl w:val="0"/>
          <w:numId w:val="24"/>
        </w:numPr>
        <w:rPr>
          <w:b/>
        </w:rPr>
      </w:pPr>
      <w:r>
        <w:rPr>
          <w:b/>
        </w:rPr>
        <w:t>ОД1</w:t>
      </w:r>
      <w:r w:rsidRPr="006326B4">
        <w:rPr>
          <w:b/>
        </w:rPr>
        <w:t xml:space="preserve"> – Зона </w:t>
      </w:r>
      <w:r w:rsidRPr="00582A2D">
        <w:rPr>
          <w:b/>
          <w:szCs w:val="22"/>
        </w:rPr>
        <w:t>многофункциональной общественно-деловой застройки</w:t>
      </w:r>
    </w:p>
    <w:p w:rsidR="00582A2D" w:rsidRDefault="00582A2D" w:rsidP="00AC2757">
      <w:pPr>
        <w:pStyle w:val="52"/>
      </w:pPr>
    </w:p>
    <w:p w:rsidR="00A03F7F" w:rsidRPr="0090163A" w:rsidRDefault="00A03F7F" w:rsidP="00A03F7F">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A03F7F" w:rsidRPr="00D3190A" w:rsidTr="00741E28">
        <w:trPr>
          <w:trHeight w:val="678"/>
        </w:trPr>
        <w:tc>
          <w:tcPr>
            <w:tcW w:w="1083" w:type="dxa"/>
            <w:vMerge w:val="restart"/>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03F7F" w:rsidRPr="00D3190A" w:rsidRDefault="00A03F7F"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03F7F" w:rsidRPr="00D3190A" w:rsidTr="00741E28">
        <w:trPr>
          <w:trHeight w:val="826"/>
        </w:trPr>
        <w:tc>
          <w:tcPr>
            <w:tcW w:w="1083" w:type="dxa"/>
            <w:vMerge/>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A03F7F" w:rsidRPr="00D3190A" w:rsidRDefault="00A03F7F"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A03F7F" w:rsidRPr="00D3190A" w:rsidTr="00741E28">
        <w:trPr>
          <w:trHeight w:val="271"/>
        </w:trPr>
        <w:tc>
          <w:tcPr>
            <w:tcW w:w="10206" w:type="dxa"/>
            <w:gridSpan w:val="6"/>
            <w:shd w:val="clear" w:color="auto" w:fill="auto"/>
            <w:tcMar>
              <w:left w:w="57" w:type="dxa"/>
              <w:right w:w="57" w:type="dxa"/>
            </w:tcMar>
            <w:vAlign w:val="center"/>
          </w:tcPr>
          <w:p w:rsidR="00A03F7F" w:rsidRPr="00D3190A" w:rsidRDefault="00A03F7F"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03F7F" w:rsidRPr="00F4138C" w:rsidTr="00741E28">
        <w:trPr>
          <w:trHeight w:val="407"/>
        </w:trPr>
        <w:tc>
          <w:tcPr>
            <w:tcW w:w="1083"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3.2</w:t>
            </w:r>
          </w:p>
        </w:tc>
        <w:tc>
          <w:tcPr>
            <w:tcW w:w="1701" w:type="dxa"/>
            <w:tcMar>
              <w:left w:w="57" w:type="dxa"/>
              <w:right w:w="57" w:type="dxa"/>
            </w:tcMar>
            <w:vAlign w:val="center"/>
          </w:tcPr>
          <w:p w:rsidR="00A03F7F" w:rsidRPr="00741E28" w:rsidRDefault="00A03F7F" w:rsidP="00741E28">
            <w:pPr>
              <w:spacing w:line="18" w:lineRule="atLeast"/>
              <w:rPr>
                <w:rFonts w:ascii="Times New Roman" w:hAnsi="Times New Roman"/>
                <w:b/>
              </w:rPr>
            </w:pPr>
            <w:r w:rsidRPr="00741E28">
              <w:rPr>
                <w:rFonts w:ascii="Times New Roman" w:eastAsia="Times New Roman" w:hAnsi="Times New Roman"/>
                <w:bCs/>
                <w:lang w:eastAsia="ru-RU"/>
              </w:rPr>
              <w:t>Социальное обслуживание</w:t>
            </w:r>
          </w:p>
        </w:tc>
        <w:tc>
          <w:tcPr>
            <w:tcW w:w="1469"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03F7F" w:rsidRPr="00741E28" w:rsidRDefault="00A03F7F" w:rsidP="00741E28">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3.3</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Бытовое обслуживание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3.4.1</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Амбулаторно-поликлиническое обслуживание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3.5</w:t>
            </w:r>
          </w:p>
        </w:tc>
        <w:tc>
          <w:tcPr>
            <w:tcW w:w="1701"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Образование и просвещение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DD63F4" w:rsidP="00DD63F4">
            <w:pPr>
              <w:spacing w:line="18" w:lineRule="atLeast"/>
              <w:rPr>
                <w:rFonts w:ascii="Times New Roman" w:hAnsi="Times New Roman"/>
              </w:rPr>
            </w:pPr>
            <w:r w:rsidRPr="00E81A77">
              <w:rPr>
                <w:rFonts w:ascii="Times New Roman" w:hAnsi="Times New Roman"/>
              </w:rPr>
              <w:t>8</w:t>
            </w:r>
            <w:r w:rsidR="00216844" w:rsidRPr="00E81A77">
              <w:rPr>
                <w:rFonts w:ascii="Times New Roman" w:hAnsi="Times New Roman"/>
              </w:rPr>
              <w:t>0 %</w:t>
            </w:r>
          </w:p>
        </w:tc>
        <w:tc>
          <w:tcPr>
            <w:tcW w:w="2126" w:type="dxa"/>
            <w:tcMar>
              <w:left w:w="57" w:type="dxa"/>
              <w:right w:w="57" w:type="dxa"/>
            </w:tcMar>
            <w:vAlign w:val="center"/>
          </w:tcPr>
          <w:p w:rsidR="00DD63F4" w:rsidRPr="00E81A77" w:rsidRDefault="00DD63F4" w:rsidP="00DD63F4">
            <w:pPr>
              <w:spacing w:line="18" w:lineRule="atLeast"/>
              <w:rPr>
                <w:rFonts w:ascii="Times New Roman" w:hAnsi="Times New Roman"/>
              </w:rPr>
            </w:pPr>
            <w:r w:rsidRPr="00E81A77">
              <w:rPr>
                <w:rFonts w:ascii="Times New Roman" w:hAnsi="Times New Roman"/>
              </w:rPr>
              <w:t xml:space="preserve">5 м. </w:t>
            </w:r>
          </w:p>
          <w:p w:rsidR="00216844" w:rsidRPr="00E81A77" w:rsidRDefault="00DD63F4" w:rsidP="00DD63F4">
            <w:pPr>
              <w:spacing w:line="18" w:lineRule="atLeast"/>
              <w:rPr>
                <w:rFonts w:ascii="Times New Roman" w:hAnsi="Times New Roman"/>
                <w:b/>
              </w:rPr>
            </w:pPr>
            <w:r w:rsidRPr="00E81A7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3.6</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Культурное развитие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216844" w:rsidP="00DD63F4">
            <w:pPr>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216844" w:rsidRPr="00E81A77" w:rsidRDefault="00216844" w:rsidP="00DD63F4">
            <w:pPr>
              <w:spacing w:line="18" w:lineRule="atLeast"/>
              <w:rPr>
                <w:rFonts w:ascii="Times New Roman" w:hAnsi="Times New Roman"/>
                <w:b/>
              </w:rPr>
            </w:pPr>
            <w:r w:rsidRPr="00E81A77">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eastAsia="Times New Roman" w:hAnsi="Times New Roman"/>
                <w:bCs/>
                <w:lang w:eastAsia="ru-RU"/>
              </w:rPr>
              <w:t>3.7</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Религиозное использование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DD63F4" w:rsidP="00DD63F4">
            <w:pPr>
              <w:spacing w:line="18" w:lineRule="atLeast"/>
              <w:rPr>
                <w:rFonts w:ascii="Times New Roman" w:hAnsi="Times New Roman"/>
              </w:rPr>
            </w:pPr>
            <w:r w:rsidRPr="00E81A77">
              <w:rPr>
                <w:rFonts w:ascii="Times New Roman" w:hAnsi="Times New Roman"/>
              </w:rPr>
              <w:t>8</w:t>
            </w:r>
            <w:r w:rsidR="00216844" w:rsidRPr="00E81A77">
              <w:rPr>
                <w:rFonts w:ascii="Times New Roman" w:hAnsi="Times New Roman"/>
              </w:rPr>
              <w:t>0 %</w:t>
            </w:r>
          </w:p>
        </w:tc>
        <w:tc>
          <w:tcPr>
            <w:tcW w:w="2126" w:type="dxa"/>
            <w:tcMar>
              <w:left w:w="57" w:type="dxa"/>
              <w:right w:w="57" w:type="dxa"/>
            </w:tcMar>
            <w:vAlign w:val="center"/>
          </w:tcPr>
          <w:p w:rsidR="00DD63F4" w:rsidRPr="00E81A77" w:rsidRDefault="00DD63F4" w:rsidP="00DD63F4">
            <w:pPr>
              <w:spacing w:line="18" w:lineRule="atLeast"/>
              <w:rPr>
                <w:rFonts w:ascii="Times New Roman" w:hAnsi="Times New Roman"/>
              </w:rPr>
            </w:pPr>
            <w:r w:rsidRPr="00E81A77">
              <w:rPr>
                <w:rFonts w:ascii="Times New Roman" w:hAnsi="Times New Roman"/>
              </w:rPr>
              <w:t xml:space="preserve">5 м. </w:t>
            </w:r>
          </w:p>
          <w:p w:rsidR="00216844" w:rsidRPr="00E81A77" w:rsidRDefault="00DD63F4" w:rsidP="00DD63F4">
            <w:pPr>
              <w:spacing w:line="18" w:lineRule="atLeast"/>
              <w:rPr>
                <w:rFonts w:ascii="Times New Roman" w:hAnsi="Times New Roman"/>
                <w:b/>
              </w:rPr>
            </w:pPr>
            <w:r w:rsidRPr="00E81A7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3.8</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Общественное управление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216844" w:rsidRPr="00E81A77" w:rsidRDefault="00216844" w:rsidP="00187BB5">
            <w:pPr>
              <w:spacing w:line="18" w:lineRule="atLeast"/>
              <w:rPr>
                <w:rFonts w:ascii="Times New Roman" w:hAnsi="Times New Roman"/>
                <w:b/>
              </w:rPr>
            </w:pPr>
            <w:r w:rsidRPr="00E81A77">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3.10.1</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Амбулаторное ветеринарное обслуживание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216844" w:rsidRPr="00E81A77" w:rsidRDefault="00216844" w:rsidP="00187BB5">
            <w:pPr>
              <w:spacing w:line="18" w:lineRule="atLeast"/>
              <w:rPr>
                <w:rFonts w:ascii="Times New Roman" w:hAnsi="Times New Roman"/>
                <w:b/>
              </w:rPr>
            </w:pPr>
            <w:r w:rsidRPr="00E81A77">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4.5</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Банковская и страховая деятельность</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4.7</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Гостиничное обслуживание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F4138C" w:rsidTr="00216844">
        <w:trPr>
          <w:trHeight w:val="205"/>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lastRenderedPageBreak/>
              <w:t>5.1</w:t>
            </w:r>
          </w:p>
        </w:tc>
        <w:tc>
          <w:tcPr>
            <w:tcW w:w="1701" w:type="dxa"/>
            <w:tcMar>
              <w:left w:w="57" w:type="dxa"/>
              <w:right w:w="57" w:type="dxa"/>
            </w:tcMar>
            <w:vAlign w:val="center"/>
          </w:tcPr>
          <w:p w:rsidR="00741E28" w:rsidRPr="00741E28" w:rsidRDefault="00741E28"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Спорт</w:t>
            </w:r>
          </w:p>
        </w:tc>
        <w:tc>
          <w:tcPr>
            <w:tcW w:w="146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741E28" w:rsidRPr="00741E28" w:rsidRDefault="00741E28"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D3190A" w:rsidTr="00741E28">
        <w:trPr>
          <w:trHeight w:val="303"/>
        </w:trPr>
        <w:tc>
          <w:tcPr>
            <w:tcW w:w="10206" w:type="dxa"/>
            <w:gridSpan w:val="6"/>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741E28" w:rsidRPr="00F4138C" w:rsidTr="00741E28">
        <w:trPr>
          <w:trHeight w:val="384"/>
        </w:trPr>
        <w:tc>
          <w:tcPr>
            <w:tcW w:w="1083"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741E28" w:rsidRPr="00741E28" w:rsidRDefault="00741E28"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384"/>
        </w:trPr>
        <w:tc>
          <w:tcPr>
            <w:tcW w:w="1083" w:type="dxa"/>
            <w:shd w:val="clear" w:color="auto" w:fill="auto"/>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384"/>
        </w:trPr>
        <w:tc>
          <w:tcPr>
            <w:tcW w:w="1083" w:type="dxa"/>
            <w:shd w:val="clear" w:color="auto" w:fill="auto"/>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F4138C" w:rsidTr="00741E28">
        <w:trPr>
          <w:trHeight w:val="968"/>
        </w:trPr>
        <w:tc>
          <w:tcPr>
            <w:tcW w:w="1083" w:type="dxa"/>
            <w:shd w:val="clear" w:color="auto" w:fill="auto"/>
            <w:tcMar>
              <w:left w:w="57" w:type="dxa"/>
              <w:right w:w="57" w:type="dxa"/>
            </w:tcMar>
            <w:vAlign w:val="center"/>
          </w:tcPr>
          <w:p w:rsidR="00741E28" w:rsidRPr="00E81A77" w:rsidRDefault="00741E28" w:rsidP="00741E28">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741E28" w:rsidRPr="00E81A77" w:rsidRDefault="00741E28"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741E28" w:rsidRPr="00E81A77" w:rsidRDefault="00741E28" w:rsidP="00741E28">
            <w:pPr>
              <w:spacing w:line="18" w:lineRule="atLeast"/>
              <w:rPr>
                <w:rFonts w:ascii="Times New Roman" w:hAnsi="Times New Roman"/>
              </w:rPr>
            </w:pPr>
            <w:r w:rsidRPr="00E81A77">
              <w:rPr>
                <w:rFonts w:ascii="Times New Roman" w:hAnsi="Times New Roman"/>
              </w:rPr>
              <w:t>не устанавливаются</w:t>
            </w:r>
          </w:p>
        </w:tc>
      </w:tr>
      <w:tr w:rsidR="00741E28" w:rsidRPr="00D3190A" w:rsidTr="00741E28">
        <w:trPr>
          <w:trHeight w:val="303"/>
        </w:trPr>
        <w:tc>
          <w:tcPr>
            <w:tcW w:w="10206" w:type="dxa"/>
            <w:gridSpan w:val="6"/>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741E28" w:rsidRPr="00DF4868" w:rsidTr="00741E28">
        <w:trPr>
          <w:trHeight w:val="968"/>
        </w:trPr>
        <w:tc>
          <w:tcPr>
            <w:tcW w:w="1083"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2.1</w:t>
            </w:r>
          </w:p>
        </w:tc>
        <w:tc>
          <w:tcPr>
            <w:tcW w:w="1701"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 xml:space="preserve">минимальный – </w:t>
            </w:r>
            <w:r w:rsidR="00A67888">
              <w:rPr>
                <w:rFonts w:ascii="Times New Roman" w:hAnsi="Times New Roman"/>
                <w:lang w:val="en-US"/>
              </w:rPr>
              <w:t>75</w:t>
            </w:r>
            <w:r w:rsidRPr="00741E28">
              <w:rPr>
                <w:rFonts w:ascii="Times New Roman" w:hAnsi="Times New Roman"/>
              </w:rPr>
              <w:t>0 кв. м;</w:t>
            </w:r>
          </w:p>
          <w:p w:rsidR="00741E28" w:rsidRPr="00741E28" w:rsidRDefault="00741E28" w:rsidP="00A67888">
            <w:pPr>
              <w:spacing w:line="18" w:lineRule="atLeast"/>
              <w:rPr>
                <w:rFonts w:ascii="Times New Roman" w:hAnsi="Times New Roman"/>
              </w:rPr>
            </w:pPr>
            <w:r w:rsidRPr="00741E28">
              <w:rPr>
                <w:rFonts w:ascii="Times New Roman" w:hAnsi="Times New Roman"/>
              </w:rPr>
              <w:t xml:space="preserve">максимальный – </w:t>
            </w:r>
            <w:r w:rsidR="00A67888">
              <w:rPr>
                <w:rFonts w:ascii="Times New Roman" w:hAnsi="Times New Roman"/>
                <w:lang w:val="en-US"/>
              </w:rPr>
              <w:t>14</w:t>
            </w:r>
            <w:r w:rsidRPr="00741E28">
              <w:rPr>
                <w:rFonts w:ascii="Times New Roman" w:hAnsi="Times New Roman"/>
              </w:rPr>
              <w:t>00 кв. м.</w:t>
            </w:r>
          </w:p>
        </w:tc>
        <w:tc>
          <w:tcPr>
            <w:tcW w:w="2268"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Предельное количество этажей основного строения – 3 (включая мансардный), вспомогательных строений - 1;</w:t>
            </w:r>
          </w:p>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741E28" w:rsidRPr="00741E28" w:rsidRDefault="00741E28" w:rsidP="00741E28">
            <w:pPr>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20 %</w:t>
            </w:r>
          </w:p>
        </w:tc>
        <w:tc>
          <w:tcPr>
            <w:tcW w:w="2126"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rsidR="00741E28" w:rsidRPr="00741E28" w:rsidRDefault="00741E28" w:rsidP="00741E28">
            <w:pPr>
              <w:spacing w:line="18" w:lineRule="atLeast"/>
              <w:rPr>
                <w:rFonts w:ascii="Times New Roman" w:hAnsi="Times New Roman"/>
              </w:rPr>
            </w:pPr>
            <w:r w:rsidRPr="00741E28">
              <w:rPr>
                <w:rFonts w:ascii="Times New Roman" w:hAnsi="Times New Roman"/>
              </w:rPr>
              <w:t>для иных сторон земельного участка -  не устанавливаются.</w:t>
            </w:r>
          </w:p>
          <w:p w:rsidR="00741E28" w:rsidRPr="00741E28" w:rsidRDefault="00741E28" w:rsidP="00741E28">
            <w:pPr>
              <w:spacing w:line="18" w:lineRule="atLeast"/>
              <w:rPr>
                <w:rFonts w:ascii="Times New Roman" w:hAnsi="Times New Roman"/>
                <w:b/>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41E28" w:rsidRPr="00F4138C" w:rsidTr="00741E28">
        <w:trPr>
          <w:trHeight w:val="407"/>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2.3</w:t>
            </w:r>
          </w:p>
        </w:tc>
        <w:tc>
          <w:tcPr>
            <w:tcW w:w="1701" w:type="dxa"/>
            <w:tcMar>
              <w:left w:w="57" w:type="dxa"/>
              <w:right w:w="57" w:type="dxa"/>
            </w:tcMar>
            <w:vAlign w:val="center"/>
          </w:tcPr>
          <w:p w:rsidR="00741E28" w:rsidRPr="00741E28" w:rsidRDefault="00741E28" w:rsidP="00741E28">
            <w:pPr>
              <w:spacing w:line="18" w:lineRule="atLeast"/>
              <w:rPr>
                <w:rFonts w:ascii="Times New Roman" w:eastAsia="Times New Roman" w:hAnsi="Times New Roman"/>
                <w:bCs/>
                <w:lang w:eastAsia="ru-RU"/>
              </w:rPr>
            </w:pPr>
            <w:r w:rsidRPr="00741E28">
              <w:rPr>
                <w:rFonts w:ascii="Times New Roman" w:hAnsi="Times New Roman"/>
              </w:rPr>
              <w:t>Блокированная жилая застройка</w:t>
            </w:r>
          </w:p>
        </w:tc>
        <w:tc>
          <w:tcPr>
            <w:tcW w:w="1469"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минимальный – 300 кв. м;</w:t>
            </w:r>
          </w:p>
          <w:p w:rsidR="00741E28" w:rsidRPr="00741E28" w:rsidRDefault="00741E28" w:rsidP="00741E28">
            <w:pPr>
              <w:spacing w:line="18" w:lineRule="atLeast"/>
              <w:rPr>
                <w:rFonts w:ascii="Times New Roman" w:hAnsi="Times New Roman"/>
              </w:rPr>
            </w:pPr>
            <w:r w:rsidRPr="00741E28">
              <w:rPr>
                <w:rFonts w:ascii="Times New Roman" w:hAnsi="Times New Roman"/>
              </w:rPr>
              <w:t>максимальный – 1000 кв. м.</w:t>
            </w:r>
          </w:p>
        </w:tc>
        <w:tc>
          <w:tcPr>
            <w:tcW w:w="2268"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Предельное количество этажей основного строения – 3 (включая мансардный), вспомогательных строений - 1;</w:t>
            </w:r>
          </w:p>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741E28" w:rsidRPr="00741E28" w:rsidRDefault="00741E28" w:rsidP="00741E28">
            <w:pPr>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30 %</w:t>
            </w:r>
          </w:p>
        </w:tc>
        <w:tc>
          <w:tcPr>
            <w:tcW w:w="2126"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rsidR="00741E28" w:rsidRPr="00741E28" w:rsidRDefault="00741E28" w:rsidP="00741E28">
            <w:pPr>
              <w:spacing w:line="18" w:lineRule="atLeast"/>
              <w:rPr>
                <w:rFonts w:ascii="Times New Roman" w:hAnsi="Times New Roman"/>
              </w:rPr>
            </w:pPr>
            <w:r w:rsidRPr="00741E28">
              <w:rPr>
                <w:rFonts w:ascii="Times New Roman" w:hAnsi="Times New Roman"/>
              </w:rPr>
              <w:t>для иных сторон земельного участка -  не устанавливаются.</w:t>
            </w:r>
          </w:p>
          <w:p w:rsidR="00741E28" w:rsidRPr="00741E28" w:rsidRDefault="00741E28" w:rsidP="00741E28">
            <w:pPr>
              <w:spacing w:line="18" w:lineRule="atLeast"/>
              <w:rPr>
                <w:rFonts w:ascii="Times New Roman" w:hAnsi="Times New Roman"/>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06A1C" w:rsidRPr="00F4138C" w:rsidTr="00741E28">
        <w:trPr>
          <w:trHeight w:val="407"/>
        </w:trPr>
        <w:tc>
          <w:tcPr>
            <w:tcW w:w="1083" w:type="dxa"/>
            <w:tcMar>
              <w:left w:w="57" w:type="dxa"/>
              <w:right w:w="57" w:type="dxa"/>
            </w:tcMar>
            <w:vAlign w:val="center"/>
          </w:tcPr>
          <w:p w:rsidR="00306A1C" w:rsidRPr="00741E28" w:rsidRDefault="00306A1C" w:rsidP="00741E28">
            <w:pPr>
              <w:spacing w:line="18" w:lineRule="atLeast"/>
              <w:rPr>
                <w:rFonts w:ascii="Times New Roman" w:hAnsi="Times New Roman"/>
              </w:rPr>
            </w:pPr>
            <w:r w:rsidRPr="00741E28">
              <w:rPr>
                <w:rFonts w:ascii="Times New Roman" w:hAnsi="Times New Roman"/>
              </w:rPr>
              <w:t>2.1.1</w:t>
            </w:r>
          </w:p>
        </w:tc>
        <w:tc>
          <w:tcPr>
            <w:tcW w:w="1701" w:type="dxa"/>
            <w:tcMar>
              <w:left w:w="57" w:type="dxa"/>
              <w:right w:w="57" w:type="dxa"/>
            </w:tcMar>
            <w:vAlign w:val="center"/>
          </w:tcPr>
          <w:p w:rsidR="00306A1C" w:rsidRPr="00741E28" w:rsidRDefault="00306A1C" w:rsidP="00741E28">
            <w:pPr>
              <w:spacing w:line="18" w:lineRule="atLeast"/>
              <w:rPr>
                <w:rFonts w:ascii="Times New Roman" w:hAnsi="Times New Roman"/>
                <w:b/>
              </w:rPr>
            </w:pPr>
            <w:r w:rsidRPr="00741E28">
              <w:rPr>
                <w:rFonts w:ascii="Times New Roman" w:hAnsi="Times New Roman"/>
              </w:rPr>
              <w:t>Малоэтажная многоквартирная жилая застройка</w:t>
            </w:r>
            <w:r w:rsidRPr="00741E28">
              <w:rPr>
                <w:rFonts w:ascii="Times New Roman" w:hAnsi="Times New Roman"/>
                <w:b/>
              </w:rPr>
              <w:t xml:space="preserve"> </w:t>
            </w:r>
          </w:p>
        </w:tc>
        <w:tc>
          <w:tcPr>
            <w:tcW w:w="1469"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минимальный – 400 кв. м.;</w:t>
            </w:r>
          </w:p>
          <w:p w:rsidR="00306A1C" w:rsidRPr="00306A1C" w:rsidRDefault="00306A1C" w:rsidP="00637845">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637845">
            <w:pPr>
              <w:rPr>
                <w:rFonts w:ascii="Times New Roman" w:hAnsi="Times New Roman"/>
              </w:rPr>
            </w:pPr>
            <w:r w:rsidRPr="00306A1C">
              <w:rPr>
                <w:rFonts w:ascii="Times New Roman" w:hAnsi="Times New Roman"/>
              </w:rPr>
              <w:t>Предельная высота основного строения – 15 м;</w:t>
            </w:r>
          </w:p>
          <w:p w:rsidR="00306A1C" w:rsidRPr="00306A1C" w:rsidRDefault="00306A1C" w:rsidP="00637845">
            <w:pPr>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40 %</w:t>
            </w:r>
          </w:p>
        </w:tc>
        <w:tc>
          <w:tcPr>
            <w:tcW w:w="2126"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 xml:space="preserve">5 м. </w:t>
            </w:r>
          </w:p>
          <w:p w:rsidR="00306A1C" w:rsidRPr="00306A1C" w:rsidRDefault="00306A1C" w:rsidP="00637845">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957E69" w:rsidRPr="00FE6E88" w:rsidTr="008F05DF">
        <w:trPr>
          <w:trHeight w:val="968"/>
        </w:trPr>
        <w:tc>
          <w:tcPr>
            <w:tcW w:w="1083"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2.5</w:t>
            </w:r>
          </w:p>
        </w:tc>
        <w:tc>
          <w:tcPr>
            <w:tcW w:w="1701" w:type="dxa"/>
            <w:shd w:val="clear" w:color="auto" w:fill="auto"/>
            <w:tcMar>
              <w:left w:w="57" w:type="dxa"/>
              <w:right w:w="57" w:type="dxa"/>
            </w:tcMar>
            <w:vAlign w:val="center"/>
          </w:tcPr>
          <w:p w:rsidR="00957E69" w:rsidRPr="00FE6E88" w:rsidRDefault="00957E69" w:rsidP="008F05DF">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Среднеэтажная жилая застройка</w:t>
            </w:r>
          </w:p>
        </w:tc>
        <w:tc>
          <w:tcPr>
            <w:tcW w:w="146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Предельное количество этажей основного строения – 8 (включая мансардный);</w:t>
            </w:r>
          </w:p>
          <w:p w:rsidR="00957E69" w:rsidRPr="00FE6E88" w:rsidRDefault="00957E69" w:rsidP="008F05DF">
            <w:pPr>
              <w:spacing w:line="18" w:lineRule="atLeast"/>
              <w:rPr>
                <w:rFonts w:ascii="Times New Roman" w:hAnsi="Times New Roman"/>
              </w:rPr>
            </w:pPr>
            <w:r w:rsidRPr="00FE6E88">
              <w:rPr>
                <w:rFonts w:ascii="Times New Roman" w:hAnsi="Times New Roman"/>
              </w:rPr>
              <w:t xml:space="preserve">Предельная высота </w:t>
            </w:r>
            <w:r w:rsidRPr="00FE6E88">
              <w:rPr>
                <w:rFonts w:ascii="Times New Roman" w:hAnsi="Times New Roman"/>
              </w:rPr>
              <w:lastRenderedPageBreak/>
              <w:t>основного строения – не устанавливается;</w:t>
            </w:r>
          </w:p>
          <w:p w:rsidR="00957E69" w:rsidRPr="00FE6E88" w:rsidRDefault="00957E69" w:rsidP="008F05DF">
            <w:pPr>
              <w:spacing w:line="18" w:lineRule="atLeast"/>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lastRenderedPageBreak/>
              <w:t>40 %</w:t>
            </w:r>
          </w:p>
        </w:tc>
        <w:tc>
          <w:tcPr>
            <w:tcW w:w="2126"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 xml:space="preserve">5 м. </w:t>
            </w:r>
          </w:p>
          <w:p w:rsidR="00957E69" w:rsidRPr="00FE6E88" w:rsidRDefault="00957E69" w:rsidP="008F05DF">
            <w:pPr>
              <w:spacing w:line="18" w:lineRule="atLeast"/>
              <w:rPr>
                <w:rFonts w:ascii="Times New Roman" w:hAnsi="Times New Roman"/>
                <w:b/>
              </w:rPr>
            </w:pPr>
            <w:r w:rsidRPr="00FE6E88">
              <w:rPr>
                <w:rFonts w:ascii="Times New Roman" w:hAnsi="Times New Roman"/>
              </w:rPr>
              <w:t xml:space="preserve">В условиях сложившейся застройки допускается уменьшение отступа </w:t>
            </w:r>
            <w:r w:rsidRPr="00FE6E88">
              <w:rPr>
                <w:rFonts w:ascii="Times New Roman" w:hAnsi="Times New Roman"/>
              </w:rPr>
              <w:lastRenderedPageBreak/>
              <w:t>либо расположение зданий, строений и сооружений по красной линии.</w:t>
            </w:r>
          </w:p>
        </w:tc>
      </w:tr>
      <w:tr w:rsidR="00957E69" w:rsidRPr="00FE6E88" w:rsidTr="00957E69">
        <w:trPr>
          <w:trHeight w:val="384"/>
        </w:trPr>
        <w:tc>
          <w:tcPr>
            <w:tcW w:w="1083"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lastRenderedPageBreak/>
              <w:t>2.6</w:t>
            </w:r>
          </w:p>
        </w:tc>
        <w:tc>
          <w:tcPr>
            <w:tcW w:w="1701" w:type="dxa"/>
            <w:shd w:val="clear" w:color="auto" w:fill="auto"/>
            <w:tcMar>
              <w:left w:w="57" w:type="dxa"/>
              <w:right w:w="57" w:type="dxa"/>
            </w:tcMar>
            <w:vAlign w:val="center"/>
          </w:tcPr>
          <w:p w:rsidR="00957E69" w:rsidRPr="00FE6E88" w:rsidRDefault="00957E69" w:rsidP="008F05DF">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Многоэтажная жилая застройка (высотная застройка)</w:t>
            </w:r>
          </w:p>
        </w:tc>
        <w:tc>
          <w:tcPr>
            <w:tcW w:w="146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957E69" w:rsidRPr="00FE6E88" w:rsidRDefault="00957E69" w:rsidP="008F05DF">
            <w:pPr>
              <w:rPr>
                <w:rFonts w:ascii="Times New Roman" w:hAnsi="Times New Roman"/>
              </w:rPr>
            </w:pPr>
            <w:r w:rsidRPr="00FE6E88">
              <w:rPr>
                <w:rFonts w:ascii="Times New Roman" w:hAnsi="Times New Roman"/>
              </w:rPr>
              <w:t xml:space="preserve">Предельное количество этажей основного строения – </w:t>
            </w:r>
            <w:r w:rsidR="00AB1C9B">
              <w:rPr>
                <w:rFonts w:ascii="Times New Roman" w:hAnsi="Times New Roman"/>
              </w:rPr>
              <w:t xml:space="preserve">20 </w:t>
            </w:r>
            <w:r w:rsidR="00AB1C9B" w:rsidRPr="00FE6E88">
              <w:rPr>
                <w:rFonts w:ascii="Times New Roman" w:hAnsi="Times New Roman"/>
              </w:rPr>
              <w:t>(включая мансардный)</w:t>
            </w:r>
            <w:r w:rsidRPr="00FE6E88">
              <w:rPr>
                <w:rFonts w:ascii="Times New Roman" w:hAnsi="Times New Roman"/>
              </w:rPr>
              <w:t>;</w:t>
            </w:r>
          </w:p>
          <w:p w:rsidR="00957E69" w:rsidRPr="00FE6E88" w:rsidRDefault="00957E69" w:rsidP="008F05DF">
            <w:pPr>
              <w:rPr>
                <w:rFonts w:ascii="Times New Roman" w:hAnsi="Times New Roman"/>
              </w:rPr>
            </w:pPr>
            <w:r w:rsidRPr="00FE6E88">
              <w:rPr>
                <w:rFonts w:ascii="Times New Roman" w:hAnsi="Times New Roman"/>
              </w:rPr>
              <w:t>Предельная высота основного строения – не устанавливается;</w:t>
            </w:r>
          </w:p>
          <w:p w:rsidR="00957E69" w:rsidRPr="00FE6E88" w:rsidRDefault="00957E69" w:rsidP="008F05DF">
            <w:pPr>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40 %</w:t>
            </w:r>
          </w:p>
        </w:tc>
        <w:tc>
          <w:tcPr>
            <w:tcW w:w="2126"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 xml:space="preserve">5 м. </w:t>
            </w:r>
          </w:p>
          <w:p w:rsidR="00957E69" w:rsidRPr="00FE6E88" w:rsidRDefault="00957E69" w:rsidP="008F05DF">
            <w:pPr>
              <w:spacing w:line="18" w:lineRule="atLeast"/>
              <w:rPr>
                <w:rFonts w:ascii="Times New Roman" w:hAnsi="Times New Roman"/>
                <w:b/>
              </w:rPr>
            </w:pPr>
            <w:r w:rsidRPr="00FE6E8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4.2</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торговли (торговые центры, торгово-развле</w:t>
            </w:r>
            <w:r>
              <w:rPr>
                <w:rFonts w:ascii="Times New Roman" w:eastAsia="Times New Roman" w:hAnsi="Times New Roman"/>
                <w:bCs/>
                <w:lang w:eastAsia="ru-RU"/>
              </w:rPr>
              <w:t>-</w:t>
            </w:r>
            <w:r w:rsidRPr="00741E28">
              <w:rPr>
                <w:rFonts w:ascii="Times New Roman" w:eastAsia="Times New Roman" w:hAnsi="Times New Roman"/>
                <w:bCs/>
                <w:lang w:eastAsia="ru-RU"/>
              </w:rPr>
              <w:t>кательные центры (комплексы)</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4.3</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Рынки</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4.8</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Развлечения</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4.9.1</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DC46A6" w:rsidRPr="00F4138C" w:rsidTr="00741E28">
        <w:trPr>
          <w:trHeight w:val="407"/>
        </w:trPr>
        <w:tc>
          <w:tcPr>
            <w:tcW w:w="1083" w:type="dxa"/>
            <w:tcMar>
              <w:left w:w="57" w:type="dxa"/>
              <w:right w:w="57" w:type="dxa"/>
            </w:tcMar>
            <w:vAlign w:val="center"/>
          </w:tcPr>
          <w:p w:rsidR="00DC46A6" w:rsidRPr="00DC46A6" w:rsidRDefault="00DC46A6" w:rsidP="00741E28">
            <w:pPr>
              <w:spacing w:line="18" w:lineRule="atLeast"/>
              <w:rPr>
                <w:rFonts w:ascii="Times New Roman" w:hAnsi="Times New Roman"/>
              </w:rPr>
            </w:pPr>
            <w:r w:rsidRPr="00DC46A6">
              <w:rPr>
                <w:rFonts w:ascii="Times New Roman" w:hAnsi="Times New Roman"/>
              </w:rPr>
              <w:t>4.10</w:t>
            </w:r>
          </w:p>
        </w:tc>
        <w:tc>
          <w:tcPr>
            <w:tcW w:w="1701" w:type="dxa"/>
            <w:tcMar>
              <w:left w:w="57" w:type="dxa"/>
              <w:right w:w="57" w:type="dxa"/>
            </w:tcMar>
            <w:vAlign w:val="center"/>
          </w:tcPr>
          <w:p w:rsidR="00DC46A6" w:rsidRPr="00DC46A6" w:rsidRDefault="00DC46A6" w:rsidP="00741E28">
            <w:pPr>
              <w:spacing w:line="18" w:lineRule="atLeast"/>
              <w:rPr>
                <w:rFonts w:ascii="Times New Roman" w:eastAsia="Times New Roman" w:hAnsi="Times New Roman"/>
                <w:bCs/>
                <w:lang w:eastAsia="ru-RU"/>
              </w:rPr>
            </w:pPr>
            <w:r w:rsidRPr="00DC46A6">
              <w:rPr>
                <w:rFonts w:ascii="Times New Roman" w:eastAsia="Times New Roman" w:hAnsi="Times New Roman"/>
                <w:bCs/>
                <w:lang w:eastAsia="ru-RU"/>
              </w:rPr>
              <w:t>Выставочно-ярмарочная деятельность</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b/>
              </w:rPr>
            </w:pPr>
            <w:r w:rsidRPr="00DC46A6">
              <w:rPr>
                <w:rFonts w:ascii="Times New Roman" w:hAnsi="Times New Roman"/>
              </w:rPr>
              <w:t>не устанавливаются</w:t>
            </w:r>
          </w:p>
        </w:tc>
      </w:tr>
      <w:tr w:rsidR="00741E28" w:rsidRPr="00F4138C" w:rsidTr="00216844">
        <w:trPr>
          <w:trHeight w:val="242"/>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6.4</w:t>
            </w:r>
          </w:p>
        </w:tc>
        <w:tc>
          <w:tcPr>
            <w:tcW w:w="1701" w:type="dxa"/>
            <w:tcMar>
              <w:left w:w="57" w:type="dxa"/>
              <w:right w:w="57" w:type="dxa"/>
            </w:tcMar>
            <w:vAlign w:val="center"/>
          </w:tcPr>
          <w:p w:rsidR="00741E28" w:rsidRPr="00741E28" w:rsidRDefault="00741E28"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Пищевая промышленность</w:t>
            </w:r>
          </w:p>
        </w:tc>
        <w:tc>
          <w:tcPr>
            <w:tcW w:w="146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741E28" w:rsidRPr="00741E28" w:rsidRDefault="00741E28" w:rsidP="00187BB5">
            <w:pPr>
              <w:spacing w:line="18" w:lineRule="atLeast"/>
              <w:rPr>
                <w:rFonts w:ascii="Times New Roman" w:hAnsi="Times New Roman"/>
              </w:rPr>
            </w:pPr>
            <w:r>
              <w:rPr>
                <w:rFonts w:ascii="Times New Roman" w:hAnsi="Times New Roman"/>
              </w:rPr>
              <w:t>8</w:t>
            </w:r>
            <w:r w:rsidRPr="00741E28">
              <w:rPr>
                <w:rFonts w:ascii="Times New Roman" w:hAnsi="Times New Roman"/>
              </w:rPr>
              <w:t>0 %</w:t>
            </w:r>
          </w:p>
        </w:tc>
        <w:tc>
          <w:tcPr>
            <w:tcW w:w="2126" w:type="dxa"/>
            <w:tcMar>
              <w:left w:w="57" w:type="dxa"/>
              <w:right w:w="57" w:type="dxa"/>
            </w:tcMar>
            <w:vAlign w:val="center"/>
          </w:tcPr>
          <w:p w:rsidR="00741E28" w:rsidRPr="00741E28" w:rsidRDefault="00741E28"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F4138C" w:rsidTr="00741E28">
        <w:trPr>
          <w:trHeight w:val="407"/>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741E28" w:rsidRPr="00741E28" w:rsidRDefault="00741E28"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741E28" w:rsidRPr="00741E28" w:rsidRDefault="00741E28" w:rsidP="00187BB5">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741E28" w:rsidRPr="00741E28" w:rsidRDefault="00741E28" w:rsidP="00187BB5">
            <w:pPr>
              <w:spacing w:line="18" w:lineRule="atLeast"/>
              <w:rPr>
                <w:rFonts w:ascii="Times New Roman" w:hAnsi="Times New Roman"/>
                <w:b/>
              </w:rPr>
            </w:pPr>
            <w:r w:rsidRPr="00741E28">
              <w:rPr>
                <w:rFonts w:ascii="Times New Roman" w:hAnsi="Times New Roman"/>
              </w:rPr>
              <w:t>не устанавливаются</w:t>
            </w:r>
          </w:p>
        </w:tc>
      </w:tr>
    </w:tbl>
    <w:p w:rsidR="007B6A4F" w:rsidRDefault="007B6A4F" w:rsidP="007B6A4F">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03F7F" w:rsidRDefault="00A03F7F" w:rsidP="00A03F7F">
      <w:pPr>
        <w:pStyle w:val="52"/>
        <w:ind w:left="720" w:firstLine="0"/>
      </w:pPr>
    </w:p>
    <w:p w:rsidR="00A03F7F" w:rsidRDefault="007B6A4F" w:rsidP="00A03F7F">
      <w:pPr>
        <w:pStyle w:val="52"/>
        <w:numPr>
          <w:ilvl w:val="1"/>
          <w:numId w:val="24"/>
        </w:numPr>
        <w:ind w:left="0" w:firstLine="720"/>
      </w:pPr>
      <w:r>
        <w:t xml:space="preserve">Иные требования: </w:t>
      </w:r>
    </w:p>
    <w:p w:rsidR="00421987" w:rsidRPr="007B6A4F" w:rsidRDefault="007B6A4F" w:rsidP="007B6A4F">
      <w:pPr>
        <w:pStyle w:val="52"/>
      </w:pPr>
      <w:r w:rsidRPr="007B6A4F">
        <w:t>Минимальные расстояния:</w:t>
      </w:r>
    </w:p>
    <w:p w:rsidR="007B6A4F" w:rsidRPr="007B6A4F" w:rsidRDefault="007B6A4F" w:rsidP="007B6A4F">
      <w:pPr>
        <w:pStyle w:val="52"/>
      </w:pPr>
      <w:r w:rsidRPr="007B6A4F">
        <w:t>для дошкольных и общеобразовательных учреждений от красной линии до основного строения – 10 м;</w:t>
      </w:r>
    </w:p>
    <w:p w:rsidR="007B6A4F" w:rsidRPr="007B6A4F" w:rsidRDefault="007B6A4F" w:rsidP="007B6A4F">
      <w:pPr>
        <w:pStyle w:val="52"/>
      </w:pPr>
      <w:r w:rsidRPr="007B6A4F">
        <w:t xml:space="preserve">для лечебных учреждений со стационаром от красной линии до основного строения – 30 м; </w:t>
      </w:r>
    </w:p>
    <w:p w:rsidR="007B6A4F" w:rsidRPr="007B6A4F" w:rsidRDefault="007B6A4F" w:rsidP="007B6A4F">
      <w:pPr>
        <w:pStyle w:val="52"/>
      </w:pPr>
      <w:r w:rsidRPr="007B6A4F">
        <w:t>между длинными сторонами жилых зданий высотой 2 – 3 этажа: не менее 15 м;</w:t>
      </w:r>
    </w:p>
    <w:p w:rsidR="007B6A4F" w:rsidRPr="007B6A4F" w:rsidRDefault="007B6A4F" w:rsidP="007B6A4F">
      <w:pPr>
        <w:pStyle w:val="52"/>
      </w:pPr>
      <w:r w:rsidRPr="007B6A4F">
        <w:t>между длинными сторонами жилых зданий высотой 4 этажа: не менее 20 м;</w:t>
      </w:r>
    </w:p>
    <w:p w:rsidR="007B6A4F" w:rsidRPr="007B6A4F" w:rsidRDefault="007B6A4F" w:rsidP="007B6A4F">
      <w:pPr>
        <w:pStyle w:val="52"/>
      </w:pPr>
      <w:r w:rsidRPr="007B6A4F">
        <w:t>расстояние между зданием лечебного учреждения со стационаром и другими общественными и жилыми зданиями – не менее 50 м.</w:t>
      </w:r>
    </w:p>
    <w:p w:rsidR="007B6A4F" w:rsidRPr="0037781F" w:rsidRDefault="007B6A4F" w:rsidP="007B6A4F">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A03F7F" w:rsidRDefault="00A03F7F"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582A2D" w:rsidRPr="006326B4" w:rsidRDefault="00582A2D" w:rsidP="00582A2D">
      <w:pPr>
        <w:pStyle w:val="52"/>
        <w:numPr>
          <w:ilvl w:val="0"/>
          <w:numId w:val="24"/>
        </w:numPr>
        <w:rPr>
          <w:b/>
        </w:rPr>
      </w:pPr>
      <w:r>
        <w:rPr>
          <w:b/>
        </w:rPr>
        <w:lastRenderedPageBreak/>
        <w:t>ОД2</w:t>
      </w:r>
      <w:r w:rsidRPr="006326B4">
        <w:rPr>
          <w:b/>
        </w:rPr>
        <w:t xml:space="preserve"> – Зона </w:t>
      </w:r>
      <w:r>
        <w:rPr>
          <w:b/>
          <w:szCs w:val="22"/>
        </w:rPr>
        <w:t>объектов здравоохранения</w:t>
      </w:r>
    </w:p>
    <w:p w:rsidR="00421987" w:rsidRPr="00E81A77" w:rsidRDefault="00421987" w:rsidP="00AC2757">
      <w:pPr>
        <w:pStyle w:val="52"/>
        <w:rPr>
          <w:b/>
          <w:sz w:val="20"/>
          <w:szCs w:val="20"/>
        </w:rPr>
      </w:pPr>
    </w:p>
    <w:p w:rsidR="00CA50E7" w:rsidRDefault="00CA50E7" w:rsidP="00CA50E7">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CA50E7" w:rsidRPr="00D3190A" w:rsidTr="00E81A77">
        <w:trPr>
          <w:trHeight w:val="168"/>
        </w:trPr>
        <w:tc>
          <w:tcPr>
            <w:tcW w:w="1083" w:type="dxa"/>
            <w:vMerge w:val="restart"/>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A50E7" w:rsidRPr="00D3190A" w:rsidRDefault="00CA50E7"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A50E7" w:rsidRPr="00D3190A" w:rsidTr="00E81A77">
        <w:trPr>
          <w:trHeight w:val="191"/>
        </w:trPr>
        <w:tc>
          <w:tcPr>
            <w:tcW w:w="1083" w:type="dxa"/>
            <w:vMerge/>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CA50E7" w:rsidRPr="00D3190A" w:rsidRDefault="00CA50E7"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CA50E7" w:rsidRPr="00D3190A" w:rsidTr="00E81A77">
        <w:trPr>
          <w:trHeight w:val="86"/>
        </w:trPr>
        <w:tc>
          <w:tcPr>
            <w:tcW w:w="10206" w:type="dxa"/>
            <w:gridSpan w:val="6"/>
            <w:shd w:val="clear" w:color="auto" w:fill="auto"/>
            <w:tcMar>
              <w:left w:w="57" w:type="dxa"/>
              <w:right w:w="57" w:type="dxa"/>
            </w:tcMar>
            <w:vAlign w:val="center"/>
          </w:tcPr>
          <w:p w:rsidR="00CA50E7" w:rsidRPr="00D3190A" w:rsidRDefault="00CA50E7"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hAnsi="Times New Roman"/>
              </w:rPr>
            </w:pPr>
            <w:r w:rsidRPr="00CA50E7">
              <w:rPr>
                <w:rFonts w:ascii="Times New Roman" w:eastAsia="Times New Roman" w:hAnsi="Times New Roman"/>
                <w:bCs/>
                <w:lang w:eastAsia="ru-RU"/>
              </w:rPr>
              <w:t>3.4.1</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Амбулаторно-поликлиническое обслуживание</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100 %</w:t>
            </w:r>
          </w:p>
        </w:tc>
        <w:tc>
          <w:tcPr>
            <w:tcW w:w="2126" w:type="dxa"/>
            <w:tcMar>
              <w:left w:w="57" w:type="dxa"/>
              <w:right w:w="57" w:type="dxa"/>
            </w:tcMar>
            <w:vAlign w:val="center"/>
          </w:tcPr>
          <w:p w:rsidR="00CA50E7" w:rsidRPr="00CA50E7" w:rsidRDefault="00CA50E7" w:rsidP="00187BB5">
            <w:pPr>
              <w:spacing w:line="18" w:lineRule="atLeast"/>
              <w:rPr>
                <w:rFonts w:ascii="Times New Roman" w:hAnsi="Times New Roman"/>
                <w:b/>
              </w:rPr>
            </w:pPr>
            <w:r w:rsidRPr="00CA50E7">
              <w:rPr>
                <w:rFonts w:ascii="Times New Roman" w:hAnsi="Times New Roman"/>
              </w:rPr>
              <w:t>не устанавливаются</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3.4.2</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Стационарное медицинское обслуживание</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CA50E7" w:rsidRPr="00CA50E7" w:rsidRDefault="00CA50E7" w:rsidP="00CA50E7">
            <w:pPr>
              <w:rPr>
                <w:rFonts w:ascii="Times New Roman" w:hAnsi="Times New Roman"/>
              </w:rPr>
            </w:pPr>
            <w:r w:rsidRPr="00CA50E7">
              <w:rPr>
                <w:rFonts w:ascii="Times New Roman" w:hAnsi="Times New Roman"/>
              </w:rPr>
              <w:t xml:space="preserve">5 м. </w:t>
            </w:r>
          </w:p>
          <w:p w:rsidR="00CA50E7" w:rsidRPr="00CA50E7" w:rsidRDefault="00CA50E7" w:rsidP="00CA50E7">
            <w:pPr>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9.2</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Курортная деятельность</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CA50E7" w:rsidRPr="00CA50E7" w:rsidRDefault="00CA50E7" w:rsidP="00187BB5">
            <w:pPr>
              <w:rPr>
                <w:rFonts w:ascii="Times New Roman" w:hAnsi="Times New Roman"/>
              </w:rPr>
            </w:pPr>
            <w:r w:rsidRPr="00CA50E7">
              <w:rPr>
                <w:rFonts w:ascii="Times New Roman" w:hAnsi="Times New Roman"/>
              </w:rPr>
              <w:t xml:space="preserve">5 м. </w:t>
            </w:r>
          </w:p>
          <w:p w:rsidR="00CA50E7" w:rsidRPr="00CA50E7" w:rsidRDefault="00CA50E7" w:rsidP="00187BB5">
            <w:pPr>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9.2.1</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Санаторная деятельность</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CA50E7" w:rsidRPr="00CA50E7" w:rsidRDefault="00CA50E7" w:rsidP="00187BB5">
            <w:pPr>
              <w:rPr>
                <w:rFonts w:ascii="Times New Roman" w:hAnsi="Times New Roman"/>
              </w:rPr>
            </w:pPr>
            <w:r w:rsidRPr="00CA50E7">
              <w:rPr>
                <w:rFonts w:ascii="Times New Roman" w:hAnsi="Times New Roman"/>
              </w:rPr>
              <w:t xml:space="preserve">5 м. </w:t>
            </w:r>
          </w:p>
          <w:p w:rsidR="00CA50E7" w:rsidRPr="00CA50E7" w:rsidRDefault="00CA50E7" w:rsidP="00187BB5">
            <w:pPr>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CA50E7" w:rsidRPr="00741E28" w:rsidTr="00E81A77">
        <w:trPr>
          <w:trHeight w:val="104"/>
        </w:trPr>
        <w:tc>
          <w:tcPr>
            <w:tcW w:w="10206" w:type="dxa"/>
            <w:gridSpan w:val="6"/>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CA50E7" w:rsidRPr="00741E28" w:rsidTr="00187BB5">
        <w:trPr>
          <w:trHeight w:val="384"/>
        </w:trPr>
        <w:tc>
          <w:tcPr>
            <w:tcW w:w="1083"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CA50E7" w:rsidRPr="00741E28" w:rsidRDefault="00CA50E7" w:rsidP="00187BB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b/>
              </w:rPr>
            </w:pPr>
            <w:r w:rsidRPr="00741E28">
              <w:rPr>
                <w:rFonts w:ascii="Times New Roman" w:hAnsi="Times New Roman"/>
              </w:rPr>
              <w:t>не устанавливаются</w:t>
            </w:r>
          </w:p>
        </w:tc>
      </w:tr>
      <w:tr w:rsidR="000E1F5B" w:rsidRPr="00741E28" w:rsidTr="008F05DF">
        <w:trPr>
          <w:trHeight w:val="384"/>
        </w:trPr>
        <w:tc>
          <w:tcPr>
            <w:tcW w:w="1083"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0E1F5B" w:rsidRPr="00741E28" w:rsidRDefault="000E1F5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CA50E7" w:rsidRPr="00741E28" w:rsidTr="00187BB5">
        <w:trPr>
          <w:trHeight w:val="968"/>
        </w:trPr>
        <w:tc>
          <w:tcPr>
            <w:tcW w:w="1083" w:type="dxa"/>
            <w:shd w:val="clear" w:color="auto" w:fill="auto"/>
            <w:tcMar>
              <w:left w:w="57" w:type="dxa"/>
              <w:right w:w="57" w:type="dxa"/>
            </w:tcMar>
            <w:vAlign w:val="center"/>
          </w:tcPr>
          <w:p w:rsidR="00CA50E7" w:rsidRPr="00E81A77" w:rsidRDefault="00CA50E7" w:rsidP="00187BB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CA50E7" w:rsidRPr="00E81A77" w:rsidRDefault="00CA50E7" w:rsidP="00187BB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CA50E7" w:rsidRPr="00E81A77" w:rsidRDefault="00CA50E7" w:rsidP="00187BB5">
            <w:pPr>
              <w:spacing w:line="18" w:lineRule="atLeast"/>
              <w:rPr>
                <w:rFonts w:ascii="Times New Roman" w:hAnsi="Times New Roman"/>
              </w:rPr>
            </w:pPr>
            <w:r w:rsidRPr="00E81A77">
              <w:rPr>
                <w:rFonts w:ascii="Times New Roman" w:hAnsi="Times New Roman"/>
              </w:rPr>
              <w:t>не устанавливаются</w:t>
            </w:r>
          </w:p>
        </w:tc>
      </w:tr>
      <w:tr w:rsidR="00CA50E7" w:rsidRPr="00741E28" w:rsidTr="00E81A77">
        <w:trPr>
          <w:trHeight w:val="152"/>
        </w:trPr>
        <w:tc>
          <w:tcPr>
            <w:tcW w:w="10206" w:type="dxa"/>
            <w:gridSpan w:val="6"/>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17F" w:rsidRPr="00741E28" w:rsidRDefault="0019617F"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bl>
    <w:p w:rsidR="0000471B" w:rsidRDefault="0000471B" w:rsidP="0000471B">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CA50E7" w:rsidRDefault="0000471B" w:rsidP="00CA50E7">
      <w:pPr>
        <w:pStyle w:val="52"/>
        <w:numPr>
          <w:ilvl w:val="1"/>
          <w:numId w:val="24"/>
        </w:numPr>
        <w:ind w:left="0" w:firstLine="720"/>
      </w:pPr>
      <w:r>
        <w:lastRenderedPageBreak/>
        <w:t>Иные требования:</w:t>
      </w:r>
    </w:p>
    <w:p w:rsidR="0000471B" w:rsidRPr="007B6A4F" w:rsidRDefault="0000471B" w:rsidP="0000471B">
      <w:pPr>
        <w:pStyle w:val="52"/>
      </w:pPr>
      <w:r w:rsidRPr="007B6A4F">
        <w:t>Минимальные расстояния:</w:t>
      </w:r>
    </w:p>
    <w:p w:rsidR="0000471B" w:rsidRPr="007B6A4F" w:rsidRDefault="0000471B" w:rsidP="0000471B">
      <w:pPr>
        <w:pStyle w:val="52"/>
      </w:pPr>
      <w:r w:rsidRPr="007B6A4F">
        <w:t xml:space="preserve">для лечебных учреждений со стационаром от красной линии до основного строения – 30 м; </w:t>
      </w:r>
    </w:p>
    <w:p w:rsidR="0000471B" w:rsidRPr="007B6A4F" w:rsidRDefault="0000471B" w:rsidP="0000471B">
      <w:pPr>
        <w:pStyle w:val="52"/>
      </w:pPr>
      <w:r w:rsidRPr="007B6A4F">
        <w:t>между длинными сторонами жилых зданий высотой 2 – 3 этажа: не менее 15 м;</w:t>
      </w:r>
    </w:p>
    <w:p w:rsidR="0000471B" w:rsidRPr="007B6A4F" w:rsidRDefault="0000471B" w:rsidP="0000471B">
      <w:pPr>
        <w:pStyle w:val="52"/>
      </w:pPr>
      <w:r w:rsidRPr="007B6A4F">
        <w:t>между длинными сторонами жилых зданий высотой 4 этажа: не менее 20 м;</w:t>
      </w:r>
    </w:p>
    <w:p w:rsidR="0000471B" w:rsidRPr="007B6A4F" w:rsidRDefault="0000471B" w:rsidP="0000471B">
      <w:pPr>
        <w:pStyle w:val="52"/>
      </w:pPr>
      <w:r w:rsidRPr="007B6A4F">
        <w:t>расстояние между зданием лечебного учреждения со стационаром и другими общественными и жилыми зданиями – не менее 50 м.</w:t>
      </w:r>
    </w:p>
    <w:p w:rsidR="0000471B" w:rsidRPr="006B1B84" w:rsidRDefault="0000471B" w:rsidP="0000471B">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17F" w:rsidRDefault="0019617F" w:rsidP="0000471B">
      <w:pPr>
        <w:pStyle w:val="52"/>
      </w:pPr>
    </w:p>
    <w:p w:rsidR="00DC46A6" w:rsidRPr="006326B4" w:rsidRDefault="00DC46A6" w:rsidP="00DC46A6">
      <w:pPr>
        <w:pStyle w:val="52"/>
        <w:numPr>
          <w:ilvl w:val="0"/>
          <w:numId w:val="24"/>
        </w:numPr>
        <w:rPr>
          <w:b/>
        </w:rPr>
      </w:pPr>
      <w:r>
        <w:rPr>
          <w:b/>
        </w:rPr>
        <w:t>ОД3</w:t>
      </w:r>
      <w:r w:rsidRPr="006326B4">
        <w:rPr>
          <w:b/>
        </w:rPr>
        <w:t xml:space="preserve"> – Зона </w:t>
      </w:r>
      <w:r>
        <w:rPr>
          <w:b/>
          <w:szCs w:val="22"/>
        </w:rPr>
        <w:t>объектов образования</w:t>
      </w:r>
    </w:p>
    <w:p w:rsidR="00DC46A6" w:rsidRPr="007A14D8" w:rsidRDefault="00DC46A6" w:rsidP="00DC46A6">
      <w:pPr>
        <w:pStyle w:val="52"/>
        <w:rPr>
          <w:b/>
        </w:rPr>
      </w:pPr>
    </w:p>
    <w:p w:rsidR="00DC46A6" w:rsidRDefault="00DC46A6" w:rsidP="00DC46A6">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DC46A6" w:rsidRPr="00D3190A" w:rsidTr="008F05DF">
        <w:trPr>
          <w:trHeight w:val="678"/>
        </w:trPr>
        <w:tc>
          <w:tcPr>
            <w:tcW w:w="1083" w:type="dxa"/>
            <w:vMerge w:val="restart"/>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DC46A6" w:rsidRPr="00D3190A" w:rsidRDefault="00DC46A6" w:rsidP="008F05DF">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C46A6" w:rsidRPr="00D3190A" w:rsidTr="008F05DF">
        <w:trPr>
          <w:trHeight w:val="826"/>
        </w:trPr>
        <w:tc>
          <w:tcPr>
            <w:tcW w:w="1083" w:type="dxa"/>
            <w:vMerge/>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DC46A6" w:rsidRPr="00D3190A" w:rsidRDefault="00DC46A6" w:rsidP="008F05DF">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DC46A6" w:rsidRPr="00D3190A" w:rsidTr="008F05DF">
        <w:trPr>
          <w:trHeight w:val="271"/>
        </w:trPr>
        <w:tc>
          <w:tcPr>
            <w:tcW w:w="10206" w:type="dxa"/>
            <w:gridSpan w:val="6"/>
            <w:shd w:val="clear" w:color="auto" w:fill="auto"/>
            <w:tcMar>
              <w:left w:w="57" w:type="dxa"/>
              <w:right w:w="57" w:type="dxa"/>
            </w:tcMar>
            <w:vAlign w:val="center"/>
          </w:tcPr>
          <w:p w:rsidR="00DC46A6" w:rsidRPr="00D3190A" w:rsidRDefault="00DC46A6" w:rsidP="008F05DF">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DC46A6" w:rsidRPr="00DC46A6" w:rsidTr="008F05DF">
        <w:trPr>
          <w:trHeight w:val="407"/>
        </w:trPr>
        <w:tc>
          <w:tcPr>
            <w:tcW w:w="1083"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3.5</w:t>
            </w:r>
          </w:p>
        </w:tc>
        <w:tc>
          <w:tcPr>
            <w:tcW w:w="1701"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Образование и просвещение</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80 %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 xml:space="preserve">5 м. </w:t>
            </w:r>
          </w:p>
          <w:p w:rsidR="00DC46A6" w:rsidRPr="00DC46A6" w:rsidRDefault="00DC46A6" w:rsidP="008F05DF">
            <w:pPr>
              <w:spacing w:line="18" w:lineRule="atLeast"/>
              <w:rPr>
                <w:rFonts w:ascii="Times New Roman" w:hAnsi="Times New Roman"/>
                <w:b/>
              </w:rPr>
            </w:pPr>
            <w:r w:rsidRPr="00DC46A6">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C46A6" w:rsidRPr="00DC46A6" w:rsidTr="008F05DF">
        <w:trPr>
          <w:trHeight w:val="407"/>
        </w:trPr>
        <w:tc>
          <w:tcPr>
            <w:tcW w:w="1083"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3.9</w:t>
            </w:r>
          </w:p>
        </w:tc>
        <w:tc>
          <w:tcPr>
            <w:tcW w:w="1701" w:type="dxa"/>
            <w:tcMar>
              <w:left w:w="57" w:type="dxa"/>
              <w:right w:w="57" w:type="dxa"/>
            </w:tcMar>
            <w:vAlign w:val="center"/>
          </w:tcPr>
          <w:p w:rsidR="00DC46A6" w:rsidRPr="00DC46A6" w:rsidRDefault="00DC46A6" w:rsidP="008F05DF">
            <w:pPr>
              <w:spacing w:line="18" w:lineRule="atLeast"/>
              <w:rPr>
                <w:rFonts w:ascii="Times New Roman" w:hAnsi="Times New Roman"/>
                <w:highlight w:val="yellow"/>
              </w:rPr>
            </w:pPr>
            <w:r w:rsidRPr="00DC46A6">
              <w:rPr>
                <w:rFonts w:ascii="Times New Roman" w:eastAsia="Times New Roman" w:hAnsi="Times New Roman"/>
                <w:bCs/>
                <w:lang w:eastAsia="ru-RU"/>
              </w:rPr>
              <w:t>Обеспечение научной деятельности</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b/>
              </w:rPr>
            </w:pPr>
            <w:r w:rsidRPr="00DC46A6">
              <w:rPr>
                <w:rFonts w:ascii="Times New Roman" w:hAnsi="Times New Roman"/>
              </w:rPr>
              <w:t>не устанавливаются</w:t>
            </w:r>
          </w:p>
        </w:tc>
      </w:tr>
      <w:tr w:rsidR="00DC46A6" w:rsidRPr="00DC46A6" w:rsidTr="008F05DF">
        <w:trPr>
          <w:trHeight w:val="407"/>
        </w:trPr>
        <w:tc>
          <w:tcPr>
            <w:tcW w:w="1083"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1.14</w:t>
            </w:r>
          </w:p>
        </w:tc>
        <w:tc>
          <w:tcPr>
            <w:tcW w:w="1701" w:type="dxa"/>
            <w:tcMar>
              <w:left w:w="57" w:type="dxa"/>
              <w:right w:w="57" w:type="dxa"/>
            </w:tcMar>
            <w:vAlign w:val="center"/>
          </w:tcPr>
          <w:p w:rsidR="00DC46A6" w:rsidRPr="00DC46A6" w:rsidRDefault="00DC46A6" w:rsidP="008F05DF">
            <w:pPr>
              <w:spacing w:line="18" w:lineRule="atLeast"/>
              <w:rPr>
                <w:rFonts w:ascii="Times New Roman" w:eastAsia="Times New Roman" w:hAnsi="Times New Roman"/>
                <w:bCs/>
                <w:lang w:eastAsia="ru-RU"/>
              </w:rPr>
            </w:pPr>
            <w:r w:rsidRPr="00DC46A6">
              <w:rPr>
                <w:rFonts w:ascii="Times New Roman" w:eastAsia="Times New Roman" w:hAnsi="Times New Roman"/>
                <w:bCs/>
                <w:lang w:eastAsia="ru-RU"/>
              </w:rPr>
              <w:t>Научное обеспечение сельского хозяйства</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b/>
              </w:rPr>
            </w:pPr>
            <w:r w:rsidRPr="00DC46A6">
              <w:rPr>
                <w:rFonts w:ascii="Times New Roman" w:hAnsi="Times New Roman"/>
              </w:rPr>
              <w:t>не устанавливаются</w:t>
            </w:r>
          </w:p>
        </w:tc>
      </w:tr>
      <w:tr w:rsidR="000E1F5B" w:rsidRPr="00741E28" w:rsidTr="008F05DF">
        <w:trPr>
          <w:trHeight w:val="303"/>
        </w:trPr>
        <w:tc>
          <w:tcPr>
            <w:tcW w:w="10206" w:type="dxa"/>
            <w:gridSpan w:val="6"/>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0E1F5B" w:rsidRPr="00741E28" w:rsidTr="008F05DF">
        <w:trPr>
          <w:trHeight w:val="384"/>
        </w:trPr>
        <w:tc>
          <w:tcPr>
            <w:tcW w:w="1083"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0E1F5B" w:rsidRPr="00741E28" w:rsidRDefault="000E1F5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0E1F5B" w:rsidRPr="00741E28" w:rsidTr="008F05DF">
        <w:trPr>
          <w:trHeight w:val="384"/>
        </w:trPr>
        <w:tc>
          <w:tcPr>
            <w:tcW w:w="1083"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0E1F5B" w:rsidRPr="00741E28" w:rsidRDefault="000E1F5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0E1F5B" w:rsidRPr="00741E28" w:rsidTr="008F05DF">
        <w:trPr>
          <w:trHeight w:val="205"/>
        </w:trPr>
        <w:tc>
          <w:tcPr>
            <w:tcW w:w="1083"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5.1</w:t>
            </w:r>
          </w:p>
        </w:tc>
        <w:tc>
          <w:tcPr>
            <w:tcW w:w="1701" w:type="dxa"/>
            <w:tcMar>
              <w:left w:w="57" w:type="dxa"/>
              <w:right w:w="57" w:type="dxa"/>
            </w:tcMar>
            <w:vAlign w:val="center"/>
          </w:tcPr>
          <w:p w:rsidR="000E1F5B" w:rsidRPr="00741E28" w:rsidRDefault="000E1F5B"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Спорт</w:t>
            </w:r>
          </w:p>
        </w:tc>
        <w:tc>
          <w:tcPr>
            <w:tcW w:w="1469"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0E1F5B" w:rsidRPr="00DC46A6" w:rsidTr="008F05DF">
        <w:trPr>
          <w:trHeight w:val="968"/>
        </w:trPr>
        <w:tc>
          <w:tcPr>
            <w:tcW w:w="1083" w:type="dxa"/>
            <w:shd w:val="clear" w:color="auto" w:fill="auto"/>
            <w:tcMar>
              <w:left w:w="57" w:type="dxa"/>
              <w:right w:w="57" w:type="dxa"/>
            </w:tcMar>
            <w:vAlign w:val="center"/>
          </w:tcPr>
          <w:p w:rsidR="000E1F5B" w:rsidRPr="00E81A77" w:rsidRDefault="000E1F5B"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0E1F5B" w:rsidRPr="00E81A77" w:rsidRDefault="000E1F5B"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0E1F5B" w:rsidRPr="00E81A77" w:rsidRDefault="000E1F5B" w:rsidP="008F05DF">
            <w:pPr>
              <w:spacing w:line="18" w:lineRule="atLeast"/>
              <w:rPr>
                <w:rFonts w:ascii="Times New Roman" w:hAnsi="Times New Roman"/>
              </w:rPr>
            </w:pPr>
            <w:r w:rsidRPr="00E81A77">
              <w:rPr>
                <w:rFonts w:ascii="Times New Roman" w:hAnsi="Times New Roman"/>
              </w:rPr>
              <w:t>не устанавливаются</w:t>
            </w:r>
          </w:p>
        </w:tc>
      </w:tr>
      <w:tr w:rsidR="0019617F" w:rsidRPr="00741E28" w:rsidTr="008F05DF">
        <w:trPr>
          <w:trHeight w:val="303"/>
        </w:trPr>
        <w:tc>
          <w:tcPr>
            <w:tcW w:w="10206" w:type="dxa"/>
            <w:gridSpan w:val="6"/>
            <w:shd w:val="clear" w:color="auto" w:fill="auto"/>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17F" w:rsidRPr="00741E28" w:rsidRDefault="0019617F"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noProof/>
              </w:rPr>
            </w:pPr>
            <w:r w:rsidRPr="00741E28">
              <w:rPr>
                <w:rFonts w:ascii="Times New Roman" w:hAnsi="Times New Roman"/>
                <w:noProof/>
              </w:rPr>
              <w:lastRenderedPageBreak/>
              <w:t>8.3</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bl>
    <w:p w:rsidR="0019617F" w:rsidRDefault="0019617F" w:rsidP="0019617F">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DC46A6" w:rsidRDefault="00DC46A6" w:rsidP="00DC46A6">
      <w:pPr>
        <w:pStyle w:val="52"/>
      </w:pPr>
    </w:p>
    <w:p w:rsidR="00DC46A6" w:rsidRDefault="0019617F" w:rsidP="00DC46A6">
      <w:pPr>
        <w:pStyle w:val="52"/>
        <w:numPr>
          <w:ilvl w:val="1"/>
          <w:numId w:val="24"/>
        </w:numPr>
        <w:ind w:left="0" w:firstLine="720"/>
      </w:pPr>
      <w:r>
        <w:t>Иные требования:</w:t>
      </w:r>
    </w:p>
    <w:p w:rsidR="0019617F" w:rsidRPr="007B6A4F" w:rsidRDefault="0019617F" w:rsidP="0019617F">
      <w:pPr>
        <w:pStyle w:val="52"/>
      </w:pPr>
      <w:r w:rsidRPr="007B6A4F">
        <w:t>Минимальные расстояния:</w:t>
      </w:r>
    </w:p>
    <w:p w:rsidR="0019617F" w:rsidRPr="007B6A4F" w:rsidRDefault="0019617F" w:rsidP="0019617F">
      <w:pPr>
        <w:pStyle w:val="52"/>
      </w:pPr>
      <w:r w:rsidRPr="007B6A4F">
        <w:t>для дошкольных и общеобразовательных учреждений от красной линии до основного строения – 10 м</w:t>
      </w:r>
      <w:r>
        <w:t>.</w:t>
      </w:r>
    </w:p>
    <w:p w:rsidR="0019617F" w:rsidRPr="00AC5D35" w:rsidRDefault="0019617F" w:rsidP="0019617F">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735459" w:rsidRPr="00AC5D35" w:rsidRDefault="00735459" w:rsidP="0019617F">
      <w:pPr>
        <w:pStyle w:val="52"/>
      </w:pPr>
    </w:p>
    <w:p w:rsidR="0019617F" w:rsidRPr="006326B4" w:rsidRDefault="0019617F" w:rsidP="0019617F">
      <w:pPr>
        <w:pStyle w:val="52"/>
        <w:numPr>
          <w:ilvl w:val="0"/>
          <w:numId w:val="24"/>
        </w:numPr>
        <w:rPr>
          <w:b/>
        </w:rPr>
      </w:pPr>
      <w:r>
        <w:rPr>
          <w:b/>
        </w:rPr>
        <w:t>ОД4</w:t>
      </w:r>
      <w:r w:rsidRPr="006326B4">
        <w:rPr>
          <w:b/>
        </w:rPr>
        <w:t xml:space="preserve"> – Зона </w:t>
      </w:r>
      <w:r>
        <w:rPr>
          <w:b/>
          <w:szCs w:val="22"/>
        </w:rPr>
        <w:t>объектов религиозного назначения</w:t>
      </w:r>
    </w:p>
    <w:p w:rsidR="0019617F" w:rsidRPr="007A14D8" w:rsidRDefault="0019617F" w:rsidP="0019617F">
      <w:pPr>
        <w:pStyle w:val="52"/>
        <w:rPr>
          <w:b/>
        </w:rPr>
      </w:pPr>
    </w:p>
    <w:p w:rsidR="0019617F" w:rsidRDefault="0019617F" w:rsidP="0019617F">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2A26BE" w:rsidRPr="00D3190A" w:rsidTr="008F05DF">
        <w:trPr>
          <w:trHeight w:val="678"/>
        </w:trPr>
        <w:tc>
          <w:tcPr>
            <w:tcW w:w="1083" w:type="dxa"/>
            <w:vMerge w:val="restart"/>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2A26BE" w:rsidRPr="00D3190A" w:rsidRDefault="002A26BE" w:rsidP="008F05DF">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2A26BE" w:rsidRPr="00D3190A" w:rsidTr="008F05DF">
        <w:trPr>
          <w:trHeight w:val="826"/>
        </w:trPr>
        <w:tc>
          <w:tcPr>
            <w:tcW w:w="1083" w:type="dxa"/>
            <w:vMerge/>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2A26BE" w:rsidRPr="00D3190A" w:rsidRDefault="002A26BE" w:rsidP="008F05DF">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2A26BE" w:rsidRPr="00D3190A" w:rsidTr="008F05DF">
        <w:trPr>
          <w:trHeight w:val="271"/>
        </w:trPr>
        <w:tc>
          <w:tcPr>
            <w:tcW w:w="10206" w:type="dxa"/>
            <w:gridSpan w:val="6"/>
            <w:shd w:val="clear" w:color="auto" w:fill="auto"/>
            <w:tcMar>
              <w:left w:w="57" w:type="dxa"/>
              <w:right w:w="57" w:type="dxa"/>
            </w:tcMar>
            <w:vAlign w:val="center"/>
          </w:tcPr>
          <w:p w:rsidR="002A26BE" w:rsidRPr="00D3190A" w:rsidRDefault="002A26BE" w:rsidP="008F05DF">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2A26BE" w:rsidRPr="0019617F" w:rsidTr="008F05DF">
        <w:trPr>
          <w:trHeight w:val="407"/>
        </w:trPr>
        <w:tc>
          <w:tcPr>
            <w:tcW w:w="1083"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eastAsia="Times New Roman" w:hAnsi="Times New Roman"/>
                <w:bCs/>
                <w:lang w:eastAsia="ru-RU"/>
              </w:rPr>
              <w:t>3.7</w:t>
            </w:r>
          </w:p>
        </w:tc>
        <w:tc>
          <w:tcPr>
            <w:tcW w:w="1701" w:type="dxa"/>
            <w:tcMar>
              <w:left w:w="57" w:type="dxa"/>
              <w:right w:w="57" w:type="dxa"/>
            </w:tcMar>
            <w:vAlign w:val="center"/>
          </w:tcPr>
          <w:p w:rsidR="002A26BE" w:rsidRPr="002A26BE" w:rsidRDefault="002A26BE" w:rsidP="008F05DF">
            <w:pPr>
              <w:spacing w:line="18" w:lineRule="atLeast"/>
              <w:rPr>
                <w:rFonts w:ascii="Times New Roman" w:eastAsia="Times New Roman" w:hAnsi="Times New Roman"/>
                <w:bCs/>
                <w:lang w:eastAsia="ru-RU"/>
              </w:rPr>
            </w:pPr>
            <w:r w:rsidRPr="002A26BE">
              <w:rPr>
                <w:rFonts w:ascii="Times New Roman" w:eastAsia="Times New Roman" w:hAnsi="Times New Roman"/>
                <w:bCs/>
                <w:lang w:eastAsia="ru-RU"/>
              </w:rPr>
              <w:t>Религиозное использование</w:t>
            </w:r>
          </w:p>
        </w:tc>
        <w:tc>
          <w:tcPr>
            <w:tcW w:w="1469"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не устанавли-вается</w:t>
            </w:r>
          </w:p>
        </w:tc>
        <w:tc>
          <w:tcPr>
            <w:tcW w:w="2268"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не устанавливаются</w:t>
            </w:r>
          </w:p>
        </w:tc>
        <w:tc>
          <w:tcPr>
            <w:tcW w:w="1559"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80 %</w:t>
            </w:r>
          </w:p>
        </w:tc>
        <w:tc>
          <w:tcPr>
            <w:tcW w:w="2126"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 xml:space="preserve">5 м. </w:t>
            </w:r>
          </w:p>
          <w:p w:rsidR="002A26BE" w:rsidRPr="002A26BE" w:rsidRDefault="002A26BE" w:rsidP="008F05DF">
            <w:pPr>
              <w:spacing w:line="18" w:lineRule="atLeast"/>
              <w:rPr>
                <w:rFonts w:ascii="Times New Roman" w:hAnsi="Times New Roman"/>
                <w:b/>
              </w:rPr>
            </w:pPr>
            <w:r w:rsidRPr="002A26BE">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A26BE" w:rsidRPr="00741E28" w:rsidTr="008F05DF">
        <w:trPr>
          <w:trHeight w:val="303"/>
        </w:trPr>
        <w:tc>
          <w:tcPr>
            <w:tcW w:w="10206" w:type="dxa"/>
            <w:gridSpan w:val="6"/>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2A26BE" w:rsidRPr="00741E28" w:rsidTr="008F05DF">
        <w:trPr>
          <w:trHeight w:val="384"/>
        </w:trPr>
        <w:tc>
          <w:tcPr>
            <w:tcW w:w="1083"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8F05DF">
        <w:trPr>
          <w:trHeight w:val="384"/>
        </w:trPr>
        <w:tc>
          <w:tcPr>
            <w:tcW w:w="1083"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DC46A6" w:rsidTr="008F05DF">
        <w:trPr>
          <w:trHeight w:val="968"/>
        </w:trPr>
        <w:tc>
          <w:tcPr>
            <w:tcW w:w="1083" w:type="dxa"/>
            <w:shd w:val="clear" w:color="auto" w:fill="auto"/>
            <w:tcMar>
              <w:left w:w="57" w:type="dxa"/>
              <w:right w:w="57" w:type="dxa"/>
            </w:tcMar>
            <w:vAlign w:val="center"/>
          </w:tcPr>
          <w:p w:rsidR="002A26BE" w:rsidRPr="00E81A77" w:rsidRDefault="002A26BE"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2A26BE" w:rsidRPr="00E81A77" w:rsidRDefault="002A26BE"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2A26BE" w:rsidRPr="00E81A77" w:rsidRDefault="002A26BE" w:rsidP="008F05DF">
            <w:pPr>
              <w:spacing w:line="18" w:lineRule="atLeast"/>
              <w:rPr>
                <w:rFonts w:ascii="Times New Roman" w:hAnsi="Times New Roman"/>
              </w:rPr>
            </w:pPr>
            <w:r w:rsidRPr="00E81A77">
              <w:rPr>
                <w:rFonts w:ascii="Times New Roman" w:hAnsi="Times New Roman"/>
              </w:rPr>
              <w:t>не устанавливаются</w:t>
            </w:r>
          </w:p>
        </w:tc>
      </w:tr>
      <w:tr w:rsidR="002A26BE" w:rsidRPr="00741E28" w:rsidTr="008F05DF">
        <w:trPr>
          <w:trHeight w:val="303"/>
        </w:trPr>
        <w:tc>
          <w:tcPr>
            <w:tcW w:w="10206" w:type="dxa"/>
            <w:gridSpan w:val="6"/>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2A26BE" w:rsidRPr="00741E28" w:rsidTr="008F05DF">
        <w:trPr>
          <w:trHeight w:val="407"/>
        </w:trPr>
        <w:tc>
          <w:tcPr>
            <w:tcW w:w="1083"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8F05DF">
        <w:trPr>
          <w:trHeight w:val="407"/>
        </w:trPr>
        <w:tc>
          <w:tcPr>
            <w:tcW w:w="1083"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2A26BE" w:rsidRPr="00741E28" w:rsidRDefault="002A26BE"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8F05DF">
        <w:trPr>
          <w:trHeight w:val="407"/>
        </w:trPr>
        <w:tc>
          <w:tcPr>
            <w:tcW w:w="1083" w:type="dxa"/>
            <w:tcMar>
              <w:left w:w="57" w:type="dxa"/>
              <w:right w:w="57" w:type="dxa"/>
            </w:tcMar>
            <w:vAlign w:val="center"/>
          </w:tcPr>
          <w:p w:rsidR="002A26BE" w:rsidRPr="00741E28" w:rsidRDefault="002A26BE"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bl>
    <w:p w:rsidR="002A26BE" w:rsidRDefault="002A26BE" w:rsidP="002A26B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2A26BE" w:rsidRDefault="002A26BE" w:rsidP="002A26BE">
      <w:pPr>
        <w:pStyle w:val="52"/>
        <w:spacing w:after="120"/>
        <w:ind w:left="720" w:firstLine="0"/>
      </w:pPr>
    </w:p>
    <w:p w:rsidR="00DC46A6" w:rsidRDefault="002A26BE" w:rsidP="002A26BE">
      <w:pPr>
        <w:pStyle w:val="52"/>
        <w:numPr>
          <w:ilvl w:val="1"/>
          <w:numId w:val="24"/>
        </w:numPr>
        <w:spacing w:after="120"/>
        <w:ind w:left="0" w:firstLine="720"/>
      </w:pPr>
      <w:r>
        <w:lastRenderedPageBreak/>
        <w:t>Пока</w:t>
      </w:r>
      <w:r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17F" w:rsidRDefault="0019617F" w:rsidP="0000471B">
      <w:pPr>
        <w:pStyle w:val="52"/>
      </w:pPr>
    </w:p>
    <w:p w:rsidR="00582A2D" w:rsidRPr="007A14D8" w:rsidRDefault="00582A2D" w:rsidP="00582A2D">
      <w:pPr>
        <w:pStyle w:val="52"/>
        <w:numPr>
          <w:ilvl w:val="0"/>
          <w:numId w:val="24"/>
        </w:numPr>
        <w:rPr>
          <w:b/>
        </w:rPr>
      </w:pPr>
      <w:r w:rsidRPr="007A14D8">
        <w:rPr>
          <w:b/>
        </w:rPr>
        <w:t xml:space="preserve">КО – Зона </w:t>
      </w:r>
      <w:r w:rsidRPr="007A14D8">
        <w:rPr>
          <w:b/>
          <w:szCs w:val="22"/>
        </w:rPr>
        <w:t>объектов коммунального обслуживания</w:t>
      </w:r>
    </w:p>
    <w:p w:rsidR="00582A2D" w:rsidRPr="007A14D8" w:rsidRDefault="00582A2D" w:rsidP="00AC2757">
      <w:pPr>
        <w:pStyle w:val="52"/>
        <w:rPr>
          <w:b/>
        </w:rPr>
      </w:pPr>
    </w:p>
    <w:p w:rsidR="00857339" w:rsidRDefault="00857339" w:rsidP="0085733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p w:rsidR="002A26BE" w:rsidRDefault="002A26BE" w:rsidP="002A26BE">
      <w:pPr>
        <w:pStyle w:val="52"/>
        <w:spacing w:after="120"/>
        <w:ind w:left="720" w:firstLine="0"/>
      </w:pPr>
    </w:p>
    <w:tbl>
      <w:tblPr>
        <w:tblStyle w:val="af0"/>
        <w:tblW w:w="10206" w:type="dxa"/>
        <w:tblInd w:w="57" w:type="dxa"/>
        <w:tblLayout w:type="fixed"/>
        <w:tblLook w:val="04A0"/>
      </w:tblPr>
      <w:tblGrid>
        <w:gridCol w:w="1083"/>
        <w:gridCol w:w="1701"/>
        <w:gridCol w:w="1469"/>
        <w:gridCol w:w="2268"/>
        <w:gridCol w:w="1559"/>
        <w:gridCol w:w="2126"/>
      </w:tblGrid>
      <w:tr w:rsidR="00857339" w:rsidRPr="00D3190A" w:rsidTr="00187BB5">
        <w:trPr>
          <w:trHeight w:val="678"/>
        </w:trPr>
        <w:tc>
          <w:tcPr>
            <w:tcW w:w="1083" w:type="dxa"/>
            <w:vMerge w:val="restart"/>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857339" w:rsidRPr="00D3190A" w:rsidRDefault="00857339"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57339" w:rsidRPr="00D3190A" w:rsidTr="00187BB5">
        <w:trPr>
          <w:trHeight w:val="826"/>
        </w:trPr>
        <w:tc>
          <w:tcPr>
            <w:tcW w:w="1083" w:type="dxa"/>
            <w:vMerge/>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857339" w:rsidRPr="00D3190A" w:rsidRDefault="00857339"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857339" w:rsidRPr="00D3190A" w:rsidTr="00187BB5">
        <w:trPr>
          <w:trHeight w:val="271"/>
        </w:trPr>
        <w:tc>
          <w:tcPr>
            <w:tcW w:w="10206" w:type="dxa"/>
            <w:gridSpan w:val="6"/>
            <w:shd w:val="clear" w:color="auto" w:fill="auto"/>
            <w:tcMar>
              <w:left w:w="57" w:type="dxa"/>
              <w:right w:w="57" w:type="dxa"/>
            </w:tcMar>
            <w:vAlign w:val="center"/>
          </w:tcPr>
          <w:p w:rsidR="00857339" w:rsidRPr="00D3190A" w:rsidRDefault="00857339"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857339" w:rsidRPr="00741E28" w:rsidTr="00187BB5">
        <w:trPr>
          <w:trHeight w:val="384"/>
        </w:trPr>
        <w:tc>
          <w:tcPr>
            <w:tcW w:w="1083"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857339" w:rsidRPr="00741E28" w:rsidRDefault="00857339" w:rsidP="00187BB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b/>
              </w:rPr>
            </w:pPr>
            <w:r w:rsidRPr="00741E28">
              <w:rPr>
                <w:rFonts w:ascii="Times New Roman" w:hAnsi="Times New Roman"/>
              </w:rPr>
              <w:t>не устанавливаются</w:t>
            </w:r>
          </w:p>
        </w:tc>
      </w:tr>
      <w:tr w:rsidR="00857339" w:rsidRPr="00741E28" w:rsidTr="00187BB5">
        <w:trPr>
          <w:trHeight w:val="303"/>
        </w:trPr>
        <w:tc>
          <w:tcPr>
            <w:tcW w:w="10206" w:type="dxa"/>
            <w:gridSpan w:val="6"/>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857339" w:rsidRPr="00CA50E7" w:rsidTr="00AA1D2D">
        <w:trPr>
          <w:trHeight w:val="303"/>
        </w:trPr>
        <w:tc>
          <w:tcPr>
            <w:tcW w:w="10206" w:type="dxa"/>
            <w:gridSpan w:val="6"/>
            <w:tcMar>
              <w:left w:w="57" w:type="dxa"/>
              <w:right w:w="57" w:type="dxa"/>
            </w:tcMar>
          </w:tcPr>
          <w:p w:rsidR="00857339" w:rsidRPr="00CA50E7" w:rsidRDefault="00857339" w:rsidP="00187BB5">
            <w:pPr>
              <w:spacing w:line="18" w:lineRule="atLeast"/>
              <w:rPr>
                <w:rFonts w:ascii="Times New Roman" w:hAnsi="Times New Roman"/>
              </w:rPr>
            </w:pPr>
            <w:r w:rsidRPr="00CA50E7">
              <w:rPr>
                <w:rFonts w:ascii="Times New Roman" w:hAnsi="Times New Roman"/>
              </w:rPr>
              <w:t>не устанавливаются</w:t>
            </w:r>
          </w:p>
        </w:tc>
      </w:tr>
      <w:tr w:rsidR="00857339" w:rsidRPr="00741E28" w:rsidTr="00AA1D2D">
        <w:trPr>
          <w:trHeight w:val="303"/>
        </w:trPr>
        <w:tc>
          <w:tcPr>
            <w:tcW w:w="10206" w:type="dxa"/>
            <w:gridSpan w:val="6"/>
            <w:tcMar>
              <w:left w:w="57" w:type="dxa"/>
              <w:right w:w="57" w:type="dxa"/>
            </w:tcMar>
          </w:tcPr>
          <w:p w:rsidR="00857339" w:rsidRPr="00741E28" w:rsidRDefault="00857339"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857339" w:rsidRPr="00CA50E7" w:rsidTr="00AA1D2D">
        <w:trPr>
          <w:trHeight w:val="303"/>
        </w:trPr>
        <w:tc>
          <w:tcPr>
            <w:tcW w:w="10206" w:type="dxa"/>
            <w:gridSpan w:val="6"/>
            <w:tcMar>
              <w:left w:w="57" w:type="dxa"/>
              <w:right w:w="57" w:type="dxa"/>
            </w:tcMar>
          </w:tcPr>
          <w:p w:rsidR="00857339" w:rsidRPr="00CA50E7" w:rsidRDefault="00857339" w:rsidP="00187BB5">
            <w:pPr>
              <w:spacing w:line="18" w:lineRule="atLeast"/>
              <w:rPr>
                <w:rFonts w:ascii="Times New Roman" w:hAnsi="Times New Roman"/>
              </w:rPr>
            </w:pPr>
            <w:r w:rsidRPr="00CA50E7">
              <w:rPr>
                <w:rFonts w:ascii="Times New Roman" w:hAnsi="Times New Roman"/>
              </w:rPr>
              <w:t>не устанавливаются</w:t>
            </w:r>
          </w:p>
        </w:tc>
      </w:tr>
    </w:tbl>
    <w:p w:rsidR="00857339" w:rsidRDefault="00857339" w:rsidP="0085733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857339" w:rsidRDefault="00857339" w:rsidP="00857339">
      <w:pPr>
        <w:pStyle w:val="52"/>
        <w:spacing w:after="120"/>
        <w:ind w:left="720" w:firstLine="0"/>
      </w:pPr>
    </w:p>
    <w:p w:rsidR="00857339" w:rsidRPr="0037781F" w:rsidRDefault="00101034" w:rsidP="00857339">
      <w:pPr>
        <w:pStyle w:val="52"/>
        <w:numPr>
          <w:ilvl w:val="1"/>
          <w:numId w:val="24"/>
        </w:numPr>
        <w:ind w:left="0" w:firstLine="720"/>
      </w:pPr>
      <w:r>
        <w:t>Пока</w:t>
      </w:r>
      <w:r w:rsidR="00857339"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00857339" w:rsidRPr="0037781F">
        <w:t>, нормативов градостроительного проектирования и других нормативных документов.</w:t>
      </w:r>
    </w:p>
    <w:p w:rsidR="00857339" w:rsidRDefault="00857339" w:rsidP="00AC2757">
      <w:pPr>
        <w:pStyle w:val="52"/>
        <w:rPr>
          <w:b/>
        </w:rPr>
      </w:pPr>
    </w:p>
    <w:p w:rsidR="00582A2D" w:rsidRPr="00DD63F4" w:rsidRDefault="00582A2D" w:rsidP="00AC2757">
      <w:pPr>
        <w:pStyle w:val="52"/>
        <w:numPr>
          <w:ilvl w:val="0"/>
          <w:numId w:val="24"/>
        </w:numPr>
        <w:rPr>
          <w:b/>
        </w:rPr>
      </w:pPr>
      <w:r w:rsidRPr="007A14D8">
        <w:rPr>
          <w:b/>
        </w:rPr>
        <w:t xml:space="preserve">И1 – Зона </w:t>
      </w:r>
      <w:r w:rsidRPr="007A14D8">
        <w:rPr>
          <w:b/>
          <w:szCs w:val="22"/>
        </w:rPr>
        <w:t>транспортной инфраструктуры</w:t>
      </w:r>
    </w:p>
    <w:p w:rsidR="00DD63F4" w:rsidRPr="007A14D8" w:rsidRDefault="00DD63F4" w:rsidP="00DD63F4">
      <w:pPr>
        <w:pStyle w:val="52"/>
        <w:ind w:left="1080" w:firstLine="0"/>
        <w:rPr>
          <w:b/>
        </w:rPr>
      </w:pPr>
    </w:p>
    <w:p w:rsidR="00DD63F4" w:rsidRDefault="00DD63F4" w:rsidP="00DD63F4">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DD63F4" w:rsidRPr="00D3190A" w:rsidTr="00306A1C">
        <w:trPr>
          <w:trHeight w:val="810"/>
        </w:trPr>
        <w:tc>
          <w:tcPr>
            <w:tcW w:w="1083" w:type="dxa"/>
            <w:vMerge w:val="restart"/>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DD63F4" w:rsidRPr="00D3190A" w:rsidRDefault="00DD63F4"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D63F4" w:rsidRPr="00D3190A" w:rsidTr="00187BB5">
        <w:trPr>
          <w:trHeight w:val="826"/>
        </w:trPr>
        <w:tc>
          <w:tcPr>
            <w:tcW w:w="1083" w:type="dxa"/>
            <w:vMerge/>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DD63F4" w:rsidRPr="00D3190A" w:rsidRDefault="00DD63F4"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DD63F4" w:rsidRPr="00D3190A" w:rsidTr="00187BB5">
        <w:trPr>
          <w:trHeight w:val="271"/>
        </w:trPr>
        <w:tc>
          <w:tcPr>
            <w:tcW w:w="10206" w:type="dxa"/>
            <w:gridSpan w:val="6"/>
            <w:shd w:val="clear" w:color="auto" w:fill="auto"/>
            <w:tcMar>
              <w:left w:w="57" w:type="dxa"/>
              <w:right w:w="57" w:type="dxa"/>
            </w:tcMar>
            <w:vAlign w:val="center"/>
          </w:tcPr>
          <w:p w:rsidR="00DD63F4" w:rsidRPr="00D3190A" w:rsidRDefault="00DD63F4"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DD63F4" w:rsidRPr="00CA50E7" w:rsidTr="00306A1C">
        <w:trPr>
          <w:trHeight w:val="569"/>
        </w:trPr>
        <w:tc>
          <w:tcPr>
            <w:tcW w:w="1083"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CA50E7" w:rsidTr="00306A1C">
        <w:trPr>
          <w:trHeight w:val="549"/>
        </w:trPr>
        <w:tc>
          <w:tcPr>
            <w:tcW w:w="1083"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hAnsi="Times New Roman"/>
                <w:shd w:val="clear" w:color="auto" w:fill="FFFFFF"/>
                <w:lang w:val="en-US"/>
              </w:rPr>
              <w:t>7</w:t>
            </w:r>
            <w:r w:rsidRPr="00DD63F4">
              <w:rPr>
                <w:rFonts w:ascii="Times New Roman" w:hAnsi="Times New Roman"/>
                <w:shd w:val="clear" w:color="auto" w:fill="FFFFFF"/>
              </w:rPr>
              <w:t>.3</w:t>
            </w:r>
          </w:p>
        </w:tc>
        <w:tc>
          <w:tcPr>
            <w:tcW w:w="1701" w:type="dxa"/>
            <w:tcMar>
              <w:left w:w="57" w:type="dxa"/>
              <w:right w:w="57" w:type="dxa"/>
            </w:tcMar>
            <w:vAlign w:val="center"/>
          </w:tcPr>
          <w:p w:rsidR="00DD63F4" w:rsidRPr="00DD63F4" w:rsidRDefault="00DD63F4" w:rsidP="00DD63F4">
            <w:pPr>
              <w:spacing w:before="100" w:beforeAutospacing="1" w:after="100" w:afterAutospacing="1"/>
              <w:rPr>
                <w:rFonts w:ascii="Times New Roman" w:eastAsia="Times New Roman" w:hAnsi="Times New Roman"/>
                <w:bCs/>
                <w:lang w:eastAsia="ru-RU"/>
              </w:rPr>
            </w:pPr>
            <w:r w:rsidRPr="00DD63F4">
              <w:rPr>
                <w:rFonts w:ascii="Times New Roman" w:hAnsi="Times New Roman"/>
                <w:shd w:val="clear" w:color="auto" w:fill="FFFFFF"/>
              </w:rPr>
              <w:t>Водный транспорт</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CA50E7" w:rsidTr="00306A1C">
        <w:trPr>
          <w:trHeight w:val="557"/>
        </w:trPr>
        <w:tc>
          <w:tcPr>
            <w:tcW w:w="1083" w:type="dxa"/>
            <w:tcMar>
              <w:left w:w="57" w:type="dxa"/>
              <w:right w:w="57" w:type="dxa"/>
            </w:tcMar>
            <w:vAlign w:val="center"/>
          </w:tcPr>
          <w:p w:rsidR="00DD63F4" w:rsidRPr="00DD63F4" w:rsidRDefault="00DD63F4" w:rsidP="00DD63F4">
            <w:pPr>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DD63F4" w:rsidRPr="00DD63F4" w:rsidRDefault="00DD63F4" w:rsidP="00DD63F4">
            <w:pPr>
              <w:spacing w:before="100" w:beforeAutospacing="1" w:after="100" w:afterAutospacing="1"/>
              <w:rPr>
                <w:rFonts w:ascii="Times New Roman" w:eastAsia="Times New Roman" w:hAnsi="Times New Roman"/>
                <w:bCs/>
                <w:lang w:eastAsia="ru-RU"/>
              </w:rPr>
            </w:pPr>
            <w:r w:rsidRPr="00DD63F4">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CA50E7" w:rsidTr="00306A1C">
        <w:trPr>
          <w:trHeight w:val="848"/>
        </w:trPr>
        <w:tc>
          <w:tcPr>
            <w:tcW w:w="1083" w:type="dxa"/>
            <w:tcMar>
              <w:left w:w="57" w:type="dxa"/>
              <w:right w:w="57" w:type="dxa"/>
            </w:tcMar>
            <w:vAlign w:val="center"/>
          </w:tcPr>
          <w:p w:rsidR="00DD63F4" w:rsidRPr="00DD63F4" w:rsidRDefault="00DD63F4" w:rsidP="00DD63F4">
            <w:pPr>
              <w:rPr>
                <w:rFonts w:ascii="Times New Roman" w:hAnsi="Times New Roman"/>
              </w:rPr>
            </w:pPr>
            <w:r w:rsidRPr="00DD63F4">
              <w:rPr>
                <w:rFonts w:ascii="Times New Roman" w:eastAsia="Times New Roman" w:hAnsi="Times New Roman"/>
                <w:bCs/>
                <w:lang w:eastAsia="ru-RU"/>
              </w:rPr>
              <w:lastRenderedPageBreak/>
              <w:t>4.9.1</w:t>
            </w:r>
          </w:p>
        </w:tc>
        <w:tc>
          <w:tcPr>
            <w:tcW w:w="1701"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741E28" w:rsidTr="00187BB5">
        <w:trPr>
          <w:trHeight w:val="303"/>
        </w:trPr>
        <w:tc>
          <w:tcPr>
            <w:tcW w:w="10206" w:type="dxa"/>
            <w:gridSpan w:val="6"/>
            <w:shd w:val="clear" w:color="auto" w:fill="auto"/>
            <w:tcMar>
              <w:left w:w="57" w:type="dxa"/>
              <w:right w:w="57" w:type="dxa"/>
            </w:tcMar>
            <w:vAlign w:val="center"/>
          </w:tcPr>
          <w:p w:rsidR="00DD63F4" w:rsidRPr="00741E28" w:rsidRDefault="00DD63F4"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735459" w:rsidRPr="00CA50E7" w:rsidTr="008059CD">
        <w:trPr>
          <w:trHeight w:val="303"/>
        </w:trPr>
        <w:tc>
          <w:tcPr>
            <w:tcW w:w="10206" w:type="dxa"/>
            <w:gridSpan w:val="6"/>
            <w:tcMar>
              <w:left w:w="57" w:type="dxa"/>
              <w:right w:w="57" w:type="dxa"/>
            </w:tcMar>
          </w:tcPr>
          <w:p w:rsidR="00735459" w:rsidRPr="00CA50E7" w:rsidRDefault="00735459" w:rsidP="008059CD">
            <w:pPr>
              <w:spacing w:line="18" w:lineRule="atLeast"/>
              <w:rPr>
                <w:rFonts w:ascii="Times New Roman" w:hAnsi="Times New Roman"/>
              </w:rPr>
            </w:pPr>
            <w:r w:rsidRPr="00CA50E7">
              <w:rPr>
                <w:rFonts w:ascii="Times New Roman" w:hAnsi="Times New Roman"/>
              </w:rPr>
              <w:t>не устанавливаются</w:t>
            </w:r>
          </w:p>
        </w:tc>
      </w:tr>
      <w:tr w:rsidR="00DD63F4" w:rsidRPr="00741E28" w:rsidTr="00AA1D2D">
        <w:trPr>
          <w:trHeight w:val="303"/>
        </w:trPr>
        <w:tc>
          <w:tcPr>
            <w:tcW w:w="10206" w:type="dxa"/>
            <w:gridSpan w:val="6"/>
            <w:tcMar>
              <w:left w:w="57" w:type="dxa"/>
              <w:right w:w="57" w:type="dxa"/>
            </w:tcMar>
          </w:tcPr>
          <w:p w:rsidR="00DD63F4" w:rsidRPr="00741E28" w:rsidRDefault="00DD63F4"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8F05DF" w:rsidRPr="00741E28" w:rsidTr="008F05DF">
        <w:trPr>
          <w:trHeight w:val="407"/>
        </w:trPr>
        <w:tc>
          <w:tcPr>
            <w:tcW w:w="1083"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8F05DF" w:rsidRPr="00741E28" w:rsidRDefault="008F05D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8F05DF" w:rsidRPr="00741E28" w:rsidRDefault="008F05DF" w:rsidP="008F05DF">
            <w:pPr>
              <w:spacing w:line="18" w:lineRule="atLeast"/>
              <w:rPr>
                <w:rFonts w:ascii="Times New Roman" w:hAnsi="Times New Roman"/>
                <w:b/>
              </w:rPr>
            </w:pPr>
            <w:r w:rsidRPr="00741E28">
              <w:rPr>
                <w:rFonts w:ascii="Times New Roman" w:hAnsi="Times New Roman"/>
              </w:rPr>
              <w:t>не устанавливаются</w:t>
            </w:r>
          </w:p>
        </w:tc>
      </w:tr>
      <w:tr w:rsidR="008F05DF" w:rsidRPr="00741E28" w:rsidTr="008F05DF">
        <w:trPr>
          <w:trHeight w:val="407"/>
        </w:trPr>
        <w:tc>
          <w:tcPr>
            <w:tcW w:w="1083"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8F05DF" w:rsidRPr="00741E28" w:rsidRDefault="008F05DF"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8F05DF" w:rsidRPr="00741E28" w:rsidRDefault="008F05DF" w:rsidP="008F05DF">
            <w:pPr>
              <w:spacing w:line="18" w:lineRule="atLeast"/>
              <w:rPr>
                <w:rFonts w:ascii="Times New Roman" w:hAnsi="Times New Roman"/>
                <w:b/>
              </w:rPr>
            </w:pPr>
            <w:r w:rsidRPr="00741E28">
              <w:rPr>
                <w:rFonts w:ascii="Times New Roman" w:hAnsi="Times New Roman"/>
              </w:rPr>
              <w:t>не устанавливаются</w:t>
            </w:r>
          </w:p>
        </w:tc>
      </w:tr>
    </w:tbl>
    <w:p w:rsidR="00DD63F4" w:rsidRDefault="00DD63F4" w:rsidP="00DD63F4">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DD63F4" w:rsidRDefault="00DD63F4" w:rsidP="00DD63F4">
      <w:pPr>
        <w:pStyle w:val="52"/>
        <w:spacing w:after="120"/>
        <w:ind w:left="720" w:firstLine="0"/>
      </w:pPr>
    </w:p>
    <w:p w:rsidR="00DD63F4" w:rsidRPr="0037781F" w:rsidRDefault="00101034" w:rsidP="00DD63F4">
      <w:pPr>
        <w:pStyle w:val="52"/>
        <w:numPr>
          <w:ilvl w:val="1"/>
          <w:numId w:val="24"/>
        </w:numPr>
        <w:ind w:left="0" w:firstLine="720"/>
      </w:pPr>
      <w:r>
        <w:t>Показатели,</w:t>
      </w:r>
      <w:r w:rsidR="00DD63F4"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00DD63F4" w:rsidRPr="0037781F">
        <w:t>, нормативов градостроительного проектирования и других нормативных документов.</w:t>
      </w:r>
    </w:p>
    <w:p w:rsidR="00DD63F4" w:rsidRDefault="00DD63F4" w:rsidP="00582A2D">
      <w:pPr>
        <w:pStyle w:val="52"/>
        <w:rPr>
          <w:b/>
          <w:szCs w:val="22"/>
        </w:rPr>
      </w:pPr>
    </w:p>
    <w:p w:rsidR="00582A2D" w:rsidRPr="007A14D8" w:rsidRDefault="00582A2D" w:rsidP="00582A2D">
      <w:pPr>
        <w:pStyle w:val="52"/>
        <w:numPr>
          <w:ilvl w:val="0"/>
          <w:numId w:val="24"/>
        </w:numPr>
        <w:rPr>
          <w:b/>
        </w:rPr>
      </w:pPr>
      <w:r w:rsidRPr="007A14D8">
        <w:rPr>
          <w:b/>
        </w:rPr>
        <w:t xml:space="preserve">И1Ж – Зона </w:t>
      </w:r>
      <w:r w:rsidRPr="007A14D8">
        <w:rPr>
          <w:b/>
          <w:szCs w:val="22"/>
        </w:rPr>
        <w:t>объектов железнодорожного транспорта</w:t>
      </w:r>
    </w:p>
    <w:p w:rsidR="00582A2D" w:rsidRPr="007A14D8" w:rsidRDefault="00582A2D" w:rsidP="00AC2757">
      <w:pPr>
        <w:pStyle w:val="52"/>
        <w:rPr>
          <w:b/>
        </w:rPr>
      </w:pPr>
    </w:p>
    <w:p w:rsidR="00101034" w:rsidRDefault="00101034" w:rsidP="00101034">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101034" w:rsidRPr="00D3190A" w:rsidTr="00187BB5">
        <w:trPr>
          <w:trHeight w:val="678"/>
        </w:trPr>
        <w:tc>
          <w:tcPr>
            <w:tcW w:w="1083" w:type="dxa"/>
            <w:vMerge w:val="restart"/>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01034" w:rsidRPr="00D3190A" w:rsidRDefault="00101034"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01034" w:rsidRPr="00D3190A" w:rsidTr="00187BB5">
        <w:trPr>
          <w:trHeight w:val="826"/>
        </w:trPr>
        <w:tc>
          <w:tcPr>
            <w:tcW w:w="1083" w:type="dxa"/>
            <w:vMerge/>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01034" w:rsidRPr="00D3190A" w:rsidRDefault="00101034"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01034" w:rsidRPr="00D3190A" w:rsidTr="00187BB5">
        <w:trPr>
          <w:trHeight w:val="271"/>
        </w:trPr>
        <w:tc>
          <w:tcPr>
            <w:tcW w:w="10206" w:type="dxa"/>
            <w:gridSpan w:val="6"/>
            <w:shd w:val="clear" w:color="auto" w:fill="auto"/>
            <w:tcMar>
              <w:left w:w="57" w:type="dxa"/>
              <w:right w:w="57" w:type="dxa"/>
            </w:tcMar>
            <w:vAlign w:val="center"/>
          </w:tcPr>
          <w:p w:rsidR="00101034" w:rsidRPr="00D3190A" w:rsidRDefault="00101034"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01034" w:rsidRPr="00CA50E7" w:rsidTr="00187BB5">
        <w:trPr>
          <w:trHeight w:val="407"/>
        </w:trPr>
        <w:tc>
          <w:tcPr>
            <w:tcW w:w="1083" w:type="dxa"/>
            <w:tcMar>
              <w:left w:w="57" w:type="dxa"/>
              <w:right w:w="57" w:type="dxa"/>
            </w:tcMar>
            <w:vAlign w:val="center"/>
          </w:tcPr>
          <w:p w:rsidR="00101034" w:rsidRPr="00DD63F4" w:rsidRDefault="00101034" w:rsidP="00101034">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rsidR="00101034" w:rsidRPr="00DD63F4" w:rsidRDefault="00101034" w:rsidP="00187BB5">
            <w:pPr>
              <w:rPr>
                <w:rFonts w:ascii="Times New Roman" w:eastAsia="Times New Roman" w:hAnsi="Times New Roman"/>
                <w:bCs/>
                <w:lang w:eastAsia="ru-RU"/>
              </w:rPr>
            </w:pPr>
            <w:r>
              <w:rPr>
                <w:rFonts w:ascii="Times New Roman" w:hAnsi="Times New Roman"/>
                <w:shd w:val="clear" w:color="auto" w:fill="FFFFFF"/>
              </w:rPr>
              <w:t>Железнодорож-ный транспорт</w:t>
            </w:r>
          </w:p>
        </w:tc>
        <w:tc>
          <w:tcPr>
            <w:tcW w:w="1469"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устанавливаются</w:t>
            </w:r>
          </w:p>
        </w:tc>
      </w:tr>
      <w:tr w:rsidR="00101034" w:rsidRPr="00741E28" w:rsidTr="00AA1D2D">
        <w:trPr>
          <w:trHeight w:val="303"/>
        </w:trPr>
        <w:tc>
          <w:tcPr>
            <w:tcW w:w="10206" w:type="dxa"/>
            <w:gridSpan w:val="6"/>
            <w:shd w:val="clear" w:color="auto" w:fill="auto"/>
            <w:tcMar>
              <w:left w:w="57" w:type="dxa"/>
              <w:right w:w="57" w:type="dxa"/>
            </w:tcMar>
            <w:vAlign w:val="center"/>
          </w:tcPr>
          <w:p w:rsidR="00101034" w:rsidRPr="00741E28" w:rsidRDefault="00101034"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6422AE" w:rsidRPr="00741E28" w:rsidTr="00B70D42">
        <w:trPr>
          <w:trHeight w:val="407"/>
        </w:trPr>
        <w:tc>
          <w:tcPr>
            <w:tcW w:w="1083" w:type="dxa"/>
            <w:tcMar>
              <w:left w:w="57" w:type="dxa"/>
              <w:right w:w="57" w:type="dxa"/>
            </w:tcMar>
            <w:vAlign w:val="center"/>
          </w:tcPr>
          <w:p w:rsidR="006422AE" w:rsidRPr="00741E28" w:rsidRDefault="006422AE" w:rsidP="00B70D42">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6422AE" w:rsidRPr="00741E28" w:rsidRDefault="006422AE" w:rsidP="00B70D42">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6422AE" w:rsidRPr="00741E28" w:rsidRDefault="006422AE" w:rsidP="00B70D42">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6422AE" w:rsidRPr="00741E28" w:rsidRDefault="006422AE" w:rsidP="00B70D42">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6422AE" w:rsidRPr="00741E28" w:rsidRDefault="006422AE" w:rsidP="00B70D42">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6422AE" w:rsidRPr="00741E28" w:rsidRDefault="006422AE" w:rsidP="00B70D42">
            <w:pPr>
              <w:spacing w:line="18" w:lineRule="atLeast"/>
              <w:rPr>
                <w:rFonts w:ascii="Times New Roman" w:hAnsi="Times New Roman"/>
                <w:b/>
              </w:rPr>
            </w:pPr>
            <w:r w:rsidRPr="00741E28">
              <w:rPr>
                <w:rFonts w:ascii="Times New Roman" w:hAnsi="Times New Roman"/>
              </w:rPr>
              <w:t>не устанавливаются</w:t>
            </w:r>
          </w:p>
        </w:tc>
      </w:tr>
      <w:tr w:rsidR="00101034" w:rsidRPr="00741E28" w:rsidTr="00AA1D2D">
        <w:trPr>
          <w:trHeight w:val="303"/>
        </w:trPr>
        <w:tc>
          <w:tcPr>
            <w:tcW w:w="10206" w:type="dxa"/>
            <w:gridSpan w:val="6"/>
            <w:tcMar>
              <w:left w:w="57" w:type="dxa"/>
              <w:right w:w="57" w:type="dxa"/>
            </w:tcMar>
          </w:tcPr>
          <w:p w:rsidR="00101034" w:rsidRPr="00741E28" w:rsidRDefault="00101034"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01034" w:rsidRPr="00CA50E7" w:rsidTr="00AA1D2D">
        <w:trPr>
          <w:trHeight w:val="303"/>
        </w:trPr>
        <w:tc>
          <w:tcPr>
            <w:tcW w:w="10206" w:type="dxa"/>
            <w:gridSpan w:val="6"/>
            <w:tcMar>
              <w:left w:w="57" w:type="dxa"/>
              <w:right w:w="57" w:type="dxa"/>
            </w:tcMar>
          </w:tcPr>
          <w:p w:rsidR="00101034" w:rsidRPr="00CA50E7" w:rsidRDefault="00101034" w:rsidP="00187BB5">
            <w:pPr>
              <w:spacing w:line="18" w:lineRule="atLeast"/>
              <w:rPr>
                <w:rFonts w:ascii="Times New Roman" w:hAnsi="Times New Roman"/>
              </w:rPr>
            </w:pPr>
            <w:r w:rsidRPr="00CA50E7">
              <w:rPr>
                <w:rFonts w:ascii="Times New Roman" w:hAnsi="Times New Roman"/>
              </w:rPr>
              <w:t>не устанавливаются</w:t>
            </w:r>
          </w:p>
        </w:tc>
      </w:tr>
    </w:tbl>
    <w:p w:rsidR="00101034" w:rsidRDefault="00101034" w:rsidP="00101034">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01034" w:rsidRDefault="00101034" w:rsidP="00101034">
      <w:pPr>
        <w:pStyle w:val="52"/>
        <w:spacing w:after="120"/>
        <w:ind w:left="720" w:firstLine="0"/>
      </w:pPr>
    </w:p>
    <w:p w:rsidR="00101034" w:rsidRDefault="00101034" w:rsidP="00101034">
      <w:pPr>
        <w:pStyle w:val="52"/>
        <w:numPr>
          <w:ilvl w:val="1"/>
          <w:numId w:val="24"/>
        </w:numPr>
        <w:ind w:left="0" w:firstLine="720"/>
      </w:pPr>
      <w:r>
        <w:t>Показатели</w:t>
      </w:r>
      <w:r w:rsidRPr="007B6A4F">
        <w:t>,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582A2D" w:rsidRDefault="00582A2D"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Pr="007A14D8" w:rsidRDefault="00E81A77" w:rsidP="00AC2757">
      <w:pPr>
        <w:pStyle w:val="52"/>
        <w:rPr>
          <w:b/>
        </w:rPr>
      </w:pPr>
    </w:p>
    <w:p w:rsidR="00582A2D" w:rsidRPr="007A14D8" w:rsidRDefault="007A14D8" w:rsidP="00582A2D">
      <w:pPr>
        <w:pStyle w:val="52"/>
        <w:numPr>
          <w:ilvl w:val="0"/>
          <w:numId w:val="24"/>
        </w:numPr>
        <w:rPr>
          <w:b/>
        </w:rPr>
      </w:pPr>
      <w:r w:rsidRPr="007A14D8">
        <w:rPr>
          <w:b/>
        </w:rPr>
        <w:lastRenderedPageBreak/>
        <w:t>И1В</w:t>
      </w:r>
      <w:r w:rsidR="00582A2D" w:rsidRPr="007A14D8">
        <w:rPr>
          <w:b/>
        </w:rPr>
        <w:t xml:space="preserve"> – Зона </w:t>
      </w:r>
      <w:r w:rsidR="00582A2D" w:rsidRPr="007A14D8">
        <w:rPr>
          <w:b/>
          <w:szCs w:val="22"/>
        </w:rPr>
        <w:t xml:space="preserve">объектов </w:t>
      </w:r>
      <w:r w:rsidRPr="007A14D8">
        <w:rPr>
          <w:b/>
          <w:szCs w:val="22"/>
        </w:rPr>
        <w:t>воздушного транспорта</w:t>
      </w:r>
    </w:p>
    <w:p w:rsidR="00582A2D" w:rsidRPr="007A14D8" w:rsidRDefault="00582A2D" w:rsidP="00AC2757">
      <w:pPr>
        <w:pStyle w:val="52"/>
        <w:rPr>
          <w:b/>
        </w:rPr>
      </w:pPr>
    </w:p>
    <w:p w:rsidR="00AA1D2D" w:rsidRDefault="00AA1D2D" w:rsidP="00AA1D2D">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AA1D2D" w:rsidRPr="00D3190A" w:rsidTr="00AA1D2D">
        <w:trPr>
          <w:trHeight w:val="678"/>
        </w:trPr>
        <w:tc>
          <w:tcPr>
            <w:tcW w:w="1083"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A1D2D" w:rsidRPr="00D3190A" w:rsidTr="00AA1D2D">
        <w:trPr>
          <w:trHeight w:val="826"/>
        </w:trPr>
        <w:tc>
          <w:tcPr>
            <w:tcW w:w="1083"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AA1D2D" w:rsidRPr="00D3190A" w:rsidTr="00AA1D2D">
        <w:trPr>
          <w:trHeight w:val="271"/>
        </w:trPr>
        <w:tc>
          <w:tcPr>
            <w:tcW w:w="10206" w:type="dxa"/>
            <w:gridSpan w:val="6"/>
            <w:shd w:val="clear" w:color="auto" w:fill="auto"/>
            <w:tcMar>
              <w:left w:w="57" w:type="dxa"/>
              <w:right w:w="57" w:type="dxa"/>
            </w:tcMar>
            <w:vAlign w:val="center"/>
          </w:tcPr>
          <w:p w:rsidR="00AA1D2D" w:rsidRPr="00D3190A" w:rsidRDefault="00AA1D2D"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A1D2D" w:rsidRPr="00CA50E7" w:rsidTr="00AA1D2D">
        <w:trPr>
          <w:trHeight w:val="407"/>
        </w:trPr>
        <w:tc>
          <w:tcPr>
            <w:tcW w:w="1083" w:type="dxa"/>
            <w:tcMar>
              <w:left w:w="57" w:type="dxa"/>
              <w:right w:w="57" w:type="dxa"/>
            </w:tcMar>
            <w:vAlign w:val="center"/>
          </w:tcPr>
          <w:p w:rsidR="00AA1D2D" w:rsidRPr="00DD63F4" w:rsidRDefault="00AA1D2D" w:rsidP="00AA1D2D">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4</w:t>
            </w:r>
          </w:p>
        </w:tc>
        <w:tc>
          <w:tcPr>
            <w:tcW w:w="1701" w:type="dxa"/>
            <w:tcMar>
              <w:left w:w="57" w:type="dxa"/>
              <w:right w:w="57" w:type="dxa"/>
            </w:tcMar>
            <w:vAlign w:val="center"/>
          </w:tcPr>
          <w:p w:rsidR="00AA1D2D" w:rsidRPr="00DD63F4" w:rsidRDefault="00AA1D2D" w:rsidP="00187BB5">
            <w:pPr>
              <w:rPr>
                <w:rFonts w:ascii="Times New Roman" w:eastAsia="Times New Roman" w:hAnsi="Times New Roman"/>
                <w:bCs/>
                <w:lang w:eastAsia="ru-RU"/>
              </w:rPr>
            </w:pPr>
            <w:r>
              <w:rPr>
                <w:rFonts w:ascii="Times New Roman" w:hAnsi="Times New Roman"/>
                <w:shd w:val="clear" w:color="auto" w:fill="FFFFFF"/>
              </w:rPr>
              <w:t>Воздушный транспорт</w:t>
            </w:r>
          </w:p>
        </w:tc>
        <w:tc>
          <w:tcPr>
            <w:tcW w:w="1469"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AA1D2D">
        <w:trPr>
          <w:trHeight w:val="303"/>
        </w:trPr>
        <w:tc>
          <w:tcPr>
            <w:tcW w:w="10206" w:type="dxa"/>
            <w:gridSpan w:val="6"/>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AA1D2D" w:rsidRPr="00DD63F4" w:rsidTr="00AA1D2D">
        <w:trPr>
          <w:trHeight w:val="407"/>
        </w:trPr>
        <w:tc>
          <w:tcPr>
            <w:tcW w:w="1083" w:type="dxa"/>
            <w:tcMar>
              <w:left w:w="57" w:type="dxa"/>
              <w:right w:w="57" w:type="dxa"/>
            </w:tcMar>
            <w:vAlign w:val="center"/>
          </w:tcPr>
          <w:p w:rsidR="00AA1D2D" w:rsidRPr="00DD63F4" w:rsidRDefault="00AA1D2D" w:rsidP="00AA1D2D">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AA1D2D" w:rsidRPr="00DD63F4" w:rsidRDefault="00AA1D2D" w:rsidP="00AA1D2D">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AA1D2D">
        <w:trPr>
          <w:trHeight w:val="407"/>
        </w:trPr>
        <w:tc>
          <w:tcPr>
            <w:tcW w:w="1083" w:type="dxa"/>
            <w:tcMar>
              <w:left w:w="57" w:type="dxa"/>
              <w:right w:w="57" w:type="dxa"/>
            </w:tcMar>
            <w:vAlign w:val="center"/>
          </w:tcPr>
          <w:p w:rsidR="00AA1D2D" w:rsidRPr="00741E28" w:rsidRDefault="00AA1D2D" w:rsidP="00AA1D2D">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AA1D2D" w:rsidRPr="00741E28" w:rsidRDefault="00AA1D2D" w:rsidP="00AA1D2D">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AA1D2D" w:rsidRPr="00741E28" w:rsidRDefault="00AA1D2D" w:rsidP="00AA1D2D">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A1D2D" w:rsidRPr="00741E28" w:rsidRDefault="00AA1D2D" w:rsidP="00AA1D2D">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A1D2D" w:rsidRPr="00741E28" w:rsidRDefault="00AA1D2D" w:rsidP="00AA1D2D">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AA1D2D" w:rsidRPr="00741E28" w:rsidRDefault="00AA1D2D" w:rsidP="00AA1D2D">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AA1D2D">
        <w:trPr>
          <w:trHeight w:val="303"/>
        </w:trPr>
        <w:tc>
          <w:tcPr>
            <w:tcW w:w="10206" w:type="dxa"/>
            <w:gridSpan w:val="6"/>
            <w:tcMar>
              <w:left w:w="57" w:type="dxa"/>
              <w:right w:w="57" w:type="dxa"/>
            </w:tcMar>
            <w:vAlign w:val="center"/>
          </w:tcPr>
          <w:p w:rsidR="00AA1D2D" w:rsidRPr="00741E28" w:rsidRDefault="00AA1D2D" w:rsidP="00AA1D2D">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AA1D2D" w:rsidRPr="00CA50E7" w:rsidTr="00AA1D2D">
        <w:trPr>
          <w:trHeight w:val="303"/>
        </w:trPr>
        <w:tc>
          <w:tcPr>
            <w:tcW w:w="10206" w:type="dxa"/>
            <w:gridSpan w:val="6"/>
            <w:tcMar>
              <w:left w:w="57" w:type="dxa"/>
              <w:right w:w="57" w:type="dxa"/>
            </w:tcMar>
            <w:vAlign w:val="center"/>
          </w:tcPr>
          <w:p w:rsidR="00AA1D2D" w:rsidRPr="00CA50E7" w:rsidRDefault="00AA1D2D" w:rsidP="00AA1D2D">
            <w:pPr>
              <w:spacing w:line="18" w:lineRule="atLeast"/>
              <w:rPr>
                <w:rFonts w:ascii="Times New Roman" w:hAnsi="Times New Roman"/>
              </w:rPr>
            </w:pPr>
            <w:r w:rsidRPr="00CA50E7">
              <w:rPr>
                <w:rFonts w:ascii="Times New Roman" w:hAnsi="Times New Roman"/>
              </w:rPr>
              <w:t>не устанавливаются</w:t>
            </w:r>
          </w:p>
        </w:tc>
      </w:tr>
    </w:tbl>
    <w:p w:rsidR="00AA1D2D" w:rsidRDefault="00AA1D2D" w:rsidP="00AA1D2D">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057DF" w:rsidRDefault="009057DF" w:rsidP="00AA1D2D">
      <w:pPr>
        <w:tabs>
          <w:tab w:val="left" w:pos="142"/>
          <w:tab w:val="left" w:pos="284"/>
          <w:tab w:val="left" w:pos="709"/>
          <w:tab w:val="left" w:pos="993"/>
        </w:tabs>
        <w:autoSpaceDN w:val="0"/>
        <w:adjustRightInd w:val="0"/>
        <w:spacing w:before="120"/>
        <w:rPr>
          <w:rFonts w:ascii="Times New Roman" w:hAnsi="Times New Roman"/>
          <w:sz w:val="16"/>
          <w:szCs w:val="16"/>
        </w:rPr>
      </w:pPr>
    </w:p>
    <w:p w:rsidR="00AA1D2D" w:rsidRDefault="00AA1D2D" w:rsidP="00AA1D2D">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0163A" w:rsidRDefault="0090163A" w:rsidP="00AC2757">
      <w:pPr>
        <w:pStyle w:val="52"/>
        <w:rPr>
          <w:b/>
        </w:rPr>
      </w:pPr>
    </w:p>
    <w:p w:rsidR="00582A2D" w:rsidRPr="007A14D8" w:rsidRDefault="007A14D8" w:rsidP="00582A2D">
      <w:pPr>
        <w:pStyle w:val="52"/>
        <w:numPr>
          <w:ilvl w:val="0"/>
          <w:numId w:val="24"/>
        </w:numPr>
        <w:rPr>
          <w:b/>
        </w:rPr>
      </w:pPr>
      <w:r w:rsidRPr="007A14D8">
        <w:rPr>
          <w:b/>
        </w:rPr>
        <w:t>И2</w:t>
      </w:r>
      <w:r w:rsidR="00582A2D" w:rsidRPr="007A14D8">
        <w:rPr>
          <w:b/>
        </w:rPr>
        <w:t xml:space="preserve"> – Зона </w:t>
      </w:r>
      <w:r w:rsidRPr="007A14D8">
        <w:rPr>
          <w:b/>
          <w:szCs w:val="22"/>
        </w:rPr>
        <w:t>инженерной инфраструктуры</w:t>
      </w:r>
    </w:p>
    <w:p w:rsidR="00582A2D" w:rsidRDefault="00582A2D" w:rsidP="00AC2757">
      <w:pPr>
        <w:pStyle w:val="52"/>
        <w:rPr>
          <w:b/>
        </w:rPr>
      </w:pPr>
    </w:p>
    <w:p w:rsidR="00AA1D2D" w:rsidRDefault="00AA1D2D" w:rsidP="00AA1D2D">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AA1D2D" w:rsidRPr="00D3190A" w:rsidTr="00187BB5">
        <w:trPr>
          <w:trHeight w:val="678"/>
        </w:trPr>
        <w:tc>
          <w:tcPr>
            <w:tcW w:w="1083"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A1D2D" w:rsidRPr="00D3190A" w:rsidTr="00187BB5">
        <w:trPr>
          <w:trHeight w:val="826"/>
        </w:trPr>
        <w:tc>
          <w:tcPr>
            <w:tcW w:w="1083"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AA1D2D" w:rsidRPr="00D3190A" w:rsidTr="00187BB5">
        <w:trPr>
          <w:trHeight w:val="271"/>
        </w:trPr>
        <w:tc>
          <w:tcPr>
            <w:tcW w:w="10206" w:type="dxa"/>
            <w:gridSpan w:val="6"/>
            <w:shd w:val="clear" w:color="auto" w:fill="auto"/>
            <w:tcMar>
              <w:left w:w="57" w:type="dxa"/>
              <w:right w:w="57" w:type="dxa"/>
            </w:tcMar>
            <w:vAlign w:val="center"/>
          </w:tcPr>
          <w:p w:rsidR="00AA1D2D" w:rsidRPr="00D3190A" w:rsidRDefault="00AA1D2D"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3.1</w:t>
            </w:r>
          </w:p>
        </w:tc>
        <w:tc>
          <w:tcPr>
            <w:tcW w:w="1701" w:type="dxa"/>
            <w:shd w:val="clear" w:color="auto" w:fill="auto"/>
            <w:tcMar>
              <w:left w:w="57" w:type="dxa"/>
              <w:right w:w="57" w:type="dxa"/>
            </w:tcMar>
            <w:vAlign w:val="center"/>
          </w:tcPr>
          <w:p w:rsidR="00AA1D2D" w:rsidRPr="00AA1D2D" w:rsidRDefault="00AA1D2D" w:rsidP="00187BB5">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187BB5">
        <w:trPr>
          <w:trHeight w:val="384"/>
        </w:trPr>
        <w:tc>
          <w:tcPr>
            <w:tcW w:w="1083" w:type="dxa"/>
            <w:shd w:val="clear" w:color="auto" w:fill="auto"/>
            <w:tcMar>
              <w:left w:w="57" w:type="dxa"/>
              <w:right w:w="57" w:type="dxa"/>
            </w:tcMar>
            <w:vAlign w:val="center"/>
          </w:tcPr>
          <w:p w:rsidR="002A26BE" w:rsidRPr="002A26BE" w:rsidRDefault="002A26BE" w:rsidP="00187BB5">
            <w:pPr>
              <w:spacing w:line="18" w:lineRule="atLeast"/>
              <w:rPr>
                <w:rFonts w:ascii="Times New Roman" w:hAnsi="Times New Roman"/>
              </w:rPr>
            </w:pPr>
            <w:r w:rsidRPr="002A26BE">
              <w:rPr>
                <w:rFonts w:ascii="Times New Roman" w:hAnsi="Times New Roman"/>
              </w:rPr>
              <w:t>3.9.1</w:t>
            </w:r>
          </w:p>
        </w:tc>
        <w:tc>
          <w:tcPr>
            <w:tcW w:w="1701" w:type="dxa"/>
            <w:shd w:val="clear" w:color="auto" w:fill="auto"/>
            <w:tcMar>
              <w:left w:w="57" w:type="dxa"/>
              <w:right w:w="57" w:type="dxa"/>
            </w:tcMar>
            <w:vAlign w:val="center"/>
          </w:tcPr>
          <w:p w:rsidR="002A26BE" w:rsidRPr="002A26BE" w:rsidRDefault="002A26BE" w:rsidP="00187BB5">
            <w:pPr>
              <w:spacing w:line="18" w:lineRule="atLeast"/>
              <w:rPr>
                <w:rFonts w:ascii="Times New Roman" w:eastAsia="Times New Roman" w:hAnsi="Times New Roman"/>
                <w:bCs/>
                <w:lang w:eastAsia="ru-RU"/>
              </w:rPr>
            </w:pPr>
            <w:r w:rsidRPr="002A26BE">
              <w:rPr>
                <w:rFonts w:ascii="Times New Roman" w:eastAsia="Times New Roman" w:hAnsi="Times New Roman"/>
                <w:bCs/>
                <w:lang w:eastAsia="ru-RU"/>
              </w:rPr>
              <w:t>Обеспечение деятельности в области гидрометеороло</w:t>
            </w:r>
            <w:r>
              <w:rPr>
                <w:rFonts w:ascii="Times New Roman" w:eastAsia="Times New Roman" w:hAnsi="Times New Roman"/>
                <w:bCs/>
                <w:lang w:eastAsia="ru-RU"/>
              </w:rPr>
              <w:t>-</w:t>
            </w:r>
            <w:r w:rsidRPr="002A26BE">
              <w:rPr>
                <w:rFonts w:ascii="Times New Roman" w:eastAsia="Times New Roman" w:hAnsi="Times New Roman"/>
                <w:bCs/>
                <w:lang w:eastAsia="ru-RU"/>
              </w:rPr>
              <w:t>гии и смежных с ней областях</w:t>
            </w:r>
          </w:p>
        </w:tc>
        <w:tc>
          <w:tcPr>
            <w:tcW w:w="1469" w:type="dxa"/>
            <w:shd w:val="clear" w:color="auto" w:fill="auto"/>
            <w:tcMar>
              <w:left w:w="57" w:type="dxa"/>
              <w:right w:w="57" w:type="dxa"/>
            </w:tcMar>
            <w:vAlign w:val="center"/>
          </w:tcPr>
          <w:p w:rsidR="002A26BE" w:rsidRPr="00AA1D2D" w:rsidRDefault="002A26BE" w:rsidP="008F05DF">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rPr>
                <w:rFonts w:ascii="Times New Roman" w:eastAsia="Times New Roman" w:hAnsi="Times New Roman"/>
                <w:bCs/>
                <w:lang w:eastAsia="ru-RU"/>
              </w:rPr>
            </w:pPr>
            <w:r w:rsidRPr="00AA1D2D">
              <w:rPr>
                <w:rFonts w:ascii="Times New Roman" w:eastAsia="Times New Roman" w:hAnsi="Times New Roman"/>
                <w:bCs/>
                <w:lang w:eastAsia="ru-RU"/>
              </w:rPr>
              <w:t>6.7</w:t>
            </w:r>
          </w:p>
        </w:tc>
        <w:tc>
          <w:tcPr>
            <w:tcW w:w="1701" w:type="dxa"/>
            <w:shd w:val="clear" w:color="auto" w:fill="auto"/>
            <w:tcMar>
              <w:left w:w="57" w:type="dxa"/>
              <w:right w:w="57" w:type="dxa"/>
            </w:tcMar>
            <w:vAlign w:val="center"/>
          </w:tcPr>
          <w:p w:rsidR="00AA1D2D" w:rsidRPr="00AA1D2D" w:rsidRDefault="00AA1D2D" w:rsidP="00187BB5">
            <w:pPr>
              <w:spacing w:before="100" w:beforeAutospacing="1" w:after="100" w:afterAutospacing="1"/>
              <w:rPr>
                <w:rFonts w:ascii="Times New Roman" w:eastAsia="Times New Roman" w:hAnsi="Times New Roman"/>
                <w:bCs/>
                <w:lang w:eastAsia="ru-RU"/>
              </w:rPr>
            </w:pPr>
            <w:r w:rsidRPr="00AA1D2D">
              <w:rPr>
                <w:rFonts w:ascii="Times New Roman" w:eastAsia="Times New Roman" w:hAnsi="Times New Roman"/>
                <w:bCs/>
                <w:lang w:eastAsia="ru-RU"/>
              </w:rPr>
              <w:t>Энергетика</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rPr>
                <w:rFonts w:ascii="Times New Roman" w:eastAsia="Times New Roman" w:hAnsi="Times New Roman"/>
                <w:bCs/>
                <w:lang w:eastAsia="ru-RU"/>
              </w:rPr>
            </w:pPr>
            <w:r w:rsidRPr="00AA1D2D">
              <w:rPr>
                <w:rFonts w:ascii="Times New Roman" w:eastAsia="Times New Roman" w:hAnsi="Times New Roman"/>
                <w:bCs/>
                <w:lang w:eastAsia="ru-RU"/>
              </w:rPr>
              <w:t>6.8</w:t>
            </w:r>
          </w:p>
        </w:tc>
        <w:tc>
          <w:tcPr>
            <w:tcW w:w="1701" w:type="dxa"/>
            <w:shd w:val="clear" w:color="auto" w:fill="auto"/>
            <w:tcMar>
              <w:left w:w="57" w:type="dxa"/>
              <w:right w:w="57" w:type="dxa"/>
            </w:tcMar>
            <w:vAlign w:val="center"/>
          </w:tcPr>
          <w:p w:rsidR="00AA1D2D" w:rsidRPr="00AA1D2D" w:rsidRDefault="00AA1D2D" w:rsidP="00187BB5">
            <w:pPr>
              <w:spacing w:before="100" w:beforeAutospacing="1" w:after="100" w:afterAutospacing="1"/>
              <w:rPr>
                <w:rFonts w:ascii="Times New Roman" w:eastAsia="Times New Roman" w:hAnsi="Times New Roman"/>
                <w:bCs/>
                <w:lang w:eastAsia="ru-RU"/>
              </w:rPr>
            </w:pPr>
            <w:r w:rsidRPr="00AA1D2D">
              <w:rPr>
                <w:rFonts w:ascii="Times New Roman" w:eastAsia="Times New Roman" w:hAnsi="Times New Roman"/>
                <w:bCs/>
                <w:lang w:eastAsia="ru-RU"/>
              </w:rPr>
              <w:t>Связь</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7.5</w:t>
            </w:r>
          </w:p>
        </w:tc>
        <w:tc>
          <w:tcPr>
            <w:tcW w:w="1701" w:type="dxa"/>
            <w:shd w:val="clear" w:color="auto" w:fill="auto"/>
            <w:tcMar>
              <w:left w:w="57" w:type="dxa"/>
              <w:right w:w="57" w:type="dxa"/>
            </w:tcMar>
            <w:vAlign w:val="center"/>
          </w:tcPr>
          <w:p w:rsidR="00AA1D2D" w:rsidRPr="00AA1D2D" w:rsidRDefault="00AA1D2D" w:rsidP="00187BB5">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Трубопроводный транспорт</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lastRenderedPageBreak/>
              <w:t>11.1</w:t>
            </w:r>
          </w:p>
        </w:tc>
        <w:tc>
          <w:tcPr>
            <w:tcW w:w="1701" w:type="dxa"/>
            <w:shd w:val="clear" w:color="auto" w:fill="auto"/>
            <w:tcMar>
              <w:left w:w="57" w:type="dxa"/>
              <w:right w:w="57" w:type="dxa"/>
            </w:tcMar>
            <w:vAlign w:val="center"/>
          </w:tcPr>
          <w:p w:rsidR="00AA1D2D" w:rsidRPr="00AA1D2D" w:rsidRDefault="00AA1D2D" w:rsidP="00187BB5">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AA1D2D">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11.2</w:t>
            </w:r>
          </w:p>
        </w:tc>
        <w:tc>
          <w:tcPr>
            <w:tcW w:w="1701" w:type="dxa"/>
            <w:shd w:val="clear" w:color="auto" w:fill="auto"/>
            <w:tcMar>
              <w:left w:w="57" w:type="dxa"/>
              <w:right w:w="57" w:type="dxa"/>
            </w:tcMar>
            <w:vAlign w:val="center"/>
          </w:tcPr>
          <w:p w:rsidR="00AA1D2D" w:rsidRPr="00AA1D2D" w:rsidRDefault="00AA1D2D" w:rsidP="00AA1D2D">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Специальное пользование водными объектами</w:t>
            </w:r>
          </w:p>
        </w:tc>
        <w:tc>
          <w:tcPr>
            <w:tcW w:w="1469"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AA1D2D">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rsidR="00AA1D2D" w:rsidRPr="00AA1D2D" w:rsidRDefault="00AA1D2D" w:rsidP="00AA1D2D">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2E0243" w:rsidRPr="00741E28" w:rsidTr="00187BB5">
        <w:trPr>
          <w:trHeight w:val="303"/>
        </w:trPr>
        <w:tc>
          <w:tcPr>
            <w:tcW w:w="10206" w:type="dxa"/>
            <w:gridSpan w:val="6"/>
            <w:shd w:val="clear" w:color="auto" w:fill="auto"/>
            <w:tcMar>
              <w:left w:w="57" w:type="dxa"/>
              <w:right w:w="57" w:type="dxa"/>
            </w:tcMar>
            <w:vAlign w:val="center"/>
          </w:tcPr>
          <w:p w:rsidR="002E0243" w:rsidRPr="00741E28" w:rsidRDefault="002E0243"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2E0243" w:rsidRPr="00DD63F4" w:rsidTr="00187BB5">
        <w:trPr>
          <w:trHeight w:val="407"/>
        </w:trPr>
        <w:tc>
          <w:tcPr>
            <w:tcW w:w="1083" w:type="dxa"/>
            <w:tcMar>
              <w:left w:w="57" w:type="dxa"/>
              <w:right w:w="57" w:type="dxa"/>
            </w:tcMar>
            <w:vAlign w:val="center"/>
          </w:tcPr>
          <w:p w:rsidR="002E0243" w:rsidRPr="00DD63F4" w:rsidRDefault="002E0243" w:rsidP="00187BB5">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2E0243" w:rsidRPr="00DD63F4" w:rsidRDefault="002E0243" w:rsidP="00187BB5">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устанавливаются</w:t>
            </w:r>
          </w:p>
        </w:tc>
      </w:tr>
      <w:tr w:rsidR="002E0243" w:rsidRPr="00741E28" w:rsidTr="00187BB5">
        <w:trPr>
          <w:trHeight w:val="303"/>
        </w:trPr>
        <w:tc>
          <w:tcPr>
            <w:tcW w:w="10206" w:type="dxa"/>
            <w:gridSpan w:val="6"/>
            <w:tcMar>
              <w:left w:w="57" w:type="dxa"/>
              <w:right w:w="57" w:type="dxa"/>
            </w:tcMar>
            <w:vAlign w:val="center"/>
          </w:tcPr>
          <w:p w:rsidR="002E0243" w:rsidRPr="00741E28" w:rsidRDefault="002E0243"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2E0243" w:rsidRPr="00CA50E7" w:rsidTr="00187BB5">
        <w:trPr>
          <w:trHeight w:val="303"/>
        </w:trPr>
        <w:tc>
          <w:tcPr>
            <w:tcW w:w="10206" w:type="dxa"/>
            <w:gridSpan w:val="6"/>
            <w:tcMar>
              <w:left w:w="57" w:type="dxa"/>
              <w:right w:w="57" w:type="dxa"/>
            </w:tcMar>
            <w:vAlign w:val="center"/>
          </w:tcPr>
          <w:p w:rsidR="002E0243" w:rsidRPr="00CA50E7" w:rsidRDefault="002E0243" w:rsidP="00187BB5">
            <w:pPr>
              <w:spacing w:line="18" w:lineRule="atLeast"/>
              <w:rPr>
                <w:rFonts w:ascii="Times New Roman" w:hAnsi="Times New Roman"/>
              </w:rPr>
            </w:pPr>
            <w:r w:rsidRPr="00CA50E7">
              <w:rPr>
                <w:rFonts w:ascii="Times New Roman" w:hAnsi="Times New Roman"/>
              </w:rPr>
              <w:t>не устанавливаются</w:t>
            </w:r>
          </w:p>
        </w:tc>
      </w:tr>
    </w:tbl>
    <w:p w:rsidR="002E0243" w:rsidRDefault="002E0243" w:rsidP="002E0243">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A1D2D" w:rsidRDefault="00AA1D2D" w:rsidP="00AA1D2D">
      <w:pPr>
        <w:pStyle w:val="52"/>
        <w:spacing w:after="120"/>
        <w:ind w:left="720" w:firstLine="0"/>
      </w:pPr>
    </w:p>
    <w:p w:rsidR="00AA1D2D" w:rsidRDefault="002E0243" w:rsidP="00AA1D2D">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306A1C" w:rsidRDefault="00306A1C" w:rsidP="00421987">
      <w:pPr>
        <w:pStyle w:val="52"/>
        <w:rPr>
          <w:b/>
          <w:szCs w:val="22"/>
        </w:rPr>
      </w:pPr>
    </w:p>
    <w:p w:rsidR="007A14D8" w:rsidRPr="007A14D8" w:rsidRDefault="007A14D8" w:rsidP="007A14D8">
      <w:pPr>
        <w:pStyle w:val="52"/>
        <w:numPr>
          <w:ilvl w:val="0"/>
          <w:numId w:val="24"/>
        </w:numPr>
        <w:rPr>
          <w:b/>
        </w:rPr>
      </w:pPr>
      <w:r w:rsidRPr="007A14D8">
        <w:rPr>
          <w:b/>
        </w:rPr>
        <w:t xml:space="preserve">П – Зона </w:t>
      </w:r>
      <w:r w:rsidRPr="007A14D8">
        <w:rPr>
          <w:b/>
          <w:szCs w:val="22"/>
        </w:rPr>
        <w:t>объектов промышленного производства</w:t>
      </w:r>
    </w:p>
    <w:p w:rsidR="007A14D8" w:rsidRPr="007A14D8" w:rsidRDefault="007A14D8" w:rsidP="00421987">
      <w:pPr>
        <w:pStyle w:val="52"/>
        <w:rPr>
          <w:b/>
          <w:szCs w:val="22"/>
        </w:rPr>
      </w:pPr>
    </w:p>
    <w:p w:rsidR="00187BB5" w:rsidRPr="0090163A" w:rsidRDefault="00187BB5" w:rsidP="00187BB5">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187BB5" w:rsidRPr="00D3190A" w:rsidTr="009F5AB9">
        <w:trPr>
          <w:trHeight w:val="678"/>
        </w:trPr>
        <w:tc>
          <w:tcPr>
            <w:tcW w:w="1083" w:type="dxa"/>
            <w:vMerge w:val="restart"/>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87BB5" w:rsidRPr="00D3190A" w:rsidRDefault="00187BB5"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87BB5" w:rsidRPr="00D3190A" w:rsidTr="00E81A77">
        <w:trPr>
          <w:trHeight w:val="714"/>
        </w:trPr>
        <w:tc>
          <w:tcPr>
            <w:tcW w:w="1083" w:type="dxa"/>
            <w:vMerge/>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87BB5" w:rsidRPr="00D3190A" w:rsidRDefault="00187BB5"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87BB5" w:rsidRPr="00D3190A" w:rsidTr="009F5AB9">
        <w:trPr>
          <w:trHeight w:val="271"/>
        </w:trPr>
        <w:tc>
          <w:tcPr>
            <w:tcW w:w="10206" w:type="dxa"/>
            <w:gridSpan w:val="6"/>
            <w:shd w:val="clear" w:color="auto" w:fill="auto"/>
            <w:tcMar>
              <w:left w:w="57" w:type="dxa"/>
              <w:right w:w="57" w:type="dxa"/>
            </w:tcMar>
            <w:vAlign w:val="center"/>
          </w:tcPr>
          <w:p w:rsidR="00187BB5" w:rsidRPr="00D3190A" w:rsidRDefault="00187BB5"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Pr>
                <w:rFonts w:ascii="Times New Roman" w:hAnsi="Times New Roman"/>
                <w:lang w:val="en-US"/>
              </w:rPr>
              <w:t>6</w:t>
            </w:r>
            <w:r>
              <w:rPr>
                <w:rFonts w:ascii="Times New Roman" w:hAnsi="Times New Roman"/>
              </w:rPr>
              <w:t>.0</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Производственная деятельность</w:t>
            </w:r>
          </w:p>
        </w:tc>
        <w:tc>
          <w:tcPr>
            <w:tcW w:w="146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6.2</w:t>
            </w:r>
          </w:p>
        </w:tc>
        <w:tc>
          <w:tcPr>
            <w:tcW w:w="1701" w:type="dxa"/>
            <w:shd w:val="clear" w:color="auto" w:fill="auto"/>
            <w:tcMar>
              <w:left w:w="57" w:type="dxa"/>
              <w:right w:w="57" w:type="dxa"/>
            </w:tcMar>
            <w:vAlign w:val="center"/>
          </w:tcPr>
          <w:p w:rsidR="00AB1C9B" w:rsidRPr="009F5AB9" w:rsidRDefault="00AB1C9B" w:rsidP="00AB1C9B">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Тяжелая промышленность</w:t>
            </w:r>
          </w:p>
        </w:tc>
        <w:tc>
          <w:tcPr>
            <w:tcW w:w="146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6.2.1</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Автомобилестроительная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6.3</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Легкая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6.3.1</w:t>
            </w:r>
          </w:p>
        </w:tc>
        <w:tc>
          <w:tcPr>
            <w:tcW w:w="1701" w:type="dxa"/>
            <w:shd w:val="clear" w:color="auto" w:fill="auto"/>
            <w:tcMar>
              <w:left w:w="57" w:type="dxa"/>
              <w:right w:w="57" w:type="dxa"/>
            </w:tcMar>
            <w:vAlign w:val="center"/>
          </w:tcPr>
          <w:p w:rsidR="00AB1C9B" w:rsidRPr="009F5AB9" w:rsidRDefault="00AB1C9B" w:rsidP="009F5AB9">
            <w:pPr>
              <w:spacing w:line="18" w:lineRule="atLeast"/>
              <w:rPr>
                <w:rFonts w:ascii="Times New Roman" w:eastAsia="Times New Roman" w:hAnsi="Times New Roman"/>
                <w:bCs/>
                <w:lang w:eastAsia="ru-RU"/>
              </w:rPr>
            </w:pPr>
            <w:r w:rsidRPr="009F5AB9">
              <w:rPr>
                <w:rFonts w:ascii="Times New Roman" w:eastAsia="Times New Roman" w:hAnsi="Times New Roman"/>
                <w:bCs/>
                <w:lang w:eastAsia="ru-RU"/>
              </w:rPr>
              <w:t>Фармацевтичес-кая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6.4</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Пищевая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6.5</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Нефтехимическая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6.6</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Строительная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03"/>
        </w:trPr>
        <w:tc>
          <w:tcPr>
            <w:tcW w:w="10206" w:type="dxa"/>
            <w:gridSpan w:val="6"/>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AB1C9B" w:rsidRPr="00741E28" w:rsidTr="009F5AB9">
        <w:trPr>
          <w:trHeight w:val="384"/>
        </w:trPr>
        <w:tc>
          <w:tcPr>
            <w:tcW w:w="1083"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AB1C9B" w:rsidRPr="00741E28" w:rsidRDefault="00AB1C9B" w:rsidP="00187BB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rsidR="00AB1C9B" w:rsidRPr="00741E28" w:rsidRDefault="00AB1C9B" w:rsidP="00187BB5">
            <w:p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8F05DF">
        <w:trPr>
          <w:trHeight w:val="407"/>
        </w:trPr>
        <w:tc>
          <w:tcPr>
            <w:tcW w:w="1083"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lastRenderedPageBreak/>
              <w:t>4.6</w:t>
            </w:r>
          </w:p>
        </w:tc>
        <w:tc>
          <w:tcPr>
            <w:tcW w:w="1701" w:type="dxa"/>
            <w:tcMar>
              <w:left w:w="57" w:type="dxa"/>
              <w:right w:w="57" w:type="dxa"/>
            </w:tcMar>
            <w:vAlign w:val="center"/>
          </w:tcPr>
          <w:p w:rsidR="00AB1C9B" w:rsidRPr="00741E28" w:rsidRDefault="00AB1C9B"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B1C9B" w:rsidRPr="00741E28" w:rsidRDefault="00AB1C9B" w:rsidP="008F05DF">
            <w:pPr>
              <w:spacing w:line="18" w:lineRule="atLeast"/>
              <w:rPr>
                <w:rFonts w:ascii="Times New Roman" w:hAnsi="Times New Roman"/>
                <w:b/>
              </w:rPr>
            </w:pPr>
            <w:r w:rsidRPr="00741E28">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Pr>
                <w:rFonts w:ascii="Times New Roman" w:hAnsi="Times New Roman"/>
                <w:shd w:val="clear" w:color="auto" w:fill="FFFFFF"/>
              </w:rPr>
              <w:t>Железнодорож-ный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AB1C9B" w:rsidRPr="00F4138C" w:rsidTr="009F5AB9">
        <w:trPr>
          <w:trHeight w:val="968"/>
        </w:trPr>
        <w:tc>
          <w:tcPr>
            <w:tcW w:w="1083" w:type="dxa"/>
            <w:shd w:val="clear" w:color="auto" w:fill="auto"/>
            <w:tcMar>
              <w:left w:w="57" w:type="dxa"/>
              <w:right w:w="57" w:type="dxa"/>
            </w:tcMar>
            <w:vAlign w:val="center"/>
          </w:tcPr>
          <w:p w:rsidR="00AB1C9B" w:rsidRPr="00E81A77" w:rsidRDefault="00AB1C9B" w:rsidP="00187BB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B1C9B" w:rsidRPr="00E81A77" w:rsidRDefault="00AB1C9B" w:rsidP="00187BB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B1C9B" w:rsidRPr="00E81A77" w:rsidRDefault="00AB1C9B" w:rsidP="00187BB5">
            <w:pPr>
              <w:spacing w:line="18" w:lineRule="atLeast"/>
              <w:rPr>
                <w:rFonts w:ascii="Times New Roman" w:hAnsi="Times New Roman"/>
              </w:rPr>
            </w:pPr>
            <w:r w:rsidRPr="00E81A77">
              <w:rPr>
                <w:rFonts w:ascii="Times New Roman" w:hAnsi="Times New Roman"/>
              </w:rPr>
              <w:t>не устанавливаются</w:t>
            </w:r>
          </w:p>
        </w:tc>
      </w:tr>
      <w:tr w:rsidR="00AB1C9B" w:rsidRPr="00741E28" w:rsidTr="009F5AB9">
        <w:trPr>
          <w:trHeight w:val="303"/>
        </w:trPr>
        <w:tc>
          <w:tcPr>
            <w:tcW w:w="10206" w:type="dxa"/>
            <w:gridSpan w:val="6"/>
            <w:tcMar>
              <w:left w:w="57" w:type="dxa"/>
              <w:right w:w="57" w:type="dxa"/>
            </w:tcMar>
            <w:vAlign w:val="center"/>
          </w:tcPr>
          <w:p w:rsidR="00AB1C9B" w:rsidRPr="00741E28" w:rsidRDefault="00AB1C9B" w:rsidP="0063784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AB1C9B" w:rsidRPr="00741E28" w:rsidTr="009F5AB9">
        <w:trPr>
          <w:trHeight w:val="407"/>
        </w:trPr>
        <w:tc>
          <w:tcPr>
            <w:tcW w:w="1083"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AB1C9B" w:rsidRPr="00741E28" w:rsidRDefault="00AB1C9B"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9F5AB9">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AB1C9B" w:rsidRPr="00741E28" w:rsidRDefault="00AB1C9B" w:rsidP="009F5AB9">
            <w:pPr>
              <w:spacing w:line="18" w:lineRule="atLeast"/>
              <w:rPr>
                <w:rFonts w:ascii="Times New Roman" w:hAnsi="Times New Roman"/>
                <w:b/>
              </w:rPr>
            </w:pPr>
            <w:r w:rsidRPr="00741E28">
              <w:rPr>
                <w:rFonts w:ascii="Times New Roman" w:hAnsi="Times New Roman"/>
              </w:rPr>
              <w:t>не устанавливаются</w:t>
            </w:r>
          </w:p>
        </w:tc>
      </w:tr>
      <w:tr w:rsidR="00A67888" w:rsidRPr="00741E28" w:rsidTr="007B0396">
        <w:trPr>
          <w:trHeight w:val="407"/>
        </w:trPr>
        <w:tc>
          <w:tcPr>
            <w:tcW w:w="1083"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A67888" w:rsidRPr="00741E28" w:rsidRDefault="00A67888" w:rsidP="007B0396">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67888" w:rsidRPr="00741E28" w:rsidRDefault="00A67888" w:rsidP="007B0396">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9F5AB9">
        <w:trPr>
          <w:trHeight w:val="407"/>
        </w:trPr>
        <w:tc>
          <w:tcPr>
            <w:tcW w:w="1083"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4.7</w:t>
            </w:r>
          </w:p>
        </w:tc>
        <w:tc>
          <w:tcPr>
            <w:tcW w:w="1701" w:type="dxa"/>
            <w:tcMar>
              <w:left w:w="57" w:type="dxa"/>
              <w:right w:w="57" w:type="dxa"/>
            </w:tcMar>
            <w:vAlign w:val="center"/>
          </w:tcPr>
          <w:p w:rsidR="00AB1C9B" w:rsidRPr="00741E28" w:rsidRDefault="00AB1C9B" w:rsidP="009F5AB9">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Гостиничное обслуживание</w:t>
            </w:r>
          </w:p>
        </w:tc>
        <w:tc>
          <w:tcPr>
            <w:tcW w:w="146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B1C9B" w:rsidRPr="00741E28" w:rsidRDefault="00AB1C9B" w:rsidP="009F5AB9">
            <w:pPr>
              <w:spacing w:line="18" w:lineRule="atLeast"/>
              <w:rPr>
                <w:rFonts w:ascii="Times New Roman" w:hAnsi="Times New Roman"/>
                <w:b/>
              </w:rPr>
            </w:pPr>
            <w:r w:rsidRPr="00741E28">
              <w:rPr>
                <w:rFonts w:ascii="Times New Roman" w:hAnsi="Times New Roman"/>
              </w:rPr>
              <w:t>не устанавливаются</w:t>
            </w:r>
          </w:p>
        </w:tc>
      </w:tr>
      <w:tr w:rsidR="009057DF" w:rsidRPr="00DD63F4" w:rsidTr="00B70D42">
        <w:trPr>
          <w:trHeight w:val="470"/>
        </w:trPr>
        <w:tc>
          <w:tcPr>
            <w:tcW w:w="1083" w:type="dxa"/>
            <w:tcMar>
              <w:left w:w="57" w:type="dxa"/>
              <w:right w:w="57" w:type="dxa"/>
            </w:tcMar>
            <w:vAlign w:val="center"/>
          </w:tcPr>
          <w:p w:rsidR="009057DF" w:rsidRPr="00DD63F4" w:rsidRDefault="009057DF" w:rsidP="00B70D42">
            <w:pPr>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9057DF" w:rsidRPr="00DD63F4" w:rsidRDefault="009057DF" w:rsidP="00B70D42">
            <w:pPr>
              <w:spacing w:before="100" w:beforeAutospacing="1" w:after="100" w:afterAutospacing="1"/>
              <w:rPr>
                <w:rFonts w:ascii="Times New Roman" w:eastAsia="Times New Roman" w:hAnsi="Times New Roman"/>
                <w:bCs/>
                <w:lang w:eastAsia="ru-RU"/>
              </w:rPr>
            </w:pPr>
            <w:r w:rsidRPr="00DD63F4">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устанавливаются</w:t>
            </w:r>
          </w:p>
        </w:tc>
      </w:tr>
      <w:tr w:rsidR="00AB1C9B" w:rsidRPr="00741E28" w:rsidTr="008F05DF">
        <w:trPr>
          <w:trHeight w:val="407"/>
        </w:trPr>
        <w:tc>
          <w:tcPr>
            <w:tcW w:w="1083" w:type="dxa"/>
            <w:tcMar>
              <w:left w:w="57" w:type="dxa"/>
              <w:right w:w="57" w:type="dxa"/>
            </w:tcMar>
            <w:vAlign w:val="center"/>
          </w:tcPr>
          <w:p w:rsidR="00AB1C9B" w:rsidRPr="00741E28" w:rsidRDefault="00AB1C9B"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AB1C9B" w:rsidRPr="00741E28" w:rsidRDefault="00AB1C9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B1C9B" w:rsidRPr="00741E28" w:rsidRDefault="00AB1C9B" w:rsidP="008F05DF">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9F5AB9">
        <w:trPr>
          <w:trHeight w:val="407"/>
        </w:trPr>
        <w:tc>
          <w:tcPr>
            <w:tcW w:w="1083" w:type="dxa"/>
            <w:tcMar>
              <w:left w:w="57" w:type="dxa"/>
              <w:right w:w="57" w:type="dxa"/>
            </w:tcMar>
            <w:vAlign w:val="center"/>
          </w:tcPr>
          <w:p w:rsidR="00AB1C9B" w:rsidRPr="00741E28" w:rsidRDefault="00AB1C9B" w:rsidP="009F5AB9">
            <w:pPr>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rsidR="00AB1C9B" w:rsidRPr="00741E28" w:rsidRDefault="00AB1C9B" w:rsidP="0090163A">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Среднее и высшее профессиональ</w:t>
            </w:r>
            <w:r w:rsidRPr="0090163A">
              <w:rPr>
                <w:rFonts w:ascii="Times New Roman" w:eastAsia="Times New Roman" w:hAnsi="Times New Roman"/>
                <w:bCs/>
                <w:lang w:eastAsia="ru-RU"/>
              </w:rPr>
              <w:t>-</w:t>
            </w:r>
            <w:r>
              <w:rPr>
                <w:rFonts w:ascii="Times New Roman" w:eastAsia="Times New Roman" w:hAnsi="Times New Roman"/>
                <w:bCs/>
                <w:lang w:eastAsia="ru-RU"/>
              </w:rPr>
              <w:t>ное образование</w:t>
            </w:r>
          </w:p>
        </w:tc>
        <w:tc>
          <w:tcPr>
            <w:tcW w:w="146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DD63F4" w:rsidRDefault="00AB1C9B" w:rsidP="009F5AB9">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rsidR="00AB1C9B" w:rsidRPr="00DD63F4" w:rsidRDefault="00AB1C9B" w:rsidP="009F5AB9">
            <w:pPr>
              <w:spacing w:line="18" w:lineRule="atLeast"/>
              <w:rPr>
                <w:rFonts w:ascii="Times New Roman" w:hAnsi="Times New Roman"/>
              </w:rPr>
            </w:pPr>
            <w:r w:rsidRPr="00DD63F4">
              <w:rPr>
                <w:rFonts w:ascii="Times New Roman" w:hAnsi="Times New Roman"/>
              </w:rPr>
              <w:t xml:space="preserve">5 м. </w:t>
            </w:r>
          </w:p>
          <w:p w:rsidR="00AB1C9B" w:rsidRPr="00DD63F4" w:rsidRDefault="00AB1C9B" w:rsidP="009F5AB9">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bl>
    <w:p w:rsidR="009F5AB9" w:rsidRDefault="009F5AB9" w:rsidP="009F5AB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411AE" w:rsidRDefault="00A411AE" w:rsidP="00A411AE">
      <w:pPr>
        <w:pStyle w:val="52"/>
      </w:pPr>
    </w:p>
    <w:p w:rsidR="00187BB5" w:rsidRDefault="009F5AB9" w:rsidP="00187BB5">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A411AE" w:rsidRPr="00A411AE" w:rsidRDefault="00A411AE" w:rsidP="00A411AE">
      <w:pPr>
        <w:pStyle w:val="52"/>
      </w:pPr>
    </w:p>
    <w:p w:rsidR="007A14D8" w:rsidRPr="007A14D8" w:rsidRDefault="007A14D8" w:rsidP="007A14D8">
      <w:pPr>
        <w:pStyle w:val="52"/>
        <w:numPr>
          <w:ilvl w:val="0"/>
          <w:numId w:val="24"/>
        </w:numPr>
        <w:rPr>
          <w:b/>
        </w:rPr>
      </w:pPr>
      <w:r w:rsidRPr="007A14D8">
        <w:rPr>
          <w:b/>
        </w:rPr>
        <w:t xml:space="preserve">С1 – Зона </w:t>
      </w:r>
      <w:r w:rsidRPr="007A14D8">
        <w:rPr>
          <w:b/>
          <w:szCs w:val="22"/>
        </w:rPr>
        <w:t>складских объектов</w:t>
      </w:r>
    </w:p>
    <w:p w:rsidR="007A14D8" w:rsidRDefault="007A14D8" w:rsidP="00421987">
      <w:pPr>
        <w:pStyle w:val="52"/>
        <w:rPr>
          <w:szCs w:val="22"/>
        </w:rPr>
      </w:pPr>
    </w:p>
    <w:p w:rsidR="009F5AB9" w:rsidRDefault="009F5AB9" w:rsidP="009F5AB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9F5AB9" w:rsidRPr="00D3190A" w:rsidTr="009F5AB9">
        <w:trPr>
          <w:trHeight w:val="678"/>
        </w:trPr>
        <w:tc>
          <w:tcPr>
            <w:tcW w:w="1083" w:type="dxa"/>
            <w:vMerge w:val="restart"/>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5AB9" w:rsidRPr="00D3190A" w:rsidRDefault="009F5AB9"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5AB9" w:rsidRPr="00D3190A" w:rsidTr="00E81A77">
        <w:trPr>
          <w:trHeight w:val="589"/>
        </w:trPr>
        <w:tc>
          <w:tcPr>
            <w:tcW w:w="1083" w:type="dxa"/>
            <w:vMerge/>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9F5AB9" w:rsidRPr="00D3190A" w:rsidRDefault="009F5AB9"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9F5AB9" w:rsidRPr="00D3190A" w:rsidTr="009F5AB9">
        <w:trPr>
          <w:trHeight w:val="271"/>
        </w:trPr>
        <w:tc>
          <w:tcPr>
            <w:tcW w:w="10206" w:type="dxa"/>
            <w:gridSpan w:val="6"/>
            <w:shd w:val="clear" w:color="auto" w:fill="auto"/>
            <w:tcMar>
              <w:left w:w="57" w:type="dxa"/>
              <w:right w:w="57" w:type="dxa"/>
            </w:tcMar>
            <w:vAlign w:val="center"/>
          </w:tcPr>
          <w:p w:rsidR="009F5AB9" w:rsidRPr="00D3190A" w:rsidRDefault="009F5AB9"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C5D35" w:rsidRPr="00741E28" w:rsidTr="00A9648D">
        <w:trPr>
          <w:trHeight w:val="384"/>
        </w:trPr>
        <w:tc>
          <w:tcPr>
            <w:tcW w:w="1083"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AC5D35" w:rsidRPr="00741E28" w:rsidRDefault="00AC5D35" w:rsidP="00A9648D">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407"/>
        </w:trPr>
        <w:tc>
          <w:tcPr>
            <w:tcW w:w="1083"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4.2</w:t>
            </w:r>
          </w:p>
        </w:tc>
        <w:tc>
          <w:tcPr>
            <w:tcW w:w="1701"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торговли (торговые центры, торгово-развле</w:t>
            </w:r>
            <w:r>
              <w:rPr>
                <w:rFonts w:ascii="Times New Roman" w:eastAsia="Times New Roman" w:hAnsi="Times New Roman"/>
                <w:bCs/>
                <w:lang w:eastAsia="ru-RU"/>
              </w:rPr>
              <w:t>-</w:t>
            </w:r>
            <w:r w:rsidRPr="00741E28">
              <w:rPr>
                <w:rFonts w:ascii="Times New Roman" w:eastAsia="Times New Roman" w:hAnsi="Times New Roman"/>
                <w:bCs/>
                <w:lang w:eastAsia="ru-RU"/>
              </w:rPr>
              <w:t>кательные центры (комплексы)</w:t>
            </w:r>
          </w:p>
        </w:tc>
        <w:tc>
          <w:tcPr>
            <w:tcW w:w="1469"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407"/>
        </w:trPr>
        <w:tc>
          <w:tcPr>
            <w:tcW w:w="1083"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lastRenderedPageBreak/>
              <w:t>4.3</w:t>
            </w:r>
          </w:p>
        </w:tc>
        <w:tc>
          <w:tcPr>
            <w:tcW w:w="1701"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Рынки</w:t>
            </w:r>
          </w:p>
        </w:tc>
        <w:tc>
          <w:tcPr>
            <w:tcW w:w="1469"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407"/>
        </w:trPr>
        <w:tc>
          <w:tcPr>
            <w:tcW w:w="1083"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Pr>
          <w:p w:rsidR="009F5AB9" w:rsidRPr="00741E28" w:rsidRDefault="009F5AB9" w:rsidP="00637845">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303"/>
        </w:trPr>
        <w:tc>
          <w:tcPr>
            <w:tcW w:w="10206" w:type="dxa"/>
            <w:gridSpan w:val="6"/>
            <w:shd w:val="clear" w:color="auto" w:fill="auto"/>
            <w:tcMar>
              <w:left w:w="57" w:type="dxa"/>
              <w:right w:w="57" w:type="dxa"/>
            </w:tcMar>
            <w:vAlign w:val="center"/>
          </w:tcPr>
          <w:p w:rsidR="009F5AB9" w:rsidRPr="00741E28" w:rsidRDefault="009F5AB9" w:rsidP="009F5AB9">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9F5AB9" w:rsidRPr="00741E28" w:rsidTr="009F5AB9">
        <w:trPr>
          <w:trHeight w:val="384"/>
        </w:trPr>
        <w:tc>
          <w:tcPr>
            <w:tcW w:w="1083" w:type="dxa"/>
            <w:shd w:val="clear" w:color="auto" w:fill="auto"/>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AA03D5" w:rsidRPr="00741E28" w:rsidTr="008F05DF">
        <w:trPr>
          <w:trHeight w:val="384"/>
        </w:trPr>
        <w:tc>
          <w:tcPr>
            <w:tcW w:w="1083"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rsidR="00AA03D5" w:rsidRPr="00741E28" w:rsidRDefault="00AA03D5" w:rsidP="008F05DF">
            <w:p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b/>
              </w:rPr>
            </w:pPr>
            <w:r w:rsidRPr="00741E28">
              <w:rPr>
                <w:rFonts w:ascii="Times New Roman" w:hAnsi="Times New Roman"/>
              </w:rPr>
              <w:t>не устанавливаются</w:t>
            </w:r>
          </w:p>
        </w:tc>
      </w:tr>
      <w:tr w:rsidR="00AA03D5" w:rsidRPr="00741E28" w:rsidTr="008F05DF">
        <w:trPr>
          <w:trHeight w:val="384"/>
        </w:trPr>
        <w:tc>
          <w:tcPr>
            <w:tcW w:w="1083"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4.6</w:t>
            </w:r>
          </w:p>
        </w:tc>
        <w:tc>
          <w:tcPr>
            <w:tcW w:w="1701" w:type="dxa"/>
            <w:shd w:val="clear" w:color="auto" w:fill="auto"/>
            <w:tcMar>
              <w:left w:w="57" w:type="dxa"/>
              <w:right w:w="57" w:type="dxa"/>
            </w:tcMar>
            <w:vAlign w:val="center"/>
          </w:tcPr>
          <w:p w:rsidR="00AA03D5" w:rsidRPr="00741E28" w:rsidRDefault="00AA03D5"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b/>
              </w:rPr>
            </w:pPr>
            <w:r w:rsidRPr="00741E28">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Pr>
                <w:rFonts w:ascii="Times New Roman" w:hAnsi="Times New Roman"/>
                <w:shd w:val="clear" w:color="auto" w:fill="FFFFFF"/>
              </w:rPr>
              <w:t>Железнодорож-ный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AA03D5" w:rsidRPr="00F4138C" w:rsidTr="009F5AB9">
        <w:trPr>
          <w:trHeight w:val="968"/>
        </w:trPr>
        <w:tc>
          <w:tcPr>
            <w:tcW w:w="1083" w:type="dxa"/>
            <w:shd w:val="clear" w:color="auto" w:fill="auto"/>
            <w:tcMar>
              <w:left w:w="57" w:type="dxa"/>
              <w:right w:w="57" w:type="dxa"/>
            </w:tcMar>
            <w:vAlign w:val="center"/>
          </w:tcPr>
          <w:p w:rsidR="00AA03D5" w:rsidRPr="00E81A77" w:rsidRDefault="00AA03D5" w:rsidP="009F5AB9">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A03D5" w:rsidRPr="00E81A77" w:rsidRDefault="00AA03D5" w:rsidP="009F5AB9">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A03D5" w:rsidRPr="00E81A77" w:rsidRDefault="00AA03D5" w:rsidP="009F5AB9">
            <w:pPr>
              <w:spacing w:line="18" w:lineRule="atLeast"/>
              <w:rPr>
                <w:rFonts w:ascii="Times New Roman" w:hAnsi="Times New Roman"/>
              </w:rPr>
            </w:pPr>
            <w:r w:rsidRPr="00E81A77">
              <w:rPr>
                <w:rFonts w:ascii="Times New Roman" w:hAnsi="Times New Roman"/>
              </w:rPr>
              <w:t>не устанавливаются</w:t>
            </w:r>
          </w:p>
        </w:tc>
      </w:tr>
      <w:tr w:rsidR="00AA03D5" w:rsidRPr="00741E28" w:rsidTr="00637845">
        <w:trPr>
          <w:trHeight w:val="303"/>
        </w:trPr>
        <w:tc>
          <w:tcPr>
            <w:tcW w:w="10206" w:type="dxa"/>
            <w:gridSpan w:val="6"/>
            <w:tcMar>
              <w:left w:w="57" w:type="dxa"/>
              <w:right w:w="57" w:type="dxa"/>
            </w:tcMar>
            <w:vAlign w:val="center"/>
          </w:tcPr>
          <w:p w:rsidR="00AA03D5" w:rsidRPr="00741E28" w:rsidRDefault="00AA03D5" w:rsidP="0063784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A67888" w:rsidRPr="00741E28" w:rsidTr="007B0396">
        <w:trPr>
          <w:trHeight w:val="407"/>
        </w:trPr>
        <w:tc>
          <w:tcPr>
            <w:tcW w:w="1083"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A67888" w:rsidRPr="00741E28" w:rsidRDefault="00A67888" w:rsidP="007B0396">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67888" w:rsidRPr="00741E28" w:rsidRDefault="00A67888" w:rsidP="007B0396">
            <w:pPr>
              <w:spacing w:line="18" w:lineRule="atLeast"/>
              <w:rPr>
                <w:rFonts w:ascii="Times New Roman" w:hAnsi="Times New Roman"/>
                <w:b/>
              </w:rPr>
            </w:pPr>
            <w:r w:rsidRPr="00741E28">
              <w:rPr>
                <w:rFonts w:ascii="Times New Roman" w:hAnsi="Times New Roman"/>
              </w:rPr>
              <w:t>не устанавливаются</w:t>
            </w:r>
          </w:p>
        </w:tc>
      </w:tr>
      <w:tr w:rsidR="00AA03D5" w:rsidRPr="00DD63F4" w:rsidTr="00AA03D5">
        <w:trPr>
          <w:trHeight w:val="470"/>
        </w:trPr>
        <w:tc>
          <w:tcPr>
            <w:tcW w:w="1083" w:type="dxa"/>
            <w:tcMar>
              <w:left w:w="57" w:type="dxa"/>
              <w:right w:w="57" w:type="dxa"/>
            </w:tcMar>
            <w:vAlign w:val="center"/>
          </w:tcPr>
          <w:p w:rsidR="00AA03D5" w:rsidRPr="00DD63F4" w:rsidRDefault="00AA03D5" w:rsidP="008F05DF">
            <w:pPr>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AA03D5" w:rsidRPr="00DD63F4" w:rsidRDefault="00AA03D5" w:rsidP="008F05DF">
            <w:pPr>
              <w:spacing w:before="100" w:beforeAutospacing="1" w:after="100" w:afterAutospacing="1"/>
              <w:rPr>
                <w:rFonts w:ascii="Times New Roman" w:eastAsia="Times New Roman" w:hAnsi="Times New Roman"/>
                <w:bCs/>
                <w:lang w:eastAsia="ru-RU"/>
              </w:rPr>
            </w:pPr>
            <w:r w:rsidRPr="00DD63F4">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r>
      <w:tr w:rsidR="00AA03D5" w:rsidRPr="00DD63F4" w:rsidTr="00AA03D5">
        <w:trPr>
          <w:trHeight w:val="690"/>
        </w:trPr>
        <w:tc>
          <w:tcPr>
            <w:tcW w:w="1083" w:type="dxa"/>
            <w:tcMar>
              <w:left w:w="57" w:type="dxa"/>
              <w:right w:w="57" w:type="dxa"/>
            </w:tcMar>
            <w:vAlign w:val="center"/>
          </w:tcPr>
          <w:p w:rsidR="00AA03D5" w:rsidRPr="00DD63F4" w:rsidRDefault="00AA03D5" w:rsidP="008F05DF">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AA03D5" w:rsidRPr="00DD63F4" w:rsidRDefault="00AA03D5" w:rsidP="008F05DF">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r>
      <w:tr w:rsidR="00AA03D5" w:rsidRPr="00DD63F4" w:rsidTr="00AA03D5">
        <w:trPr>
          <w:trHeight w:val="690"/>
        </w:trPr>
        <w:tc>
          <w:tcPr>
            <w:tcW w:w="1083" w:type="dxa"/>
            <w:tcMar>
              <w:left w:w="57" w:type="dxa"/>
              <w:right w:w="57" w:type="dxa"/>
            </w:tcMar>
            <w:vAlign w:val="center"/>
          </w:tcPr>
          <w:p w:rsidR="00AA03D5" w:rsidRPr="00741E28" w:rsidRDefault="00AA03D5"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AA03D5" w:rsidRPr="00741E28" w:rsidRDefault="00AA03D5"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A03D5" w:rsidRPr="00741E28" w:rsidRDefault="00AA03D5" w:rsidP="008F05DF">
            <w:pPr>
              <w:spacing w:line="18" w:lineRule="atLeast"/>
              <w:rPr>
                <w:rFonts w:ascii="Times New Roman" w:hAnsi="Times New Roman"/>
                <w:b/>
              </w:rPr>
            </w:pPr>
            <w:r w:rsidRPr="00741E28">
              <w:rPr>
                <w:rFonts w:ascii="Times New Roman" w:hAnsi="Times New Roman"/>
              </w:rPr>
              <w:t>не устанавливаются</w:t>
            </w:r>
          </w:p>
        </w:tc>
      </w:tr>
      <w:tr w:rsidR="00AA03D5" w:rsidRPr="00DD63F4" w:rsidTr="0090163A">
        <w:trPr>
          <w:trHeight w:val="407"/>
        </w:trPr>
        <w:tc>
          <w:tcPr>
            <w:tcW w:w="1083" w:type="dxa"/>
            <w:tcMar>
              <w:left w:w="57" w:type="dxa"/>
              <w:right w:w="57" w:type="dxa"/>
            </w:tcMar>
            <w:vAlign w:val="center"/>
          </w:tcPr>
          <w:p w:rsidR="00AA03D5" w:rsidRPr="00741E28" w:rsidRDefault="00AA03D5" w:rsidP="0090163A">
            <w:pPr>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rsidR="00AA03D5" w:rsidRPr="00741E28" w:rsidRDefault="00AA03D5" w:rsidP="0090163A">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Среднее и высшее профессиональ</w:t>
            </w:r>
            <w:r w:rsidRPr="0090163A">
              <w:rPr>
                <w:rFonts w:ascii="Times New Roman" w:eastAsia="Times New Roman" w:hAnsi="Times New Roman"/>
                <w:bCs/>
                <w:lang w:eastAsia="ru-RU"/>
              </w:rPr>
              <w:t>-</w:t>
            </w:r>
            <w:r>
              <w:rPr>
                <w:rFonts w:ascii="Times New Roman" w:eastAsia="Times New Roman" w:hAnsi="Times New Roman"/>
                <w:bCs/>
                <w:lang w:eastAsia="ru-RU"/>
              </w:rPr>
              <w:t>ное образование</w:t>
            </w:r>
          </w:p>
        </w:tc>
        <w:tc>
          <w:tcPr>
            <w:tcW w:w="1469" w:type="dxa"/>
            <w:tcMar>
              <w:left w:w="57" w:type="dxa"/>
              <w:right w:w="57" w:type="dxa"/>
            </w:tcMar>
            <w:vAlign w:val="center"/>
          </w:tcPr>
          <w:p w:rsidR="00AA03D5" w:rsidRPr="00741E28" w:rsidRDefault="00AA03D5" w:rsidP="0090163A">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A03D5" w:rsidRPr="00741E28" w:rsidRDefault="00AA03D5" w:rsidP="0090163A">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A03D5" w:rsidRPr="00DD63F4" w:rsidRDefault="00AA03D5" w:rsidP="0090163A">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rsidR="00AA03D5" w:rsidRPr="00DD63F4" w:rsidRDefault="00AA03D5" w:rsidP="0090163A">
            <w:pPr>
              <w:spacing w:line="18" w:lineRule="atLeast"/>
              <w:rPr>
                <w:rFonts w:ascii="Times New Roman" w:hAnsi="Times New Roman"/>
              </w:rPr>
            </w:pPr>
            <w:r w:rsidRPr="00DD63F4">
              <w:rPr>
                <w:rFonts w:ascii="Times New Roman" w:hAnsi="Times New Roman"/>
              </w:rPr>
              <w:t xml:space="preserve">5 м. </w:t>
            </w:r>
          </w:p>
          <w:p w:rsidR="00AA03D5" w:rsidRPr="00DD63F4" w:rsidRDefault="00AA03D5" w:rsidP="0090163A">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bl>
    <w:p w:rsidR="009F5AB9" w:rsidRDefault="009F5AB9" w:rsidP="009F5AB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F5AB9" w:rsidRDefault="009F5AB9" w:rsidP="009F5AB9">
      <w:pPr>
        <w:pStyle w:val="52"/>
        <w:ind w:left="720" w:firstLine="0"/>
      </w:pPr>
    </w:p>
    <w:p w:rsidR="009F5AB9" w:rsidRDefault="009F5AB9" w:rsidP="009F5AB9">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7A14D8" w:rsidRPr="00280516" w:rsidRDefault="007A14D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7A14D8" w:rsidRPr="007A14D8" w:rsidRDefault="007A14D8" w:rsidP="007A14D8">
      <w:pPr>
        <w:pStyle w:val="52"/>
        <w:numPr>
          <w:ilvl w:val="0"/>
          <w:numId w:val="24"/>
        </w:numPr>
        <w:rPr>
          <w:b/>
        </w:rPr>
      </w:pPr>
      <w:r w:rsidRPr="007A14D8">
        <w:rPr>
          <w:b/>
        </w:rPr>
        <w:lastRenderedPageBreak/>
        <w:t xml:space="preserve">С2 – Зона </w:t>
      </w:r>
      <w:r w:rsidRPr="007A14D8">
        <w:rPr>
          <w:b/>
          <w:szCs w:val="22"/>
        </w:rPr>
        <w:t>объектов обеспечения сельского хозяйства</w:t>
      </w:r>
    </w:p>
    <w:p w:rsidR="007A14D8" w:rsidRPr="00AA03D5" w:rsidRDefault="007A14D8" w:rsidP="00421987">
      <w:pPr>
        <w:pStyle w:val="52"/>
        <w:rPr>
          <w:b/>
          <w:sz w:val="20"/>
          <w:szCs w:val="20"/>
        </w:rPr>
      </w:pPr>
    </w:p>
    <w:p w:rsidR="00B54E50" w:rsidRDefault="00B54E50" w:rsidP="00B54E5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B54E50" w:rsidRPr="00D3190A" w:rsidTr="00AA03D5">
        <w:trPr>
          <w:trHeight w:val="287"/>
        </w:trPr>
        <w:tc>
          <w:tcPr>
            <w:tcW w:w="1083"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54E50" w:rsidRPr="00D3190A" w:rsidTr="00AA03D5">
        <w:trPr>
          <w:trHeight w:val="83"/>
        </w:trPr>
        <w:tc>
          <w:tcPr>
            <w:tcW w:w="1083"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B54E50" w:rsidRPr="00D3190A" w:rsidTr="00637845">
        <w:trPr>
          <w:trHeight w:val="271"/>
        </w:trPr>
        <w:tc>
          <w:tcPr>
            <w:tcW w:w="10206" w:type="dxa"/>
            <w:gridSpan w:val="6"/>
            <w:shd w:val="clear" w:color="auto" w:fill="auto"/>
            <w:tcMar>
              <w:left w:w="57" w:type="dxa"/>
              <w:right w:w="57" w:type="dxa"/>
            </w:tcMar>
            <w:vAlign w:val="center"/>
          </w:tcPr>
          <w:p w:rsidR="00B54E50" w:rsidRPr="00D3190A" w:rsidRDefault="00B54E50"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Научное обеспечение сельского хозяйства</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1.15</w:t>
            </w:r>
          </w:p>
        </w:tc>
        <w:tc>
          <w:tcPr>
            <w:tcW w:w="1701"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Хранение и переработка сельскохозяйст</w:t>
            </w:r>
            <w:r w:rsidR="006369A2">
              <w:rPr>
                <w:rFonts w:ascii="Times New Roman" w:eastAsia="Times New Roman" w:hAnsi="Times New Roman"/>
                <w:bCs/>
                <w:lang w:eastAsia="ru-RU"/>
              </w:rPr>
              <w:t>-</w:t>
            </w:r>
            <w:r w:rsidRPr="00B54E50">
              <w:rPr>
                <w:rFonts w:ascii="Times New Roman" w:eastAsia="Times New Roman" w:hAnsi="Times New Roman"/>
                <w:bCs/>
                <w:lang w:eastAsia="ru-RU"/>
              </w:rPr>
              <w:t>венной продукции</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1.18</w:t>
            </w:r>
          </w:p>
        </w:tc>
        <w:tc>
          <w:tcPr>
            <w:tcW w:w="1701" w:type="dxa"/>
            <w:shd w:val="clear" w:color="auto" w:fill="auto"/>
            <w:tcMar>
              <w:left w:w="57" w:type="dxa"/>
              <w:right w:w="57" w:type="dxa"/>
            </w:tcMar>
            <w:vAlign w:val="center"/>
          </w:tcPr>
          <w:p w:rsidR="00B54E50" w:rsidRPr="00B54E50" w:rsidRDefault="00B54E50" w:rsidP="00637845">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r w:rsidRPr="00B54E50">
              <w:rPr>
                <w:bCs/>
                <w:sz w:val="20"/>
                <w:szCs w:val="20"/>
              </w:rPr>
              <w:t>сельскохозяйст</w:t>
            </w:r>
            <w:r w:rsidR="006369A2">
              <w:rPr>
                <w:bCs/>
                <w:sz w:val="20"/>
                <w:szCs w:val="20"/>
              </w:rPr>
              <w:t>-</w:t>
            </w:r>
            <w:r w:rsidRPr="00B54E50">
              <w:rPr>
                <w:bCs/>
                <w:sz w:val="20"/>
                <w:szCs w:val="20"/>
              </w:rPr>
              <w:t>венного производства</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3.10</w:t>
            </w:r>
          </w:p>
        </w:tc>
        <w:tc>
          <w:tcPr>
            <w:tcW w:w="1701" w:type="dxa"/>
            <w:shd w:val="clear" w:color="auto" w:fill="auto"/>
            <w:tcMar>
              <w:left w:w="57" w:type="dxa"/>
              <w:right w:w="57" w:type="dxa"/>
            </w:tcMar>
            <w:vAlign w:val="center"/>
          </w:tcPr>
          <w:p w:rsidR="00B54E50" w:rsidRPr="00B54E50" w:rsidRDefault="00B54E50" w:rsidP="00637845">
            <w:pPr>
              <w:pStyle w:val="s1"/>
              <w:spacing w:before="0" w:beforeAutospacing="0" w:after="0" w:afterAutospacing="0" w:line="18" w:lineRule="atLeast"/>
              <w:rPr>
                <w:bCs/>
                <w:sz w:val="20"/>
                <w:szCs w:val="20"/>
              </w:rPr>
            </w:pPr>
            <w:r w:rsidRPr="00B54E50">
              <w:rPr>
                <w:bCs/>
                <w:sz w:val="20"/>
                <w:szCs w:val="20"/>
              </w:rPr>
              <w:t>Ветеринарное обслуживание</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03"/>
        </w:trPr>
        <w:tc>
          <w:tcPr>
            <w:tcW w:w="10206" w:type="dxa"/>
            <w:gridSpan w:val="6"/>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F4138C" w:rsidTr="00AA03D5">
        <w:trPr>
          <w:trHeight w:val="101"/>
        </w:trPr>
        <w:tc>
          <w:tcPr>
            <w:tcW w:w="1083" w:type="dxa"/>
            <w:shd w:val="clear" w:color="auto" w:fill="auto"/>
            <w:tcMar>
              <w:left w:w="57" w:type="dxa"/>
              <w:right w:w="57" w:type="dxa"/>
            </w:tcMar>
            <w:vAlign w:val="center"/>
          </w:tcPr>
          <w:p w:rsidR="00B54E50" w:rsidRPr="00E81A77" w:rsidRDefault="00B54E50"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B54E50" w:rsidRPr="00E81A77" w:rsidRDefault="00B54E50"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B54E50" w:rsidRPr="00E81A77" w:rsidRDefault="00B54E50" w:rsidP="00637845">
            <w:pPr>
              <w:spacing w:line="18" w:lineRule="atLeast"/>
              <w:rPr>
                <w:rFonts w:ascii="Times New Roman" w:hAnsi="Times New Roman"/>
              </w:rPr>
            </w:pPr>
            <w:r w:rsidRPr="00E81A77">
              <w:rPr>
                <w:rFonts w:ascii="Times New Roman" w:hAnsi="Times New Roman"/>
              </w:rPr>
              <w:t>не устанавливаются</w:t>
            </w:r>
          </w:p>
        </w:tc>
      </w:tr>
      <w:tr w:rsidR="00B54E50" w:rsidRPr="00741E28" w:rsidTr="00637845">
        <w:trPr>
          <w:trHeight w:val="303"/>
        </w:trPr>
        <w:tc>
          <w:tcPr>
            <w:tcW w:w="10206" w:type="dxa"/>
            <w:gridSpan w:val="6"/>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B54E50" w:rsidRPr="00CA50E7" w:rsidTr="00637845">
        <w:trPr>
          <w:trHeight w:val="303"/>
        </w:trPr>
        <w:tc>
          <w:tcPr>
            <w:tcW w:w="10206" w:type="dxa"/>
            <w:gridSpan w:val="6"/>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r>
    </w:tbl>
    <w:p w:rsidR="00B54E50" w:rsidRDefault="00B54E50" w:rsidP="00B54E5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54E50" w:rsidRDefault="00B54E50" w:rsidP="00B54E50">
      <w:pPr>
        <w:pStyle w:val="52"/>
        <w:ind w:left="720" w:firstLine="0"/>
      </w:pPr>
    </w:p>
    <w:p w:rsidR="00B54E50" w:rsidRDefault="00B54E50" w:rsidP="00B54E50">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B54E50" w:rsidRPr="00280516" w:rsidRDefault="00B54E50"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7A14D8" w:rsidRPr="007A14D8" w:rsidRDefault="007A14D8" w:rsidP="00421987">
      <w:pPr>
        <w:pStyle w:val="52"/>
        <w:numPr>
          <w:ilvl w:val="0"/>
          <w:numId w:val="24"/>
        </w:numPr>
        <w:rPr>
          <w:b/>
          <w:szCs w:val="22"/>
        </w:rPr>
      </w:pPr>
      <w:r w:rsidRPr="007A14D8">
        <w:rPr>
          <w:b/>
        </w:rPr>
        <w:lastRenderedPageBreak/>
        <w:t xml:space="preserve">СХ2 – Зона </w:t>
      </w:r>
      <w:r w:rsidRPr="007A14D8">
        <w:rPr>
          <w:b/>
          <w:szCs w:val="22"/>
        </w:rPr>
        <w:t>объектов сельскохозяйственного производства</w:t>
      </w:r>
    </w:p>
    <w:p w:rsidR="007A14D8" w:rsidRPr="006369A2" w:rsidRDefault="007A14D8" w:rsidP="007A14D8">
      <w:pPr>
        <w:pStyle w:val="52"/>
        <w:rPr>
          <w:b/>
          <w:sz w:val="20"/>
          <w:szCs w:val="20"/>
        </w:rPr>
      </w:pPr>
    </w:p>
    <w:p w:rsidR="00B54E50" w:rsidRDefault="00B54E50" w:rsidP="00B54E5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B54E50" w:rsidRPr="00D3190A" w:rsidTr="0090163A">
        <w:trPr>
          <w:trHeight w:val="675"/>
        </w:trPr>
        <w:tc>
          <w:tcPr>
            <w:tcW w:w="1083"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54E50" w:rsidRPr="00D3190A" w:rsidTr="0090163A">
        <w:trPr>
          <w:trHeight w:val="840"/>
        </w:trPr>
        <w:tc>
          <w:tcPr>
            <w:tcW w:w="1083"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B54E50" w:rsidRPr="00D3190A" w:rsidTr="006369A2">
        <w:trPr>
          <w:trHeight w:val="271"/>
        </w:trPr>
        <w:tc>
          <w:tcPr>
            <w:tcW w:w="10206" w:type="dxa"/>
            <w:gridSpan w:val="6"/>
            <w:shd w:val="clear" w:color="auto" w:fill="auto"/>
            <w:tcMar>
              <w:left w:w="57" w:type="dxa"/>
              <w:right w:w="57" w:type="dxa"/>
            </w:tcMar>
            <w:vAlign w:val="center"/>
          </w:tcPr>
          <w:p w:rsidR="00B54E50" w:rsidRPr="00D3190A" w:rsidRDefault="00B54E50"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1.7</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Животноводство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1.12</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Пчеловодство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1.13</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Рыбоводство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7B56CE">
            <w:pPr>
              <w:spacing w:line="18" w:lineRule="atLeast"/>
              <w:rPr>
                <w:rFonts w:ascii="Times New Roman" w:hAnsi="Times New Roman"/>
                <w:lang w:val="en-US"/>
              </w:rPr>
            </w:pPr>
            <w:r w:rsidRPr="006369A2">
              <w:rPr>
                <w:rFonts w:ascii="Times New Roman" w:hAnsi="Times New Roman"/>
                <w:lang w:val="en-US"/>
              </w:rPr>
              <w:t>1.1</w:t>
            </w:r>
            <w:r w:rsidR="007B56CE">
              <w:rPr>
                <w:rFonts w:ascii="Times New Roman" w:hAnsi="Times New Roman"/>
              </w:rPr>
              <w:t>7</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Питомники</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b/>
                <w:bCs/>
                <w:color w:val="5B5E5F"/>
              </w:rPr>
              <w:t>1.3</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Овощеводство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03"/>
        </w:trPr>
        <w:tc>
          <w:tcPr>
            <w:tcW w:w="10206" w:type="dxa"/>
            <w:gridSpan w:val="6"/>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6369A2" w:rsidRPr="00B54E50" w:rsidTr="006369A2">
        <w:trPr>
          <w:trHeight w:val="384"/>
        </w:trPr>
        <w:tc>
          <w:tcPr>
            <w:tcW w:w="1083"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6369A2" w:rsidRPr="00B54E50" w:rsidRDefault="006369A2"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69A2">
        <w:trPr>
          <w:trHeight w:val="968"/>
        </w:trPr>
        <w:tc>
          <w:tcPr>
            <w:tcW w:w="1083" w:type="dxa"/>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6369A2" w:rsidRPr="00E81A77" w:rsidRDefault="006369A2"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не устанавливаются</w:t>
            </w:r>
          </w:p>
        </w:tc>
      </w:tr>
      <w:tr w:rsidR="006369A2" w:rsidRPr="00B54E50" w:rsidTr="006369A2">
        <w:trPr>
          <w:trHeight w:val="303"/>
        </w:trPr>
        <w:tc>
          <w:tcPr>
            <w:tcW w:w="10206" w:type="dxa"/>
            <w:gridSpan w:val="6"/>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6369A2" w:rsidRPr="00B54E50" w:rsidTr="006369A2">
        <w:trPr>
          <w:trHeight w:val="384"/>
        </w:trPr>
        <w:tc>
          <w:tcPr>
            <w:tcW w:w="1083"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rsidR="006369A2" w:rsidRPr="00B54E50" w:rsidRDefault="006369A2" w:rsidP="006369A2">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Научное обеспечение сельского хозяйства</w:t>
            </w:r>
          </w:p>
        </w:tc>
        <w:tc>
          <w:tcPr>
            <w:tcW w:w="1469"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69A2">
        <w:trPr>
          <w:trHeight w:val="384"/>
        </w:trPr>
        <w:tc>
          <w:tcPr>
            <w:tcW w:w="1083"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1.15</w:t>
            </w:r>
          </w:p>
        </w:tc>
        <w:tc>
          <w:tcPr>
            <w:tcW w:w="1701" w:type="dxa"/>
            <w:tcMar>
              <w:left w:w="57" w:type="dxa"/>
              <w:right w:w="57" w:type="dxa"/>
            </w:tcMar>
            <w:vAlign w:val="center"/>
          </w:tcPr>
          <w:p w:rsidR="006369A2" w:rsidRPr="00B54E50" w:rsidRDefault="006369A2" w:rsidP="006369A2">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Хранение и переработка сельскохозяйст</w:t>
            </w:r>
            <w:r>
              <w:rPr>
                <w:rFonts w:ascii="Times New Roman" w:eastAsia="Times New Roman" w:hAnsi="Times New Roman"/>
                <w:bCs/>
                <w:lang w:eastAsia="ru-RU"/>
              </w:rPr>
              <w:t>-</w:t>
            </w:r>
            <w:r w:rsidRPr="00B54E50">
              <w:rPr>
                <w:rFonts w:ascii="Times New Roman" w:eastAsia="Times New Roman" w:hAnsi="Times New Roman"/>
                <w:bCs/>
                <w:lang w:eastAsia="ru-RU"/>
              </w:rPr>
              <w:t>венной продукции</w:t>
            </w:r>
          </w:p>
        </w:tc>
        <w:tc>
          <w:tcPr>
            <w:tcW w:w="146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устанавли-вается</w:t>
            </w:r>
          </w:p>
        </w:tc>
        <w:tc>
          <w:tcPr>
            <w:tcW w:w="2268"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rsidR="006369A2" w:rsidRPr="00B54E50" w:rsidRDefault="006369A2" w:rsidP="006369A2">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69A2">
        <w:trPr>
          <w:trHeight w:val="384"/>
        </w:trPr>
        <w:tc>
          <w:tcPr>
            <w:tcW w:w="1083" w:type="dxa"/>
            <w:tcMar>
              <w:left w:w="57" w:type="dxa"/>
              <w:right w:w="57" w:type="dxa"/>
            </w:tcMar>
            <w:vAlign w:val="center"/>
          </w:tcPr>
          <w:p w:rsidR="006369A2" w:rsidRPr="00B54E50" w:rsidRDefault="006369A2" w:rsidP="006369A2">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1.18</w:t>
            </w:r>
          </w:p>
        </w:tc>
        <w:tc>
          <w:tcPr>
            <w:tcW w:w="1701" w:type="dxa"/>
            <w:tcMar>
              <w:left w:w="57" w:type="dxa"/>
              <w:right w:w="57" w:type="dxa"/>
            </w:tcMar>
            <w:vAlign w:val="center"/>
          </w:tcPr>
          <w:p w:rsidR="006369A2" w:rsidRPr="00B54E50" w:rsidRDefault="006369A2" w:rsidP="006369A2">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r w:rsidRPr="00B54E50">
              <w:rPr>
                <w:bCs/>
                <w:sz w:val="20"/>
                <w:szCs w:val="20"/>
              </w:rPr>
              <w:t>сельскохозяйст</w:t>
            </w:r>
            <w:r>
              <w:rPr>
                <w:bCs/>
                <w:sz w:val="20"/>
                <w:szCs w:val="20"/>
              </w:rPr>
              <w:t>-</w:t>
            </w:r>
            <w:r w:rsidRPr="00B54E50">
              <w:rPr>
                <w:bCs/>
                <w:sz w:val="20"/>
                <w:szCs w:val="20"/>
              </w:rPr>
              <w:t>венного производства</w:t>
            </w:r>
          </w:p>
        </w:tc>
        <w:tc>
          <w:tcPr>
            <w:tcW w:w="146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устанавли-вается</w:t>
            </w:r>
          </w:p>
        </w:tc>
        <w:tc>
          <w:tcPr>
            <w:tcW w:w="2268"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rsidR="006369A2" w:rsidRPr="00B54E50" w:rsidRDefault="006369A2" w:rsidP="006369A2">
            <w:pPr>
              <w:spacing w:line="18" w:lineRule="atLeast"/>
              <w:rPr>
                <w:rFonts w:ascii="Times New Roman" w:hAnsi="Times New Roman"/>
                <w:b/>
              </w:rPr>
            </w:pPr>
            <w:r w:rsidRPr="00B54E50">
              <w:rPr>
                <w:rFonts w:ascii="Times New Roman" w:hAnsi="Times New Roman"/>
              </w:rPr>
              <w:t>не устанавливаются</w:t>
            </w:r>
          </w:p>
        </w:tc>
      </w:tr>
    </w:tbl>
    <w:p w:rsidR="006369A2" w:rsidRDefault="006369A2" w:rsidP="006369A2">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54E50" w:rsidRDefault="00B54E50" w:rsidP="00B54E50">
      <w:pPr>
        <w:pStyle w:val="52"/>
        <w:spacing w:after="120"/>
        <w:ind w:left="720" w:firstLine="0"/>
      </w:pPr>
    </w:p>
    <w:p w:rsidR="00B54E50" w:rsidRDefault="006369A2" w:rsidP="00B54E50">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6369A2" w:rsidRPr="00280516" w:rsidRDefault="006369A2"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7A14D8" w:rsidRPr="007A14D8" w:rsidRDefault="007A14D8" w:rsidP="007A14D8">
      <w:pPr>
        <w:pStyle w:val="52"/>
        <w:numPr>
          <w:ilvl w:val="0"/>
          <w:numId w:val="24"/>
        </w:numPr>
        <w:rPr>
          <w:b/>
        </w:rPr>
      </w:pPr>
      <w:r w:rsidRPr="007A14D8">
        <w:rPr>
          <w:b/>
        </w:rPr>
        <w:lastRenderedPageBreak/>
        <w:t xml:space="preserve">СХ3 – Зона </w:t>
      </w:r>
      <w:r w:rsidRPr="007A14D8">
        <w:rPr>
          <w:b/>
          <w:szCs w:val="22"/>
        </w:rPr>
        <w:t>огородничества</w:t>
      </w:r>
    </w:p>
    <w:p w:rsidR="007A14D8" w:rsidRPr="007A14D8" w:rsidRDefault="007A14D8" w:rsidP="00421987">
      <w:pPr>
        <w:pStyle w:val="52"/>
        <w:rPr>
          <w:b/>
          <w:szCs w:val="22"/>
        </w:rPr>
      </w:pPr>
    </w:p>
    <w:p w:rsidR="006369A2" w:rsidRDefault="006369A2" w:rsidP="006369A2">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6369A2" w:rsidRPr="00D3190A" w:rsidTr="006369A2">
        <w:trPr>
          <w:trHeight w:val="678"/>
        </w:trPr>
        <w:tc>
          <w:tcPr>
            <w:tcW w:w="1083" w:type="dxa"/>
            <w:vMerge w:val="restart"/>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6369A2" w:rsidRPr="00D3190A" w:rsidRDefault="006369A2"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6369A2" w:rsidRPr="00D3190A" w:rsidTr="006369A2">
        <w:trPr>
          <w:trHeight w:val="668"/>
        </w:trPr>
        <w:tc>
          <w:tcPr>
            <w:tcW w:w="1083" w:type="dxa"/>
            <w:vMerge/>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6369A2" w:rsidRPr="00D3190A" w:rsidRDefault="006369A2"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6369A2" w:rsidRPr="00D3190A" w:rsidTr="006369A2">
        <w:trPr>
          <w:trHeight w:val="271"/>
        </w:trPr>
        <w:tc>
          <w:tcPr>
            <w:tcW w:w="10206" w:type="dxa"/>
            <w:gridSpan w:val="6"/>
            <w:shd w:val="clear" w:color="auto" w:fill="auto"/>
            <w:tcMar>
              <w:left w:w="57" w:type="dxa"/>
              <w:right w:w="57" w:type="dxa"/>
            </w:tcMar>
            <w:vAlign w:val="center"/>
          </w:tcPr>
          <w:p w:rsidR="006369A2" w:rsidRPr="00D3190A" w:rsidRDefault="006369A2"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6369A2" w:rsidRPr="00B54E50" w:rsidTr="006369A2">
        <w:trPr>
          <w:trHeight w:val="384"/>
        </w:trPr>
        <w:tc>
          <w:tcPr>
            <w:tcW w:w="1083" w:type="dxa"/>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13.1</w:t>
            </w:r>
          </w:p>
        </w:tc>
        <w:tc>
          <w:tcPr>
            <w:tcW w:w="1701" w:type="dxa"/>
            <w:tcMar>
              <w:left w:w="57" w:type="dxa"/>
              <w:right w:w="57" w:type="dxa"/>
            </w:tcMar>
            <w:vAlign w:val="center"/>
          </w:tcPr>
          <w:p w:rsidR="006369A2" w:rsidRPr="006369A2" w:rsidRDefault="006369A2" w:rsidP="006369A2">
            <w:pPr>
              <w:pStyle w:val="s1"/>
              <w:spacing w:before="0" w:beforeAutospacing="0" w:after="0" w:afterAutospacing="0" w:line="18" w:lineRule="atLeast"/>
              <w:rPr>
                <w:bCs/>
                <w:sz w:val="20"/>
                <w:szCs w:val="20"/>
              </w:rPr>
            </w:pPr>
            <w:r w:rsidRPr="006369A2">
              <w:rPr>
                <w:bCs/>
                <w:sz w:val="20"/>
                <w:szCs w:val="20"/>
              </w:rPr>
              <w:t>Ведение огородничества</w:t>
            </w:r>
          </w:p>
        </w:tc>
        <w:tc>
          <w:tcPr>
            <w:tcW w:w="146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минимальный – 600 кв. м.;</w:t>
            </w:r>
          </w:p>
          <w:p w:rsidR="006369A2" w:rsidRPr="006369A2" w:rsidRDefault="006369A2" w:rsidP="006369A2">
            <w:pPr>
              <w:spacing w:line="18" w:lineRule="atLeast"/>
              <w:rPr>
                <w:rFonts w:ascii="Times New Roman" w:hAnsi="Times New Roman"/>
              </w:rPr>
            </w:pPr>
            <w:r w:rsidRPr="006369A2">
              <w:rPr>
                <w:rFonts w:ascii="Times New Roman" w:hAnsi="Times New Roman"/>
              </w:rPr>
              <w:t>максимальный – 5000 кв. м.</w:t>
            </w:r>
          </w:p>
        </w:tc>
        <w:tc>
          <w:tcPr>
            <w:tcW w:w="2268"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6369A2" w:rsidTr="006369A2">
        <w:trPr>
          <w:trHeight w:val="384"/>
        </w:trPr>
        <w:tc>
          <w:tcPr>
            <w:tcW w:w="1083" w:type="dxa"/>
            <w:tcMar>
              <w:left w:w="57" w:type="dxa"/>
              <w:right w:w="57" w:type="dxa"/>
            </w:tcMar>
            <w:vAlign w:val="center"/>
          </w:tcPr>
          <w:p w:rsidR="006369A2" w:rsidRPr="006369A2" w:rsidRDefault="006369A2" w:rsidP="006369A2">
            <w:pPr>
              <w:spacing w:line="18" w:lineRule="atLeast"/>
              <w:rPr>
                <w:rFonts w:ascii="Times New Roman" w:hAnsi="Times New Roman"/>
                <w:lang w:val="en-US"/>
              </w:rPr>
            </w:pPr>
            <w:r w:rsidRPr="006369A2">
              <w:rPr>
                <w:rFonts w:ascii="Times New Roman" w:hAnsi="Times New Roman"/>
                <w:lang w:val="en-US"/>
              </w:rPr>
              <w:t>1.16</w:t>
            </w:r>
          </w:p>
        </w:tc>
        <w:tc>
          <w:tcPr>
            <w:tcW w:w="1701" w:type="dxa"/>
            <w:tcMar>
              <w:left w:w="57" w:type="dxa"/>
              <w:right w:w="57" w:type="dxa"/>
            </w:tcMar>
            <w:vAlign w:val="center"/>
          </w:tcPr>
          <w:p w:rsidR="006369A2" w:rsidRPr="006369A2" w:rsidRDefault="006369A2" w:rsidP="006369A2">
            <w:pPr>
              <w:spacing w:before="100" w:beforeAutospacing="1" w:after="100" w:afterAutospacing="1" w:line="18" w:lineRule="atLeast"/>
              <w:rPr>
                <w:rFonts w:ascii="Times New Roman" w:eastAsia="Times New Roman" w:hAnsi="Times New Roman"/>
                <w:bCs/>
                <w:lang w:eastAsia="ru-RU"/>
              </w:rPr>
            </w:pPr>
            <w:r w:rsidRPr="006369A2">
              <w:rPr>
                <w:rFonts w:ascii="Times New Roman" w:eastAsia="Times New Roman" w:hAnsi="Times New Roman"/>
                <w:bCs/>
                <w:lang w:eastAsia="ru-RU"/>
              </w:rPr>
              <w:t>Ведение личного подсобного хозяйства на полевых участках</w:t>
            </w:r>
          </w:p>
        </w:tc>
        <w:tc>
          <w:tcPr>
            <w:tcW w:w="146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7845">
        <w:trPr>
          <w:trHeight w:val="303"/>
        </w:trPr>
        <w:tc>
          <w:tcPr>
            <w:tcW w:w="10206" w:type="dxa"/>
            <w:gridSpan w:val="6"/>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6369A2" w:rsidRPr="00B54E50" w:rsidTr="00637845">
        <w:trPr>
          <w:trHeight w:val="384"/>
        </w:trPr>
        <w:tc>
          <w:tcPr>
            <w:tcW w:w="1083"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6369A2" w:rsidRPr="00B54E50" w:rsidRDefault="006369A2"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7845">
        <w:trPr>
          <w:trHeight w:val="968"/>
        </w:trPr>
        <w:tc>
          <w:tcPr>
            <w:tcW w:w="1083" w:type="dxa"/>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6369A2" w:rsidRPr="00E81A77" w:rsidRDefault="006369A2"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не устанавливаются</w:t>
            </w:r>
          </w:p>
        </w:tc>
      </w:tr>
      <w:tr w:rsidR="006369A2" w:rsidRPr="00B54E50" w:rsidTr="00637845">
        <w:trPr>
          <w:trHeight w:val="303"/>
        </w:trPr>
        <w:tc>
          <w:tcPr>
            <w:tcW w:w="10206" w:type="dxa"/>
            <w:gridSpan w:val="6"/>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6369A2" w:rsidRPr="00CA50E7" w:rsidTr="00637845">
        <w:trPr>
          <w:trHeight w:val="303"/>
        </w:trPr>
        <w:tc>
          <w:tcPr>
            <w:tcW w:w="10206" w:type="dxa"/>
            <w:gridSpan w:val="6"/>
            <w:tcMar>
              <w:left w:w="57" w:type="dxa"/>
              <w:right w:w="57" w:type="dxa"/>
            </w:tcMar>
            <w:vAlign w:val="center"/>
          </w:tcPr>
          <w:p w:rsidR="006369A2" w:rsidRPr="00CA50E7" w:rsidRDefault="006369A2" w:rsidP="00637845">
            <w:pPr>
              <w:spacing w:line="18" w:lineRule="atLeast"/>
              <w:rPr>
                <w:rFonts w:ascii="Times New Roman" w:hAnsi="Times New Roman"/>
              </w:rPr>
            </w:pPr>
            <w:r w:rsidRPr="00CA50E7">
              <w:rPr>
                <w:rFonts w:ascii="Times New Roman" w:hAnsi="Times New Roman"/>
              </w:rPr>
              <w:t>не устанавливаются</w:t>
            </w:r>
          </w:p>
        </w:tc>
      </w:tr>
    </w:tbl>
    <w:p w:rsidR="006369A2" w:rsidRPr="0090163A" w:rsidRDefault="006369A2" w:rsidP="006369A2">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0163A" w:rsidRDefault="0090163A" w:rsidP="0090163A">
      <w:pPr>
        <w:pStyle w:val="52"/>
      </w:pPr>
    </w:p>
    <w:p w:rsidR="006369A2" w:rsidRPr="00A67888" w:rsidRDefault="006369A2" w:rsidP="006369A2">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A67888" w:rsidRDefault="00A67888" w:rsidP="00A67888">
      <w:pPr>
        <w:pStyle w:val="52"/>
        <w:spacing w:after="120"/>
        <w:ind w:left="720" w:firstLine="0"/>
      </w:pPr>
    </w:p>
    <w:p w:rsidR="007A14D8" w:rsidRPr="007A14D8" w:rsidRDefault="007A14D8" w:rsidP="007A14D8">
      <w:pPr>
        <w:pStyle w:val="52"/>
        <w:numPr>
          <w:ilvl w:val="0"/>
          <w:numId w:val="24"/>
        </w:numPr>
        <w:rPr>
          <w:b/>
        </w:rPr>
      </w:pPr>
      <w:r w:rsidRPr="007A14D8">
        <w:rPr>
          <w:b/>
        </w:rPr>
        <w:t xml:space="preserve">СХ4 – Зона </w:t>
      </w:r>
      <w:r w:rsidRPr="007A14D8">
        <w:rPr>
          <w:b/>
          <w:szCs w:val="22"/>
        </w:rPr>
        <w:t>коллективного садоводства и дачного хозяйства</w:t>
      </w:r>
    </w:p>
    <w:p w:rsidR="007A14D8" w:rsidRPr="007A14D8" w:rsidRDefault="007A14D8" w:rsidP="00421987">
      <w:pPr>
        <w:pStyle w:val="52"/>
        <w:rPr>
          <w:b/>
          <w:szCs w:val="22"/>
        </w:rPr>
      </w:pPr>
    </w:p>
    <w:p w:rsidR="00F20359" w:rsidRDefault="00F20359" w:rsidP="00F2035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F20359" w:rsidRPr="00D3190A" w:rsidTr="0090163A">
        <w:trPr>
          <w:trHeight w:val="735"/>
        </w:trPr>
        <w:tc>
          <w:tcPr>
            <w:tcW w:w="1083" w:type="dxa"/>
            <w:vMerge w:val="restart"/>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F20359" w:rsidRPr="00D3190A" w:rsidRDefault="00F20359"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20359" w:rsidRPr="00D3190A" w:rsidTr="0090163A">
        <w:trPr>
          <w:trHeight w:val="646"/>
        </w:trPr>
        <w:tc>
          <w:tcPr>
            <w:tcW w:w="1083" w:type="dxa"/>
            <w:vMerge/>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F20359" w:rsidRPr="00D3190A" w:rsidRDefault="00F20359"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F20359" w:rsidRPr="00D3190A" w:rsidTr="00637845">
        <w:trPr>
          <w:trHeight w:val="271"/>
        </w:trPr>
        <w:tc>
          <w:tcPr>
            <w:tcW w:w="10206" w:type="dxa"/>
            <w:gridSpan w:val="6"/>
            <w:shd w:val="clear" w:color="auto" w:fill="auto"/>
            <w:tcMar>
              <w:left w:w="57" w:type="dxa"/>
              <w:right w:w="57" w:type="dxa"/>
            </w:tcMar>
            <w:vAlign w:val="center"/>
          </w:tcPr>
          <w:p w:rsidR="00F20359" w:rsidRPr="00D3190A" w:rsidRDefault="00F20359"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20359" w:rsidRPr="006369A2" w:rsidTr="00637845">
        <w:trPr>
          <w:trHeight w:val="384"/>
        </w:trPr>
        <w:tc>
          <w:tcPr>
            <w:tcW w:w="1083" w:type="dxa"/>
            <w:tcMar>
              <w:left w:w="57" w:type="dxa"/>
              <w:right w:w="57" w:type="dxa"/>
            </w:tcMar>
            <w:vAlign w:val="center"/>
          </w:tcPr>
          <w:p w:rsidR="00F20359" w:rsidRPr="00F20359" w:rsidRDefault="00F20359" w:rsidP="00F20359">
            <w:pPr>
              <w:spacing w:line="18" w:lineRule="atLeast"/>
              <w:rPr>
                <w:rFonts w:ascii="Times New Roman" w:eastAsia="Times New Roman" w:hAnsi="Times New Roman"/>
                <w:bCs/>
                <w:lang w:eastAsia="ru-RU"/>
              </w:rPr>
            </w:pPr>
            <w:r w:rsidRPr="00F20359">
              <w:rPr>
                <w:rFonts w:ascii="Times New Roman" w:hAnsi="Times New Roman"/>
              </w:rPr>
              <w:t>13.2</w:t>
            </w:r>
          </w:p>
        </w:tc>
        <w:tc>
          <w:tcPr>
            <w:tcW w:w="1701" w:type="dxa"/>
            <w:tcMar>
              <w:left w:w="57" w:type="dxa"/>
              <w:right w:w="57" w:type="dxa"/>
            </w:tcMar>
            <w:vAlign w:val="center"/>
          </w:tcPr>
          <w:p w:rsidR="00F20359" w:rsidRPr="00F20359" w:rsidRDefault="00F20359" w:rsidP="00F20359">
            <w:pPr>
              <w:spacing w:line="18" w:lineRule="atLeast"/>
              <w:rPr>
                <w:rFonts w:ascii="Times New Roman" w:eastAsia="Times New Roman" w:hAnsi="Times New Roman"/>
                <w:bCs/>
                <w:lang w:eastAsia="ru-RU"/>
              </w:rPr>
            </w:pPr>
            <w:r w:rsidRPr="00F20359">
              <w:rPr>
                <w:rFonts w:ascii="Times New Roman" w:eastAsia="Times New Roman" w:hAnsi="Times New Roman"/>
                <w:bCs/>
                <w:lang w:eastAsia="ru-RU"/>
              </w:rPr>
              <w:t>Ведение садоводства</w:t>
            </w:r>
          </w:p>
        </w:tc>
        <w:tc>
          <w:tcPr>
            <w:tcW w:w="146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минимальный – 400 кв. м.;</w:t>
            </w:r>
          </w:p>
          <w:p w:rsidR="00F20359" w:rsidRPr="00F20359" w:rsidRDefault="00F20359" w:rsidP="00F20359">
            <w:pPr>
              <w:spacing w:line="18" w:lineRule="atLeast"/>
              <w:rPr>
                <w:rFonts w:ascii="Times New Roman" w:hAnsi="Times New Roman"/>
              </w:rPr>
            </w:pPr>
            <w:r w:rsidRPr="00F20359">
              <w:rPr>
                <w:rFonts w:ascii="Times New Roman" w:hAnsi="Times New Roman"/>
              </w:rPr>
              <w:t>максимальный – 1000 кв. м.</w:t>
            </w:r>
          </w:p>
        </w:tc>
        <w:tc>
          <w:tcPr>
            <w:tcW w:w="2268"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Предельное количество этажей основного строения – 3 (включая мансардный), вспомогательных строений - 1;</w:t>
            </w:r>
          </w:p>
          <w:p w:rsidR="00F20359" w:rsidRPr="00F20359" w:rsidRDefault="00F20359" w:rsidP="00F20359">
            <w:pPr>
              <w:spacing w:line="18" w:lineRule="atLeast"/>
              <w:rPr>
                <w:rFonts w:ascii="Times New Roman" w:hAnsi="Times New Roman"/>
              </w:rPr>
            </w:pPr>
            <w:r w:rsidRPr="00F20359">
              <w:rPr>
                <w:rFonts w:ascii="Times New Roman" w:hAnsi="Times New Roman"/>
              </w:rPr>
              <w:lastRenderedPageBreak/>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lastRenderedPageBreak/>
              <w:t>20 %</w:t>
            </w:r>
          </w:p>
        </w:tc>
        <w:tc>
          <w:tcPr>
            <w:tcW w:w="2126"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rsidR="00F20359" w:rsidRPr="00F20359" w:rsidRDefault="00F20359" w:rsidP="00F20359">
            <w:pPr>
              <w:spacing w:line="18" w:lineRule="atLeast"/>
              <w:rPr>
                <w:rFonts w:ascii="Times New Roman" w:hAnsi="Times New Roman"/>
              </w:rPr>
            </w:pPr>
            <w:r w:rsidRPr="00F20359">
              <w:rPr>
                <w:rFonts w:ascii="Times New Roman" w:hAnsi="Times New Roman"/>
              </w:rPr>
              <w:t xml:space="preserve">для иных сторон земельного участка -  </w:t>
            </w:r>
            <w:r w:rsidRPr="00F20359">
              <w:rPr>
                <w:rFonts w:ascii="Times New Roman" w:hAnsi="Times New Roman"/>
              </w:rPr>
              <w:lastRenderedPageBreak/>
              <w:t>не устанавливаются.</w:t>
            </w:r>
          </w:p>
          <w:p w:rsidR="00F20359" w:rsidRPr="00F20359" w:rsidRDefault="00F20359" w:rsidP="00F20359">
            <w:pPr>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F20359" w:rsidRPr="006369A2" w:rsidTr="00637845">
        <w:trPr>
          <w:trHeight w:val="384"/>
        </w:trPr>
        <w:tc>
          <w:tcPr>
            <w:tcW w:w="1083"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lastRenderedPageBreak/>
              <w:t>13.3</w:t>
            </w:r>
          </w:p>
        </w:tc>
        <w:tc>
          <w:tcPr>
            <w:tcW w:w="1701" w:type="dxa"/>
            <w:tcMar>
              <w:left w:w="57" w:type="dxa"/>
              <w:right w:w="57" w:type="dxa"/>
            </w:tcMar>
            <w:vAlign w:val="center"/>
          </w:tcPr>
          <w:p w:rsidR="00F20359" w:rsidRPr="00F20359" w:rsidRDefault="00F20359" w:rsidP="00F20359">
            <w:pPr>
              <w:spacing w:line="18" w:lineRule="atLeast"/>
              <w:rPr>
                <w:rFonts w:ascii="Times New Roman" w:eastAsia="Times New Roman" w:hAnsi="Times New Roman"/>
                <w:bCs/>
                <w:lang w:eastAsia="ru-RU"/>
              </w:rPr>
            </w:pPr>
            <w:r w:rsidRPr="00F20359">
              <w:rPr>
                <w:rFonts w:ascii="Times New Roman" w:eastAsia="Times New Roman" w:hAnsi="Times New Roman"/>
                <w:bCs/>
                <w:lang w:eastAsia="ru-RU"/>
              </w:rPr>
              <w:t>Ведение дачного хозяйства</w:t>
            </w:r>
          </w:p>
        </w:tc>
        <w:tc>
          <w:tcPr>
            <w:tcW w:w="146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минимальный – 400 кв. м.;</w:t>
            </w:r>
          </w:p>
          <w:p w:rsidR="00F20359" w:rsidRPr="00F20359" w:rsidRDefault="00F20359" w:rsidP="00F20359">
            <w:pPr>
              <w:spacing w:line="18" w:lineRule="atLeast"/>
              <w:rPr>
                <w:rFonts w:ascii="Times New Roman" w:hAnsi="Times New Roman"/>
              </w:rPr>
            </w:pPr>
            <w:r w:rsidRPr="00F20359">
              <w:rPr>
                <w:rFonts w:ascii="Times New Roman" w:hAnsi="Times New Roman"/>
              </w:rPr>
              <w:t>максимальный – 1000 кв. м.</w:t>
            </w:r>
          </w:p>
        </w:tc>
        <w:tc>
          <w:tcPr>
            <w:tcW w:w="2268"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Предельное количество этажей основного строения – 3 (включая мансардный), вспомогательных строений - 1;</w:t>
            </w:r>
          </w:p>
          <w:p w:rsidR="00F20359" w:rsidRPr="00F20359" w:rsidRDefault="00F20359" w:rsidP="00F20359">
            <w:pPr>
              <w:spacing w:line="18" w:lineRule="atLeast"/>
              <w:rPr>
                <w:rFonts w:ascii="Times New Roman" w:hAnsi="Times New Roman"/>
              </w:rPr>
            </w:pPr>
            <w:r w:rsidRPr="00F2035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20 %</w:t>
            </w:r>
          </w:p>
        </w:tc>
        <w:tc>
          <w:tcPr>
            <w:tcW w:w="2126"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rsidR="00F20359" w:rsidRPr="00F20359" w:rsidRDefault="00F20359" w:rsidP="00F20359">
            <w:pPr>
              <w:spacing w:line="18" w:lineRule="atLeast"/>
              <w:rPr>
                <w:rFonts w:ascii="Times New Roman" w:hAnsi="Times New Roman"/>
              </w:rPr>
            </w:pPr>
            <w:r w:rsidRPr="00F20359">
              <w:rPr>
                <w:rFonts w:ascii="Times New Roman" w:hAnsi="Times New Roman"/>
              </w:rPr>
              <w:t>для иных сторон земельного участка -  не устанавливаются.</w:t>
            </w:r>
          </w:p>
          <w:p w:rsidR="00F20359" w:rsidRPr="00F20359" w:rsidRDefault="00F20359" w:rsidP="00F20359">
            <w:pPr>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F20359" w:rsidRPr="00B54E50" w:rsidTr="00637845">
        <w:trPr>
          <w:trHeight w:val="303"/>
        </w:trPr>
        <w:tc>
          <w:tcPr>
            <w:tcW w:w="10206" w:type="dxa"/>
            <w:gridSpan w:val="6"/>
            <w:shd w:val="clear" w:color="auto" w:fill="auto"/>
            <w:tcMar>
              <w:left w:w="57" w:type="dxa"/>
              <w:right w:w="57" w:type="dxa"/>
            </w:tcMar>
            <w:vAlign w:val="center"/>
          </w:tcPr>
          <w:p w:rsidR="00F20359" w:rsidRPr="00B54E50" w:rsidRDefault="00F20359"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90163A" w:rsidRPr="00F4138C" w:rsidTr="0090163A">
        <w:trPr>
          <w:trHeight w:val="407"/>
        </w:trPr>
        <w:tc>
          <w:tcPr>
            <w:tcW w:w="1083"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b/>
              </w:rPr>
            </w:pPr>
            <w:r w:rsidRPr="00F4138C">
              <w:rPr>
                <w:rFonts w:ascii="Times New Roman" w:hAnsi="Times New Roman"/>
              </w:rPr>
              <w:t>не устанавливаются</w:t>
            </w:r>
          </w:p>
        </w:tc>
      </w:tr>
      <w:tr w:rsidR="00F20359" w:rsidRPr="00741E28" w:rsidTr="00637845">
        <w:trPr>
          <w:trHeight w:val="384"/>
        </w:trPr>
        <w:tc>
          <w:tcPr>
            <w:tcW w:w="1083"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F20359" w:rsidRPr="00741E28" w:rsidRDefault="00F20359" w:rsidP="0063784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b/>
              </w:rPr>
            </w:pPr>
            <w:r w:rsidRPr="00741E28">
              <w:rPr>
                <w:rFonts w:ascii="Times New Roman" w:hAnsi="Times New Roman"/>
              </w:rPr>
              <w:t>не устанавливаются</w:t>
            </w:r>
          </w:p>
        </w:tc>
      </w:tr>
      <w:tr w:rsidR="00F20359" w:rsidRPr="00B54E50" w:rsidTr="00637845">
        <w:trPr>
          <w:trHeight w:val="968"/>
        </w:trPr>
        <w:tc>
          <w:tcPr>
            <w:tcW w:w="1083" w:type="dxa"/>
            <w:shd w:val="clear" w:color="auto" w:fill="auto"/>
            <w:tcMar>
              <w:left w:w="57" w:type="dxa"/>
              <w:right w:w="57" w:type="dxa"/>
            </w:tcMar>
            <w:vAlign w:val="center"/>
          </w:tcPr>
          <w:p w:rsidR="00F20359" w:rsidRPr="00E81A77" w:rsidRDefault="00F20359"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F20359" w:rsidRPr="00E81A77" w:rsidRDefault="00F20359"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F20359" w:rsidRPr="00E81A77" w:rsidRDefault="00F20359" w:rsidP="00637845">
            <w:pPr>
              <w:spacing w:line="18" w:lineRule="atLeast"/>
              <w:rPr>
                <w:rFonts w:ascii="Times New Roman" w:hAnsi="Times New Roman"/>
              </w:rPr>
            </w:pPr>
            <w:r w:rsidRPr="00E81A77">
              <w:rPr>
                <w:rFonts w:ascii="Times New Roman" w:hAnsi="Times New Roman"/>
              </w:rPr>
              <w:t>не устанавливаются</w:t>
            </w:r>
          </w:p>
        </w:tc>
      </w:tr>
      <w:tr w:rsidR="00F20359" w:rsidRPr="00B54E50" w:rsidTr="00637845">
        <w:trPr>
          <w:trHeight w:val="303"/>
        </w:trPr>
        <w:tc>
          <w:tcPr>
            <w:tcW w:w="10206" w:type="dxa"/>
            <w:gridSpan w:val="6"/>
            <w:tcMar>
              <w:left w:w="57" w:type="dxa"/>
              <w:right w:w="57" w:type="dxa"/>
            </w:tcMar>
            <w:vAlign w:val="center"/>
          </w:tcPr>
          <w:p w:rsidR="00F20359" w:rsidRPr="00B54E50" w:rsidRDefault="00F20359"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F20359" w:rsidRPr="00CA50E7" w:rsidTr="00637845">
        <w:trPr>
          <w:trHeight w:val="303"/>
        </w:trPr>
        <w:tc>
          <w:tcPr>
            <w:tcW w:w="10206" w:type="dxa"/>
            <w:gridSpan w:val="6"/>
            <w:tcMar>
              <w:left w:w="57" w:type="dxa"/>
              <w:right w:w="57" w:type="dxa"/>
            </w:tcMar>
            <w:vAlign w:val="center"/>
          </w:tcPr>
          <w:p w:rsidR="00F20359" w:rsidRPr="00CA50E7" w:rsidRDefault="00F20359" w:rsidP="00637845">
            <w:pPr>
              <w:spacing w:line="18" w:lineRule="atLeast"/>
              <w:rPr>
                <w:rFonts w:ascii="Times New Roman" w:hAnsi="Times New Roman"/>
              </w:rPr>
            </w:pPr>
            <w:r w:rsidRPr="00CA50E7">
              <w:rPr>
                <w:rFonts w:ascii="Times New Roman" w:hAnsi="Times New Roman"/>
              </w:rPr>
              <w:t>не устанавливаются</w:t>
            </w:r>
          </w:p>
        </w:tc>
      </w:tr>
    </w:tbl>
    <w:p w:rsidR="00F20359" w:rsidRDefault="00F20359" w:rsidP="00F2035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F59A4" w:rsidRDefault="00AF59A4" w:rsidP="00AF59A4">
      <w:pPr>
        <w:pStyle w:val="52"/>
      </w:pPr>
    </w:p>
    <w:p w:rsidR="00F20359" w:rsidRPr="00F20359" w:rsidRDefault="00F20359" w:rsidP="00421987">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AF59A4" w:rsidRDefault="00AF59A4" w:rsidP="00421987">
      <w:pPr>
        <w:pStyle w:val="52"/>
        <w:rPr>
          <w:b/>
          <w:szCs w:val="22"/>
        </w:rPr>
      </w:pPr>
    </w:p>
    <w:p w:rsidR="007A14D8" w:rsidRPr="007A14D8" w:rsidRDefault="007A14D8" w:rsidP="007A14D8">
      <w:pPr>
        <w:pStyle w:val="52"/>
        <w:numPr>
          <w:ilvl w:val="0"/>
          <w:numId w:val="24"/>
        </w:numPr>
        <w:rPr>
          <w:b/>
        </w:rPr>
      </w:pPr>
      <w:r w:rsidRPr="007A14D8">
        <w:rPr>
          <w:b/>
        </w:rPr>
        <w:t xml:space="preserve">Р1 – Зона </w:t>
      </w:r>
      <w:r w:rsidRPr="007A14D8">
        <w:rPr>
          <w:b/>
          <w:szCs w:val="22"/>
        </w:rPr>
        <w:t>природных ландшафтов</w:t>
      </w:r>
    </w:p>
    <w:p w:rsidR="007A14D8" w:rsidRPr="007A14D8" w:rsidRDefault="007A14D8" w:rsidP="00421987">
      <w:pPr>
        <w:pStyle w:val="52"/>
        <w:rPr>
          <w:b/>
          <w:szCs w:val="22"/>
        </w:rPr>
      </w:pPr>
    </w:p>
    <w:p w:rsidR="008820A9" w:rsidRDefault="008820A9" w:rsidP="008820A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8820A9" w:rsidRPr="00D3190A" w:rsidTr="00A67888">
        <w:trPr>
          <w:trHeight w:val="279"/>
        </w:trPr>
        <w:tc>
          <w:tcPr>
            <w:tcW w:w="1083" w:type="dxa"/>
            <w:vMerge w:val="restart"/>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8820A9" w:rsidRPr="00D3190A" w:rsidRDefault="008820A9"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820A9" w:rsidRPr="00D3190A" w:rsidTr="00A67888">
        <w:trPr>
          <w:trHeight w:val="359"/>
        </w:trPr>
        <w:tc>
          <w:tcPr>
            <w:tcW w:w="1083" w:type="dxa"/>
            <w:vMerge/>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8820A9" w:rsidRPr="00D3190A" w:rsidRDefault="008820A9"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8820A9" w:rsidRPr="00D3190A" w:rsidTr="00637845">
        <w:trPr>
          <w:trHeight w:val="271"/>
        </w:trPr>
        <w:tc>
          <w:tcPr>
            <w:tcW w:w="10206" w:type="dxa"/>
            <w:gridSpan w:val="6"/>
            <w:shd w:val="clear" w:color="auto" w:fill="auto"/>
            <w:tcMar>
              <w:left w:w="57" w:type="dxa"/>
              <w:right w:w="57" w:type="dxa"/>
            </w:tcMar>
            <w:vAlign w:val="center"/>
          </w:tcPr>
          <w:p w:rsidR="008820A9" w:rsidRPr="00D3190A" w:rsidRDefault="008820A9"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F762E" w:rsidRPr="00B54E50" w:rsidTr="00637845">
        <w:trPr>
          <w:trHeight w:val="384"/>
        </w:trPr>
        <w:tc>
          <w:tcPr>
            <w:tcW w:w="1083"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Pr>
                <w:rFonts w:ascii="Times New Roman" w:hAnsi="Times New Roman"/>
              </w:rPr>
              <w:t>9.1</w:t>
            </w:r>
          </w:p>
        </w:tc>
        <w:tc>
          <w:tcPr>
            <w:tcW w:w="1701" w:type="dxa"/>
            <w:shd w:val="clear" w:color="auto" w:fill="auto"/>
            <w:tcMar>
              <w:left w:w="57" w:type="dxa"/>
              <w:right w:w="57" w:type="dxa"/>
            </w:tcMar>
            <w:vAlign w:val="center"/>
          </w:tcPr>
          <w:p w:rsidR="00FF762E" w:rsidRPr="00B54E50" w:rsidRDefault="00FF762E"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Охрана природных территорий</w:t>
            </w:r>
          </w:p>
        </w:tc>
        <w:tc>
          <w:tcPr>
            <w:tcW w:w="1469"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b/>
              </w:rPr>
            </w:pPr>
            <w:r w:rsidRPr="00B54E50">
              <w:rPr>
                <w:rFonts w:ascii="Times New Roman" w:hAnsi="Times New Roman"/>
              </w:rPr>
              <w:t>не устанавливаются</w:t>
            </w:r>
          </w:p>
        </w:tc>
      </w:tr>
      <w:tr w:rsidR="00903D16" w:rsidRPr="00B54E50" w:rsidTr="00637845">
        <w:trPr>
          <w:trHeight w:val="384"/>
        </w:trPr>
        <w:tc>
          <w:tcPr>
            <w:tcW w:w="1083" w:type="dxa"/>
            <w:shd w:val="clear" w:color="auto" w:fill="auto"/>
            <w:tcMar>
              <w:left w:w="57" w:type="dxa"/>
              <w:right w:w="57" w:type="dxa"/>
            </w:tcMar>
            <w:vAlign w:val="center"/>
          </w:tcPr>
          <w:p w:rsidR="00903D16" w:rsidRDefault="00903D16" w:rsidP="00637845">
            <w:pPr>
              <w:spacing w:line="18" w:lineRule="atLeast"/>
              <w:rPr>
                <w:rFonts w:ascii="Times New Roman" w:hAnsi="Times New Roman"/>
              </w:rPr>
            </w:pPr>
            <w:r>
              <w:rPr>
                <w:rFonts w:ascii="Times New Roman" w:hAnsi="Times New Roman"/>
              </w:rPr>
              <w:lastRenderedPageBreak/>
              <w:t>11.0</w:t>
            </w:r>
          </w:p>
        </w:tc>
        <w:tc>
          <w:tcPr>
            <w:tcW w:w="1701" w:type="dxa"/>
            <w:shd w:val="clear" w:color="auto" w:fill="auto"/>
            <w:tcMar>
              <w:left w:w="57" w:type="dxa"/>
              <w:right w:w="57" w:type="dxa"/>
            </w:tcMar>
            <w:vAlign w:val="center"/>
          </w:tcPr>
          <w:p w:rsidR="00903D16" w:rsidRDefault="00903D16"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Водные объекты</w:t>
            </w:r>
          </w:p>
        </w:tc>
        <w:tc>
          <w:tcPr>
            <w:tcW w:w="7422" w:type="dxa"/>
            <w:gridSpan w:val="4"/>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устанавливаются</w:t>
            </w:r>
          </w:p>
        </w:tc>
      </w:tr>
      <w:tr w:rsidR="00903D16" w:rsidRPr="00B54E50" w:rsidTr="00637845">
        <w:trPr>
          <w:trHeight w:val="384"/>
        </w:trPr>
        <w:tc>
          <w:tcPr>
            <w:tcW w:w="1083" w:type="dxa"/>
            <w:shd w:val="clear" w:color="auto" w:fill="auto"/>
            <w:tcMar>
              <w:left w:w="57" w:type="dxa"/>
              <w:right w:w="57" w:type="dxa"/>
            </w:tcMar>
            <w:vAlign w:val="center"/>
          </w:tcPr>
          <w:p w:rsidR="00903D16" w:rsidRDefault="00903D16" w:rsidP="00637845">
            <w:pPr>
              <w:spacing w:line="18" w:lineRule="atLeast"/>
              <w:rPr>
                <w:rFonts w:ascii="Times New Roman" w:hAnsi="Times New Roman"/>
              </w:rPr>
            </w:pPr>
            <w:r>
              <w:rPr>
                <w:rFonts w:ascii="Times New Roman" w:hAnsi="Times New Roman"/>
              </w:rPr>
              <w:t>11.1</w:t>
            </w:r>
          </w:p>
        </w:tc>
        <w:tc>
          <w:tcPr>
            <w:tcW w:w="1701" w:type="dxa"/>
            <w:shd w:val="clear" w:color="auto" w:fill="auto"/>
            <w:tcMar>
              <w:left w:w="57" w:type="dxa"/>
              <w:right w:w="57" w:type="dxa"/>
            </w:tcMar>
            <w:vAlign w:val="center"/>
          </w:tcPr>
          <w:p w:rsidR="00903D16" w:rsidRDefault="00903D16"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rPr>
              <w:t>не устанавливаются</w:t>
            </w:r>
          </w:p>
        </w:tc>
      </w:tr>
      <w:tr w:rsidR="00903D16" w:rsidRPr="00B54E50" w:rsidTr="00637845">
        <w:trPr>
          <w:trHeight w:val="303"/>
        </w:trPr>
        <w:tc>
          <w:tcPr>
            <w:tcW w:w="10206" w:type="dxa"/>
            <w:gridSpan w:val="6"/>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903D16" w:rsidRPr="00B54E50" w:rsidTr="00637845">
        <w:trPr>
          <w:trHeight w:val="968"/>
        </w:trPr>
        <w:tc>
          <w:tcPr>
            <w:tcW w:w="1083" w:type="dxa"/>
            <w:shd w:val="clear" w:color="auto" w:fill="auto"/>
            <w:tcMar>
              <w:left w:w="57" w:type="dxa"/>
              <w:right w:w="57" w:type="dxa"/>
            </w:tcMar>
            <w:vAlign w:val="center"/>
          </w:tcPr>
          <w:p w:rsidR="00903D16" w:rsidRPr="00E81A77" w:rsidRDefault="00903D16"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903D16" w:rsidRPr="00E81A77" w:rsidRDefault="00903D16"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903D16" w:rsidRPr="00E81A77" w:rsidRDefault="00903D16" w:rsidP="00637845">
            <w:pPr>
              <w:spacing w:line="18" w:lineRule="atLeast"/>
              <w:rPr>
                <w:rFonts w:ascii="Times New Roman" w:hAnsi="Times New Roman"/>
              </w:rPr>
            </w:pPr>
            <w:r w:rsidRPr="00E81A77">
              <w:rPr>
                <w:rFonts w:ascii="Times New Roman" w:hAnsi="Times New Roman"/>
              </w:rPr>
              <w:t>не устанавливаются</w:t>
            </w:r>
          </w:p>
        </w:tc>
      </w:tr>
      <w:tr w:rsidR="00903D16" w:rsidRPr="00B54E50" w:rsidTr="00637845">
        <w:trPr>
          <w:trHeight w:val="303"/>
        </w:trPr>
        <w:tc>
          <w:tcPr>
            <w:tcW w:w="10206" w:type="dxa"/>
            <w:gridSpan w:val="6"/>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903D16" w:rsidRPr="00B54E50" w:rsidTr="00637845">
        <w:trPr>
          <w:trHeight w:val="384"/>
        </w:trPr>
        <w:tc>
          <w:tcPr>
            <w:tcW w:w="1083" w:type="dxa"/>
            <w:shd w:val="clear" w:color="auto" w:fill="auto"/>
            <w:tcMar>
              <w:left w:w="57" w:type="dxa"/>
              <w:right w:w="57" w:type="dxa"/>
            </w:tcMar>
            <w:vAlign w:val="center"/>
          </w:tcPr>
          <w:p w:rsidR="00903D16" w:rsidRDefault="00903D16" w:rsidP="00637845">
            <w:pPr>
              <w:spacing w:line="18" w:lineRule="atLeast"/>
              <w:rPr>
                <w:rFonts w:ascii="Times New Roman" w:hAnsi="Times New Roman"/>
              </w:rPr>
            </w:pPr>
            <w:r>
              <w:rPr>
                <w:rFonts w:ascii="Times New Roman" w:hAnsi="Times New Roman"/>
              </w:rPr>
              <w:t>5.2</w:t>
            </w:r>
          </w:p>
        </w:tc>
        <w:tc>
          <w:tcPr>
            <w:tcW w:w="1701" w:type="dxa"/>
            <w:shd w:val="clear" w:color="auto" w:fill="auto"/>
            <w:tcMar>
              <w:left w:w="57" w:type="dxa"/>
              <w:right w:w="57" w:type="dxa"/>
            </w:tcMar>
            <w:vAlign w:val="center"/>
          </w:tcPr>
          <w:p w:rsidR="00903D16" w:rsidRDefault="00903D16"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Природно-познавательный туризм</w:t>
            </w:r>
          </w:p>
        </w:tc>
        <w:tc>
          <w:tcPr>
            <w:tcW w:w="146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rPr>
              <w:t>не устанавливаются</w:t>
            </w:r>
          </w:p>
        </w:tc>
      </w:tr>
      <w:tr w:rsidR="00E81A77" w:rsidRPr="00DD63F4" w:rsidTr="00E81A77">
        <w:trPr>
          <w:trHeight w:val="384"/>
        </w:trPr>
        <w:tc>
          <w:tcPr>
            <w:tcW w:w="1083" w:type="dxa"/>
            <w:shd w:val="clear" w:color="auto" w:fill="auto"/>
            <w:tcMar>
              <w:left w:w="57" w:type="dxa"/>
              <w:right w:w="57" w:type="dxa"/>
            </w:tcMar>
            <w:vAlign w:val="center"/>
          </w:tcPr>
          <w:p w:rsidR="00E81A77" w:rsidRPr="00AA1D2D" w:rsidRDefault="00E81A77" w:rsidP="00E81A77">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rsidR="00E81A77" w:rsidRPr="00AA1D2D" w:rsidRDefault="00E81A77" w:rsidP="00E81A77">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rsidR="00E81A77" w:rsidRPr="00AA1D2D" w:rsidRDefault="00E81A77" w:rsidP="00E81A77">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E81A77" w:rsidRPr="00AA1D2D" w:rsidRDefault="00E81A77" w:rsidP="00E81A77">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E81A77" w:rsidRPr="00DD63F4" w:rsidRDefault="00E81A77" w:rsidP="00E81A77">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E81A77" w:rsidRPr="00DD63F4" w:rsidRDefault="00E81A77" w:rsidP="00E81A77">
            <w:pPr>
              <w:spacing w:line="18" w:lineRule="atLeast"/>
              <w:rPr>
                <w:rFonts w:ascii="Times New Roman" w:hAnsi="Times New Roman"/>
              </w:rPr>
            </w:pPr>
            <w:r w:rsidRPr="00DD63F4">
              <w:rPr>
                <w:rFonts w:ascii="Times New Roman" w:hAnsi="Times New Roman"/>
              </w:rPr>
              <w:t>не устанавливаются</w:t>
            </w:r>
          </w:p>
        </w:tc>
      </w:tr>
    </w:tbl>
    <w:p w:rsidR="00903D16" w:rsidRDefault="00903D16" w:rsidP="00903D16">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8820A9" w:rsidRDefault="008820A9" w:rsidP="008820A9">
      <w:pPr>
        <w:pStyle w:val="52"/>
        <w:spacing w:after="120"/>
        <w:ind w:left="720" w:firstLine="0"/>
      </w:pPr>
    </w:p>
    <w:p w:rsidR="008820A9" w:rsidRDefault="00903D16" w:rsidP="008820A9">
      <w:pPr>
        <w:pStyle w:val="52"/>
        <w:numPr>
          <w:ilvl w:val="1"/>
          <w:numId w:val="24"/>
        </w:numPr>
        <w:ind w:left="0" w:firstLine="720"/>
      </w:pPr>
      <w:r>
        <w:t>Иные требования:</w:t>
      </w:r>
    </w:p>
    <w:p w:rsidR="00903D16" w:rsidRPr="00903D16" w:rsidRDefault="00903D16" w:rsidP="00903D16">
      <w:pPr>
        <w:pStyle w:val="52"/>
      </w:pPr>
      <w:r w:rsidRPr="00903D16">
        <w:t>При размещении некапитальных строений, временных павильонов снос зеленых насаждений не допускается.</w:t>
      </w:r>
    </w:p>
    <w:p w:rsidR="008820A9" w:rsidRPr="00903D16" w:rsidRDefault="00903D16" w:rsidP="00903D16">
      <w:pPr>
        <w:pStyle w:val="52"/>
        <w:rPr>
          <w:szCs w:val="22"/>
        </w:rPr>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820A9" w:rsidRDefault="008820A9" w:rsidP="00421987">
      <w:pPr>
        <w:pStyle w:val="52"/>
        <w:rPr>
          <w:b/>
          <w:szCs w:val="22"/>
        </w:rPr>
      </w:pPr>
    </w:p>
    <w:p w:rsidR="007A14D8" w:rsidRPr="007A14D8" w:rsidRDefault="007A14D8" w:rsidP="007A14D8">
      <w:pPr>
        <w:pStyle w:val="52"/>
        <w:numPr>
          <w:ilvl w:val="0"/>
          <w:numId w:val="24"/>
        </w:numPr>
        <w:rPr>
          <w:b/>
        </w:rPr>
      </w:pPr>
      <w:r w:rsidRPr="007A14D8">
        <w:rPr>
          <w:b/>
        </w:rPr>
        <w:t xml:space="preserve">Р2 – Зона </w:t>
      </w:r>
      <w:r w:rsidRPr="007A14D8">
        <w:rPr>
          <w:b/>
          <w:szCs w:val="22"/>
        </w:rPr>
        <w:t>озелененных территорий общего пользования</w:t>
      </w:r>
    </w:p>
    <w:p w:rsidR="007A14D8" w:rsidRPr="007A14D8" w:rsidRDefault="007A14D8" w:rsidP="00421987">
      <w:pPr>
        <w:pStyle w:val="52"/>
        <w:rPr>
          <w:b/>
          <w:szCs w:val="22"/>
        </w:rPr>
      </w:pPr>
    </w:p>
    <w:p w:rsidR="00B3785C" w:rsidRDefault="00B3785C" w:rsidP="00B3785C">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B3785C" w:rsidRPr="00D3190A" w:rsidTr="00B3785C">
        <w:trPr>
          <w:trHeight w:val="678"/>
        </w:trPr>
        <w:tc>
          <w:tcPr>
            <w:tcW w:w="1083" w:type="dxa"/>
            <w:vMerge w:val="restart"/>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3785C" w:rsidRPr="00D3190A" w:rsidRDefault="00B3785C"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3785C" w:rsidRPr="00D3190A" w:rsidTr="00B3785C">
        <w:trPr>
          <w:trHeight w:val="668"/>
        </w:trPr>
        <w:tc>
          <w:tcPr>
            <w:tcW w:w="1083" w:type="dxa"/>
            <w:vMerge/>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B3785C" w:rsidRPr="00D3190A" w:rsidRDefault="00B3785C"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B3785C" w:rsidRPr="00D3190A" w:rsidTr="00B3785C">
        <w:trPr>
          <w:trHeight w:val="271"/>
        </w:trPr>
        <w:tc>
          <w:tcPr>
            <w:tcW w:w="10206" w:type="dxa"/>
            <w:gridSpan w:val="6"/>
            <w:shd w:val="clear" w:color="auto" w:fill="auto"/>
            <w:tcMar>
              <w:left w:w="57" w:type="dxa"/>
              <w:right w:w="57" w:type="dxa"/>
            </w:tcMar>
            <w:vAlign w:val="center"/>
          </w:tcPr>
          <w:p w:rsidR="00B3785C" w:rsidRPr="00D3190A" w:rsidRDefault="00B3785C"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B3785C" w:rsidRPr="00B54E50" w:rsidTr="00B3785C">
        <w:trPr>
          <w:trHeight w:val="968"/>
        </w:trPr>
        <w:tc>
          <w:tcPr>
            <w:tcW w:w="1083" w:type="dxa"/>
            <w:shd w:val="clear" w:color="auto" w:fill="auto"/>
            <w:tcMar>
              <w:left w:w="57" w:type="dxa"/>
              <w:right w:w="57" w:type="dxa"/>
            </w:tcMar>
            <w:vAlign w:val="center"/>
          </w:tcPr>
          <w:p w:rsidR="00B3785C" w:rsidRPr="00E81A77" w:rsidRDefault="00B3785C"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B3785C" w:rsidRPr="00E81A77" w:rsidRDefault="00B3785C"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B3785C" w:rsidRPr="00E81A77" w:rsidRDefault="00B3785C" w:rsidP="00637845">
            <w:pPr>
              <w:spacing w:line="18" w:lineRule="atLeast"/>
              <w:rPr>
                <w:rFonts w:ascii="Times New Roman" w:hAnsi="Times New Roman"/>
              </w:rPr>
            </w:pPr>
            <w:r w:rsidRPr="00E81A77">
              <w:rPr>
                <w:rFonts w:ascii="Times New Roman" w:hAnsi="Times New Roman"/>
              </w:rPr>
              <w:t>не устанавливаются</w:t>
            </w:r>
          </w:p>
        </w:tc>
      </w:tr>
      <w:tr w:rsidR="00B3785C" w:rsidRPr="00B54E50" w:rsidTr="00B3785C">
        <w:trPr>
          <w:trHeight w:val="303"/>
        </w:trPr>
        <w:tc>
          <w:tcPr>
            <w:tcW w:w="10206" w:type="dxa"/>
            <w:gridSpan w:val="6"/>
            <w:shd w:val="clear" w:color="auto" w:fill="auto"/>
            <w:tcMar>
              <w:left w:w="57" w:type="dxa"/>
              <w:right w:w="57" w:type="dxa"/>
            </w:tcMar>
            <w:vAlign w:val="center"/>
          </w:tcPr>
          <w:p w:rsidR="00B3785C" w:rsidRPr="00B54E50" w:rsidRDefault="00B3785C"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B3785C" w:rsidRPr="00CA50E7" w:rsidTr="00B3785C">
        <w:trPr>
          <w:trHeight w:val="303"/>
        </w:trPr>
        <w:tc>
          <w:tcPr>
            <w:tcW w:w="10206" w:type="dxa"/>
            <w:gridSpan w:val="6"/>
          </w:tcPr>
          <w:p w:rsidR="00B3785C" w:rsidRPr="00CA50E7" w:rsidRDefault="00B3785C" w:rsidP="00637845">
            <w:pPr>
              <w:spacing w:line="18" w:lineRule="atLeast"/>
              <w:rPr>
                <w:rFonts w:ascii="Times New Roman" w:hAnsi="Times New Roman"/>
              </w:rPr>
            </w:pPr>
            <w:r w:rsidRPr="00CA50E7">
              <w:rPr>
                <w:rFonts w:ascii="Times New Roman" w:hAnsi="Times New Roman"/>
              </w:rPr>
              <w:t>не устанавливаются</w:t>
            </w:r>
          </w:p>
        </w:tc>
      </w:tr>
      <w:tr w:rsidR="00B3785C" w:rsidRPr="00B54E50" w:rsidTr="00637845">
        <w:trPr>
          <w:trHeight w:val="303"/>
        </w:trPr>
        <w:tc>
          <w:tcPr>
            <w:tcW w:w="10206" w:type="dxa"/>
            <w:gridSpan w:val="6"/>
            <w:tcMar>
              <w:left w:w="57" w:type="dxa"/>
              <w:right w:w="57" w:type="dxa"/>
            </w:tcMar>
            <w:vAlign w:val="center"/>
          </w:tcPr>
          <w:p w:rsidR="00B3785C" w:rsidRPr="00B54E50" w:rsidRDefault="00B3785C"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B3785C" w:rsidRPr="00CA50E7" w:rsidTr="00637845">
        <w:trPr>
          <w:trHeight w:val="303"/>
        </w:trPr>
        <w:tc>
          <w:tcPr>
            <w:tcW w:w="10206" w:type="dxa"/>
            <w:gridSpan w:val="6"/>
            <w:tcMar>
              <w:left w:w="57" w:type="dxa"/>
              <w:right w:w="57" w:type="dxa"/>
            </w:tcMar>
            <w:vAlign w:val="center"/>
          </w:tcPr>
          <w:p w:rsidR="00B3785C" w:rsidRPr="00CA50E7" w:rsidRDefault="00B3785C" w:rsidP="00637845">
            <w:pPr>
              <w:spacing w:line="18" w:lineRule="atLeast"/>
              <w:rPr>
                <w:rFonts w:ascii="Times New Roman" w:hAnsi="Times New Roman"/>
              </w:rPr>
            </w:pPr>
            <w:r w:rsidRPr="00CA50E7">
              <w:rPr>
                <w:rFonts w:ascii="Times New Roman" w:hAnsi="Times New Roman"/>
              </w:rPr>
              <w:t>не устанавливаются</w:t>
            </w:r>
          </w:p>
        </w:tc>
      </w:tr>
    </w:tbl>
    <w:p w:rsidR="00B3785C" w:rsidRDefault="00B3785C" w:rsidP="00B3785C">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3785C" w:rsidRDefault="00B3785C" w:rsidP="00B3785C">
      <w:pPr>
        <w:pStyle w:val="52"/>
        <w:spacing w:after="120"/>
        <w:ind w:left="720" w:firstLine="0"/>
      </w:pPr>
    </w:p>
    <w:p w:rsidR="00B3785C" w:rsidRDefault="00B3785C" w:rsidP="00B3785C">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7A14D8" w:rsidRPr="007A14D8" w:rsidRDefault="007A14D8" w:rsidP="007A14D8">
      <w:pPr>
        <w:pStyle w:val="52"/>
        <w:numPr>
          <w:ilvl w:val="0"/>
          <w:numId w:val="24"/>
        </w:numPr>
        <w:rPr>
          <w:b/>
        </w:rPr>
      </w:pPr>
      <w:r w:rsidRPr="007A14D8">
        <w:rPr>
          <w:b/>
        </w:rPr>
        <w:lastRenderedPageBreak/>
        <w:t xml:space="preserve">Р3 – Зона </w:t>
      </w:r>
      <w:r w:rsidRPr="007A14D8">
        <w:rPr>
          <w:b/>
          <w:szCs w:val="22"/>
        </w:rPr>
        <w:t>объектов рекреации и туризма</w:t>
      </w:r>
    </w:p>
    <w:p w:rsidR="007A14D8" w:rsidRPr="007A14D8" w:rsidRDefault="007A14D8" w:rsidP="00421987">
      <w:pPr>
        <w:pStyle w:val="52"/>
        <w:rPr>
          <w:b/>
          <w:szCs w:val="22"/>
        </w:rPr>
      </w:pPr>
    </w:p>
    <w:p w:rsidR="00B3785C" w:rsidRDefault="00B3785C" w:rsidP="00B3785C">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306A1C" w:rsidRPr="00D3190A" w:rsidTr="00E81A77">
        <w:trPr>
          <w:trHeight w:val="579"/>
        </w:trPr>
        <w:tc>
          <w:tcPr>
            <w:tcW w:w="1083" w:type="dxa"/>
            <w:vMerge w:val="restart"/>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06A1C" w:rsidRPr="00D3190A" w:rsidRDefault="00306A1C"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06A1C" w:rsidRPr="00D3190A" w:rsidTr="00AF59A4">
        <w:trPr>
          <w:trHeight w:val="535"/>
        </w:trPr>
        <w:tc>
          <w:tcPr>
            <w:tcW w:w="1083" w:type="dxa"/>
            <w:vMerge/>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306A1C" w:rsidRPr="00D3190A" w:rsidRDefault="00306A1C"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306A1C" w:rsidRPr="00D3190A" w:rsidTr="00637845">
        <w:trPr>
          <w:trHeight w:val="271"/>
        </w:trPr>
        <w:tc>
          <w:tcPr>
            <w:tcW w:w="10206" w:type="dxa"/>
            <w:gridSpan w:val="6"/>
            <w:shd w:val="clear" w:color="auto" w:fill="auto"/>
            <w:tcMar>
              <w:left w:w="57" w:type="dxa"/>
              <w:right w:w="57" w:type="dxa"/>
            </w:tcMar>
            <w:vAlign w:val="center"/>
          </w:tcPr>
          <w:p w:rsidR="00306A1C" w:rsidRPr="00D3190A" w:rsidRDefault="00306A1C"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306A1C" w:rsidRPr="00B54E50" w:rsidTr="00AF59A4">
        <w:trPr>
          <w:trHeight w:val="337"/>
        </w:trPr>
        <w:tc>
          <w:tcPr>
            <w:tcW w:w="1083"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5.0</w:t>
            </w:r>
          </w:p>
        </w:tc>
        <w:tc>
          <w:tcPr>
            <w:tcW w:w="1701"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Отдых (рекреация)</w:t>
            </w:r>
          </w:p>
        </w:tc>
        <w:tc>
          <w:tcPr>
            <w:tcW w:w="146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126"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b/>
              </w:rPr>
            </w:pPr>
            <w:r w:rsidRPr="00306A1C">
              <w:rPr>
                <w:rFonts w:ascii="Times New Roman" w:hAnsi="Times New Roman"/>
              </w:rPr>
              <w:t>не устанавливаются</w:t>
            </w:r>
          </w:p>
        </w:tc>
      </w:tr>
      <w:tr w:rsidR="00306A1C" w:rsidRPr="00B54E50" w:rsidTr="00AF59A4">
        <w:trPr>
          <w:trHeight w:val="359"/>
        </w:trPr>
        <w:tc>
          <w:tcPr>
            <w:tcW w:w="1083"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9.2</w:t>
            </w:r>
          </w:p>
        </w:tc>
        <w:tc>
          <w:tcPr>
            <w:tcW w:w="1701"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Курортная деятельность</w:t>
            </w:r>
          </w:p>
        </w:tc>
        <w:tc>
          <w:tcPr>
            <w:tcW w:w="146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126"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b/>
              </w:rPr>
            </w:pPr>
            <w:r w:rsidRPr="00306A1C">
              <w:rPr>
                <w:rFonts w:ascii="Times New Roman" w:hAnsi="Times New Roman"/>
              </w:rPr>
              <w:t>не устанавливаются</w:t>
            </w:r>
          </w:p>
        </w:tc>
      </w:tr>
      <w:tr w:rsidR="00306A1C" w:rsidRPr="00B54E50" w:rsidTr="00637845">
        <w:trPr>
          <w:trHeight w:val="384"/>
        </w:trPr>
        <w:tc>
          <w:tcPr>
            <w:tcW w:w="1083"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9.3</w:t>
            </w:r>
          </w:p>
        </w:tc>
        <w:tc>
          <w:tcPr>
            <w:tcW w:w="1701"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Историко-культурная деятельность</w:t>
            </w:r>
          </w:p>
        </w:tc>
        <w:tc>
          <w:tcPr>
            <w:tcW w:w="7422" w:type="dxa"/>
            <w:gridSpan w:val="4"/>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устанавливаются</w:t>
            </w:r>
          </w:p>
        </w:tc>
      </w:tr>
      <w:tr w:rsidR="00306A1C" w:rsidRPr="00B54E50" w:rsidTr="00637845">
        <w:trPr>
          <w:trHeight w:val="303"/>
        </w:trPr>
        <w:tc>
          <w:tcPr>
            <w:tcW w:w="10206" w:type="dxa"/>
            <w:gridSpan w:val="6"/>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306A1C" w:rsidRPr="00B54E50" w:rsidTr="00637845">
        <w:trPr>
          <w:trHeight w:val="384"/>
        </w:trPr>
        <w:tc>
          <w:tcPr>
            <w:tcW w:w="1083"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306A1C" w:rsidRPr="00B54E50" w:rsidRDefault="00306A1C"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rPr>
              <w:t>не устанавливаются</w:t>
            </w:r>
          </w:p>
        </w:tc>
      </w:tr>
      <w:tr w:rsidR="00306A1C" w:rsidRPr="00B54E50" w:rsidTr="00637845">
        <w:trPr>
          <w:trHeight w:val="968"/>
        </w:trPr>
        <w:tc>
          <w:tcPr>
            <w:tcW w:w="1083" w:type="dxa"/>
            <w:shd w:val="clear" w:color="auto" w:fill="auto"/>
            <w:tcMar>
              <w:left w:w="57" w:type="dxa"/>
              <w:right w:w="57" w:type="dxa"/>
            </w:tcMar>
            <w:vAlign w:val="center"/>
          </w:tcPr>
          <w:p w:rsidR="00306A1C" w:rsidRPr="00E81A77" w:rsidRDefault="00306A1C"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306A1C" w:rsidRPr="00E81A77" w:rsidRDefault="00306A1C"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06A1C" w:rsidRPr="00E81A77" w:rsidRDefault="00306A1C" w:rsidP="00637845">
            <w:pPr>
              <w:spacing w:line="18" w:lineRule="atLeast"/>
              <w:rPr>
                <w:rFonts w:ascii="Times New Roman" w:hAnsi="Times New Roman"/>
              </w:rPr>
            </w:pPr>
            <w:r w:rsidRPr="00E81A77">
              <w:rPr>
                <w:rFonts w:ascii="Times New Roman" w:hAnsi="Times New Roman"/>
              </w:rPr>
              <w:t>не устанавливаются</w:t>
            </w:r>
          </w:p>
        </w:tc>
      </w:tr>
      <w:tr w:rsidR="00306A1C" w:rsidRPr="00B54E50" w:rsidTr="00637845">
        <w:trPr>
          <w:trHeight w:val="303"/>
        </w:trPr>
        <w:tc>
          <w:tcPr>
            <w:tcW w:w="10206" w:type="dxa"/>
            <w:gridSpan w:val="6"/>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306A1C" w:rsidRPr="00B54E50" w:rsidTr="00637845">
        <w:trPr>
          <w:trHeight w:val="384"/>
        </w:trPr>
        <w:tc>
          <w:tcPr>
            <w:tcW w:w="1083"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Pr>
                <w:rFonts w:ascii="Times New Roman" w:hAnsi="Times New Roman"/>
              </w:rPr>
              <w:t>2.0</w:t>
            </w:r>
          </w:p>
        </w:tc>
        <w:tc>
          <w:tcPr>
            <w:tcW w:w="1701" w:type="dxa"/>
            <w:shd w:val="clear" w:color="auto" w:fill="auto"/>
            <w:tcMar>
              <w:left w:w="57" w:type="dxa"/>
              <w:right w:w="57" w:type="dxa"/>
            </w:tcMar>
            <w:vAlign w:val="center"/>
          </w:tcPr>
          <w:p w:rsidR="00306A1C" w:rsidRPr="00B54E50" w:rsidRDefault="00306A1C"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Жилая застройка</w:t>
            </w:r>
          </w:p>
        </w:tc>
        <w:tc>
          <w:tcPr>
            <w:tcW w:w="146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Pr>
                <w:rFonts w:ascii="Times New Roman" w:hAnsi="Times New Roman"/>
              </w:rPr>
              <w:t>4</w:t>
            </w:r>
            <w:r w:rsidRPr="00B54E50">
              <w:rPr>
                <w:rFonts w:ascii="Times New Roman" w:hAnsi="Times New Roman"/>
              </w:rPr>
              <w:t>0 %</w:t>
            </w:r>
          </w:p>
        </w:tc>
        <w:tc>
          <w:tcPr>
            <w:tcW w:w="2126"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rPr>
              <w:t>не устанавливаются</w:t>
            </w:r>
          </w:p>
        </w:tc>
      </w:tr>
      <w:tr w:rsidR="00306A1C" w:rsidRPr="00741E28" w:rsidTr="00637845">
        <w:trPr>
          <w:trHeight w:val="407"/>
        </w:trPr>
        <w:tc>
          <w:tcPr>
            <w:tcW w:w="1083"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306A1C" w:rsidRPr="00741E28" w:rsidRDefault="00306A1C" w:rsidP="00637845">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306A1C" w:rsidRPr="00741E28" w:rsidRDefault="00306A1C" w:rsidP="00637845">
            <w:pPr>
              <w:spacing w:line="18" w:lineRule="atLeast"/>
              <w:rPr>
                <w:rFonts w:ascii="Times New Roman" w:hAnsi="Times New Roman"/>
                <w:b/>
              </w:rPr>
            </w:pPr>
            <w:r w:rsidRPr="00741E28">
              <w:rPr>
                <w:rFonts w:ascii="Times New Roman" w:hAnsi="Times New Roman"/>
              </w:rPr>
              <w:t>не устанавливаются</w:t>
            </w:r>
          </w:p>
        </w:tc>
      </w:tr>
      <w:tr w:rsidR="00AF59A4" w:rsidRPr="00741E28" w:rsidTr="00AF59A4">
        <w:trPr>
          <w:trHeight w:val="384"/>
        </w:trPr>
        <w:tc>
          <w:tcPr>
            <w:tcW w:w="1083"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4.9</w:t>
            </w:r>
          </w:p>
        </w:tc>
        <w:tc>
          <w:tcPr>
            <w:tcW w:w="1701" w:type="dxa"/>
            <w:tcMar>
              <w:left w:w="57" w:type="dxa"/>
              <w:right w:w="57" w:type="dxa"/>
            </w:tcMar>
            <w:vAlign w:val="center"/>
          </w:tcPr>
          <w:p w:rsidR="00AF59A4" w:rsidRPr="00741E28" w:rsidRDefault="00AF59A4"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F59A4" w:rsidRPr="00741E28" w:rsidRDefault="00AF59A4" w:rsidP="008F05DF">
            <w:pPr>
              <w:spacing w:line="18" w:lineRule="atLeast"/>
              <w:rPr>
                <w:rFonts w:ascii="Times New Roman" w:hAnsi="Times New Roman"/>
                <w:b/>
              </w:rPr>
            </w:pPr>
            <w:r w:rsidRPr="00741E28">
              <w:rPr>
                <w:rFonts w:ascii="Times New Roman" w:hAnsi="Times New Roman"/>
              </w:rPr>
              <w:t>не устанавливаются</w:t>
            </w:r>
          </w:p>
        </w:tc>
      </w:tr>
      <w:tr w:rsidR="00AF59A4" w:rsidRPr="00741E28" w:rsidTr="00637845">
        <w:trPr>
          <w:trHeight w:val="384"/>
        </w:trPr>
        <w:tc>
          <w:tcPr>
            <w:tcW w:w="1083" w:type="dxa"/>
            <w:tcMar>
              <w:left w:w="57" w:type="dxa"/>
              <w:right w:w="57" w:type="dxa"/>
            </w:tcMar>
            <w:vAlign w:val="center"/>
          </w:tcPr>
          <w:p w:rsidR="00AF59A4" w:rsidRPr="00741E28" w:rsidRDefault="00AF59A4"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AF59A4" w:rsidRPr="00741E28" w:rsidRDefault="00AF59A4"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F59A4" w:rsidRPr="00741E28" w:rsidRDefault="00AF59A4" w:rsidP="008F05DF">
            <w:pPr>
              <w:spacing w:line="18" w:lineRule="atLeast"/>
              <w:rPr>
                <w:rFonts w:ascii="Times New Roman" w:hAnsi="Times New Roman"/>
                <w:b/>
              </w:rPr>
            </w:pPr>
            <w:r w:rsidRPr="00741E28">
              <w:rPr>
                <w:rFonts w:ascii="Times New Roman" w:hAnsi="Times New Roman"/>
              </w:rPr>
              <w:t>не устанавливаются</w:t>
            </w:r>
          </w:p>
        </w:tc>
      </w:tr>
    </w:tbl>
    <w:p w:rsidR="00306A1C" w:rsidRDefault="00306A1C" w:rsidP="00306A1C">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06A1C" w:rsidRDefault="00306A1C" w:rsidP="00306A1C">
      <w:pPr>
        <w:pStyle w:val="52"/>
        <w:spacing w:after="120"/>
        <w:ind w:left="720" w:firstLine="0"/>
      </w:pPr>
    </w:p>
    <w:p w:rsidR="00306A1C" w:rsidRDefault="00306A1C" w:rsidP="00B3785C">
      <w:pPr>
        <w:pStyle w:val="52"/>
        <w:numPr>
          <w:ilvl w:val="1"/>
          <w:numId w:val="24"/>
        </w:numPr>
        <w:spacing w:after="120"/>
        <w:ind w:left="0" w:firstLine="720"/>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B3785C" w:rsidRPr="00280516" w:rsidRDefault="00B3785C"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A67888" w:rsidRPr="00280516" w:rsidRDefault="00A67888" w:rsidP="00421987">
      <w:pPr>
        <w:pStyle w:val="52"/>
        <w:rPr>
          <w:b/>
          <w:szCs w:val="22"/>
        </w:rPr>
      </w:pPr>
    </w:p>
    <w:p w:rsidR="007A14D8" w:rsidRPr="007A14D8" w:rsidRDefault="007A14D8" w:rsidP="007A14D8">
      <w:pPr>
        <w:pStyle w:val="52"/>
        <w:numPr>
          <w:ilvl w:val="0"/>
          <w:numId w:val="24"/>
        </w:numPr>
        <w:rPr>
          <w:b/>
        </w:rPr>
      </w:pPr>
      <w:r w:rsidRPr="007A14D8">
        <w:rPr>
          <w:b/>
        </w:rPr>
        <w:lastRenderedPageBreak/>
        <w:t xml:space="preserve">СН1 – Зона </w:t>
      </w:r>
      <w:r w:rsidRPr="007A14D8">
        <w:rPr>
          <w:b/>
          <w:szCs w:val="22"/>
        </w:rPr>
        <w:t>специального назначения</w:t>
      </w:r>
    </w:p>
    <w:p w:rsidR="007A14D8" w:rsidRPr="007A14D8" w:rsidRDefault="007A14D8" w:rsidP="00421987">
      <w:pPr>
        <w:pStyle w:val="52"/>
        <w:rPr>
          <w:b/>
          <w:szCs w:val="22"/>
        </w:rPr>
      </w:pPr>
    </w:p>
    <w:p w:rsidR="006564B4" w:rsidRDefault="006564B4" w:rsidP="006564B4">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F9739E" w:rsidRPr="00D3190A" w:rsidTr="00637845">
        <w:trPr>
          <w:trHeight w:val="678"/>
        </w:trPr>
        <w:tc>
          <w:tcPr>
            <w:tcW w:w="1083"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9739E" w:rsidRPr="00D3190A" w:rsidTr="00637845">
        <w:trPr>
          <w:trHeight w:val="744"/>
        </w:trPr>
        <w:tc>
          <w:tcPr>
            <w:tcW w:w="1083"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F9739E" w:rsidRPr="00D3190A" w:rsidTr="00637845">
        <w:trPr>
          <w:trHeight w:val="271"/>
        </w:trPr>
        <w:tc>
          <w:tcPr>
            <w:tcW w:w="10206" w:type="dxa"/>
            <w:gridSpan w:val="6"/>
            <w:shd w:val="clear" w:color="auto" w:fill="auto"/>
            <w:tcMar>
              <w:left w:w="57" w:type="dxa"/>
              <w:right w:w="57" w:type="dxa"/>
            </w:tcMar>
            <w:vAlign w:val="center"/>
          </w:tcPr>
          <w:p w:rsidR="00F9739E" w:rsidRPr="00D3190A" w:rsidRDefault="00F9739E"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12.1</w:t>
            </w:r>
          </w:p>
        </w:tc>
        <w:tc>
          <w:tcPr>
            <w:tcW w:w="1701"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Ритуальная деятельность</w:t>
            </w:r>
          </w:p>
        </w:tc>
        <w:tc>
          <w:tcPr>
            <w:tcW w:w="1469"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12.2</w:t>
            </w:r>
          </w:p>
        </w:tc>
        <w:tc>
          <w:tcPr>
            <w:tcW w:w="1701"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Специальная деятельность</w:t>
            </w:r>
          </w:p>
        </w:tc>
        <w:tc>
          <w:tcPr>
            <w:tcW w:w="1469"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B54E50" w:rsidTr="00637845">
        <w:trPr>
          <w:trHeight w:val="303"/>
        </w:trPr>
        <w:tc>
          <w:tcPr>
            <w:tcW w:w="10206" w:type="dxa"/>
            <w:gridSpan w:val="6"/>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F9739E" w:rsidRPr="00B54E50" w:rsidTr="00637845">
        <w:trPr>
          <w:trHeight w:val="384"/>
        </w:trPr>
        <w:tc>
          <w:tcPr>
            <w:tcW w:w="1083"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F9739E" w:rsidRPr="00B54E50" w:rsidRDefault="00F9739E"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rPr>
              <w:t>не устанавливаются</w:t>
            </w:r>
          </w:p>
        </w:tc>
      </w:tr>
      <w:tr w:rsidR="0090163A" w:rsidRPr="00741E28" w:rsidTr="0090163A">
        <w:trPr>
          <w:trHeight w:val="384"/>
        </w:trPr>
        <w:tc>
          <w:tcPr>
            <w:tcW w:w="1083"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4.9</w:t>
            </w:r>
          </w:p>
        </w:tc>
        <w:tc>
          <w:tcPr>
            <w:tcW w:w="1701" w:type="dxa"/>
            <w:tcMar>
              <w:left w:w="57" w:type="dxa"/>
              <w:right w:w="57" w:type="dxa"/>
            </w:tcMar>
            <w:vAlign w:val="center"/>
          </w:tcPr>
          <w:p w:rsidR="0090163A" w:rsidRPr="00741E28" w:rsidRDefault="0090163A" w:rsidP="0090163A">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0163A" w:rsidRPr="00741E28" w:rsidRDefault="0090163A" w:rsidP="0090163A">
            <w:pPr>
              <w:spacing w:line="18" w:lineRule="atLeast"/>
              <w:rPr>
                <w:rFonts w:ascii="Times New Roman" w:hAnsi="Times New Roman"/>
                <w:b/>
              </w:rPr>
            </w:pPr>
            <w:r w:rsidRPr="00741E28">
              <w:rPr>
                <w:rFonts w:ascii="Times New Roman" w:hAnsi="Times New Roman"/>
              </w:rPr>
              <w:t>не устанавливаются</w:t>
            </w:r>
          </w:p>
        </w:tc>
      </w:tr>
      <w:tr w:rsidR="00AF59A4" w:rsidRPr="00AF59A4" w:rsidTr="008F05DF">
        <w:trPr>
          <w:trHeight w:val="968"/>
        </w:trPr>
        <w:tc>
          <w:tcPr>
            <w:tcW w:w="1083" w:type="dxa"/>
            <w:shd w:val="clear" w:color="auto" w:fill="auto"/>
            <w:tcMar>
              <w:left w:w="57" w:type="dxa"/>
              <w:right w:w="57" w:type="dxa"/>
            </w:tcMar>
            <w:vAlign w:val="center"/>
          </w:tcPr>
          <w:p w:rsidR="00AF59A4" w:rsidRPr="00E81A77" w:rsidRDefault="00AF59A4"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F59A4" w:rsidRPr="00E81A77" w:rsidRDefault="00AF59A4"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F59A4" w:rsidRPr="00E81A77" w:rsidRDefault="00AF59A4" w:rsidP="008F05DF">
            <w:pPr>
              <w:spacing w:line="18" w:lineRule="atLeast"/>
              <w:rPr>
                <w:rFonts w:ascii="Times New Roman" w:hAnsi="Times New Roman"/>
              </w:rPr>
            </w:pPr>
            <w:r w:rsidRPr="00E81A77">
              <w:rPr>
                <w:rFonts w:ascii="Times New Roman" w:hAnsi="Times New Roman"/>
              </w:rPr>
              <w:t>не устанавливаются</w:t>
            </w:r>
          </w:p>
        </w:tc>
      </w:tr>
      <w:tr w:rsidR="00F9739E" w:rsidRPr="00B54E50" w:rsidTr="00637845">
        <w:trPr>
          <w:trHeight w:val="303"/>
        </w:trPr>
        <w:tc>
          <w:tcPr>
            <w:tcW w:w="10206" w:type="dxa"/>
            <w:gridSpan w:val="6"/>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F9739E" w:rsidRPr="00CA50E7" w:rsidTr="00637845">
        <w:trPr>
          <w:trHeight w:val="303"/>
        </w:trPr>
        <w:tc>
          <w:tcPr>
            <w:tcW w:w="10206" w:type="dxa"/>
            <w:gridSpan w:val="6"/>
            <w:tcMar>
              <w:left w:w="57" w:type="dxa"/>
              <w:right w:w="57" w:type="dxa"/>
            </w:tcMar>
            <w:vAlign w:val="center"/>
          </w:tcPr>
          <w:p w:rsidR="00F9739E" w:rsidRPr="00CA50E7" w:rsidRDefault="00F9739E" w:rsidP="00637845">
            <w:pPr>
              <w:spacing w:line="18" w:lineRule="atLeast"/>
              <w:rPr>
                <w:rFonts w:ascii="Times New Roman" w:hAnsi="Times New Roman"/>
              </w:rPr>
            </w:pPr>
            <w:r w:rsidRPr="00CA50E7">
              <w:rPr>
                <w:rFonts w:ascii="Times New Roman" w:hAnsi="Times New Roman"/>
              </w:rPr>
              <w:t>не устанавливаются</w:t>
            </w:r>
          </w:p>
        </w:tc>
      </w:tr>
    </w:tbl>
    <w:p w:rsidR="00F9739E" w:rsidRDefault="00F9739E" w:rsidP="00F9739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F9739E" w:rsidRDefault="00F9739E" w:rsidP="00F9739E">
      <w:pPr>
        <w:pStyle w:val="52"/>
        <w:spacing w:after="120"/>
        <w:ind w:left="720" w:firstLine="0"/>
      </w:pPr>
    </w:p>
    <w:p w:rsidR="00F9739E" w:rsidRDefault="00F9739E" w:rsidP="006564B4">
      <w:pPr>
        <w:pStyle w:val="52"/>
        <w:numPr>
          <w:ilvl w:val="1"/>
          <w:numId w:val="24"/>
        </w:numPr>
        <w:spacing w:after="120"/>
        <w:ind w:left="0" w:firstLine="720"/>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E81A77" w:rsidRDefault="00E81A77" w:rsidP="00421987">
      <w:pPr>
        <w:pStyle w:val="52"/>
        <w:rPr>
          <w:b/>
          <w:szCs w:val="22"/>
        </w:rPr>
      </w:pPr>
    </w:p>
    <w:p w:rsidR="007A14D8" w:rsidRPr="007A14D8" w:rsidRDefault="007A14D8" w:rsidP="007A14D8">
      <w:pPr>
        <w:pStyle w:val="52"/>
        <w:numPr>
          <w:ilvl w:val="0"/>
          <w:numId w:val="24"/>
        </w:numPr>
        <w:rPr>
          <w:b/>
        </w:rPr>
      </w:pPr>
      <w:r w:rsidRPr="007A14D8">
        <w:rPr>
          <w:b/>
        </w:rPr>
        <w:t xml:space="preserve">СН2 – Зона </w:t>
      </w:r>
      <w:r w:rsidRPr="007A14D8">
        <w:rPr>
          <w:b/>
          <w:szCs w:val="22"/>
        </w:rPr>
        <w:t xml:space="preserve">иного специального </w:t>
      </w:r>
      <w:r w:rsidRPr="007A14D8">
        <w:rPr>
          <w:b/>
        </w:rPr>
        <w:t>назначения</w:t>
      </w:r>
    </w:p>
    <w:p w:rsidR="00421987" w:rsidRDefault="00421987" w:rsidP="00AC2757">
      <w:pPr>
        <w:pStyle w:val="52"/>
      </w:pPr>
    </w:p>
    <w:p w:rsidR="00F9739E" w:rsidRPr="0090163A" w:rsidRDefault="00F9739E" w:rsidP="00F9739E">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F9739E" w:rsidRPr="00D3190A" w:rsidTr="00637845">
        <w:trPr>
          <w:trHeight w:val="678"/>
        </w:trPr>
        <w:tc>
          <w:tcPr>
            <w:tcW w:w="1083"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9739E" w:rsidRPr="00D3190A" w:rsidTr="00A67888">
        <w:trPr>
          <w:trHeight w:val="243"/>
        </w:trPr>
        <w:tc>
          <w:tcPr>
            <w:tcW w:w="1083"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F9739E" w:rsidRPr="00D3190A" w:rsidTr="00637845">
        <w:trPr>
          <w:trHeight w:val="271"/>
        </w:trPr>
        <w:tc>
          <w:tcPr>
            <w:tcW w:w="10206" w:type="dxa"/>
            <w:gridSpan w:val="6"/>
            <w:shd w:val="clear" w:color="auto" w:fill="auto"/>
            <w:tcMar>
              <w:left w:w="57" w:type="dxa"/>
              <w:right w:w="57" w:type="dxa"/>
            </w:tcMar>
            <w:vAlign w:val="center"/>
          </w:tcPr>
          <w:p w:rsidR="00F9739E" w:rsidRPr="00D3190A" w:rsidRDefault="00F9739E"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8.0</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обороны и безопасности</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8.1</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вооруженных сил</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8.3</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lastRenderedPageBreak/>
              <w:t>8.4</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деятельности по исполнению наказаний</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B54E50" w:rsidTr="00637845">
        <w:trPr>
          <w:trHeight w:val="303"/>
        </w:trPr>
        <w:tc>
          <w:tcPr>
            <w:tcW w:w="10206" w:type="dxa"/>
            <w:gridSpan w:val="6"/>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F9739E" w:rsidRPr="00B54E50" w:rsidTr="00637845">
        <w:trPr>
          <w:trHeight w:val="384"/>
        </w:trPr>
        <w:tc>
          <w:tcPr>
            <w:tcW w:w="1083"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F9739E" w:rsidRPr="00B54E50" w:rsidRDefault="00F9739E"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rPr>
              <w:t>не устанавливаются</w:t>
            </w:r>
          </w:p>
        </w:tc>
      </w:tr>
      <w:tr w:rsidR="00AF59A4" w:rsidRPr="00B54E50" w:rsidTr="008F05DF">
        <w:trPr>
          <w:trHeight w:val="384"/>
        </w:trPr>
        <w:tc>
          <w:tcPr>
            <w:tcW w:w="1083" w:type="dxa"/>
            <w:shd w:val="clear" w:color="auto" w:fill="auto"/>
            <w:tcMar>
              <w:left w:w="57" w:type="dxa"/>
              <w:right w:w="57" w:type="dxa"/>
            </w:tcMar>
            <w:vAlign w:val="center"/>
          </w:tcPr>
          <w:p w:rsidR="00AF59A4" w:rsidRPr="00E81A77" w:rsidRDefault="00AF59A4"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F59A4" w:rsidRPr="00E81A77" w:rsidRDefault="00AF59A4"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F59A4" w:rsidRPr="00E81A77" w:rsidRDefault="00AF59A4" w:rsidP="00637845">
            <w:pPr>
              <w:spacing w:line="18" w:lineRule="atLeast"/>
              <w:rPr>
                <w:rFonts w:ascii="Times New Roman" w:hAnsi="Times New Roman"/>
              </w:rPr>
            </w:pPr>
            <w:r w:rsidRPr="00E81A77">
              <w:rPr>
                <w:rFonts w:ascii="Times New Roman" w:hAnsi="Times New Roman"/>
              </w:rPr>
              <w:t>не устанавливаются</w:t>
            </w:r>
          </w:p>
        </w:tc>
      </w:tr>
      <w:tr w:rsidR="00AF59A4" w:rsidRPr="00B54E50" w:rsidTr="00637845">
        <w:trPr>
          <w:trHeight w:val="303"/>
        </w:trPr>
        <w:tc>
          <w:tcPr>
            <w:tcW w:w="10206" w:type="dxa"/>
            <w:gridSpan w:val="6"/>
            <w:tcMar>
              <w:left w:w="57" w:type="dxa"/>
              <w:right w:w="57" w:type="dxa"/>
            </w:tcMar>
            <w:vAlign w:val="center"/>
          </w:tcPr>
          <w:p w:rsidR="00AF59A4" w:rsidRPr="00B54E50" w:rsidRDefault="00AF59A4"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AF59A4" w:rsidRPr="00CA50E7" w:rsidTr="00637845">
        <w:trPr>
          <w:trHeight w:val="303"/>
        </w:trPr>
        <w:tc>
          <w:tcPr>
            <w:tcW w:w="10206" w:type="dxa"/>
            <w:gridSpan w:val="6"/>
            <w:tcMar>
              <w:left w:w="57" w:type="dxa"/>
              <w:right w:w="57" w:type="dxa"/>
            </w:tcMar>
            <w:vAlign w:val="center"/>
          </w:tcPr>
          <w:p w:rsidR="00AF59A4" w:rsidRPr="00CA50E7" w:rsidRDefault="00AF59A4" w:rsidP="00637845">
            <w:pPr>
              <w:spacing w:line="18" w:lineRule="atLeast"/>
              <w:rPr>
                <w:rFonts w:ascii="Times New Roman" w:hAnsi="Times New Roman"/>
              </w:rPr>
            </w:pPr>
            <w:r w:rsidRPr="00CA50E7">
              <w:rPr>
                <w:rFonts w:ascii="Times New Roman" w:hAnsi="Times New Roman"/>
              </w:rPr>
              <w:t>не устанавливаются</w:t>
            </w:r>
          </w:p>
        </w:tc>
      </w:tr>
    </w:tbl>
    <w:p w:rsidR="00F9739E" w:rsidRDefault="00F9739E" w:rsidP="00F9739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F9739E" w:rsidRDefault="00F9739E" w:rsidP="00F9739E">
      <w:pPr>
        <w:pStyle w:val="52"/>
      </w:pPr>
    </w:p>
    <w:p w:rsidR="00F9739E" w:rsidRDefault="00F9739E" w:rsidP="00F9739E">
      <w:pPr>
        <w:pStyle w:val="52"/>
        <w:numPr>
          <w:ilvl w:val="1"/>
          <w:numId w:val="24"/>
        </w:numPr>
        <w:spacing w:after="120"/>
        <w:ind w:left="0" w:firstLine="720"/>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421987" w:rsidRDefault="00421987" w:rsidP="00AC2757">
      <w:pPr>
        <w:pStyle w:val="52"/>
      </w:pPr>
    </w:p>
    <w:p w:rsidR="00C61FAE" w:rsidRPr="008A474F" w:rsidRDefault="00C61FAE" w:rsidP="00C61FAE">
      <w:pPr>
        <w:pStyle w:val="32"/>
        <w:rPr>
          <w:i w:val="0"/>
        </w:rPr>
      </w:pPr>
      <w:bookmarkStart w:id="40" w:name="_Toc501212492"/>
      <w:r w:rsidRPr="008A474F">
        <w:rPr>
          <w:i w:val="0"/>
        </w:rPr>
        <w:t>Статья 2</w:t>
      </w:r>
      <w:r w:rsidR="00C508E2">
        <w:rPr>
          <w:i w:val="0"/>
        </w:rPr>
        <w:t>6</w:t>
      </w:r>
      <w:r w:rsidRPr="008A474F">
        <w:rPr>
          <w:i w:val="0"/>
        </w:rPr>
        <w:t>. Территориальные зоны, содержащие земельные участки, в отношении которых действие градостроительных регламентов не распространяется</w:t>
      </w:r>
      <w:bookmarkEnd w:id="40"/>
    </w:p>
    <w:p w:rsidR="00C61FAE" w:rsidRDefault="00C61FAE" w:rsidP="00C61FAE">
      <w:pPr>
        <w:pStyle w:val="52"/>
      </w:pPr>
    </w:p>
    <w:p w:rsidR="008A474F" w:rsidRPr="00E81A77" w:rsidRDefault="00E81A77" w:rsidP="00E81A77">
      <w:pPr>
        <w:pStyle w:val="52"/>
      </w:pPr>
      <w:r w:rsidRPr="00E81A77">
        <w:t>1. Территориальные зоны, содержащие земельные участки, в отношении которых действие градостроительных регламентов не распространяется, на территории муниципального образования не представлены.</w:t>
      </w:r>
    </w:p>
    <w:p w:rsidR="00E81A77" w:rsidRPr="008A474F" w:rsidRDefault="00E81A77" w:rsidP="008A474F">
      <w:pPr>
        <w:pStyle w:val="52"/>
      </w:pPr>
    </w:p>
    <w:p w:rsidR="00C61FAE" w:rsidRPr="009B1429" w:rsidRDefault="00C61FAE" w:rsidP="00C61FAE">
      <w:pPr>
        <w:pStyle w:val="32"/>
        <w:rPr>
          <w:i w:val="0"/>
        </w:rPr>
      </w:pPr>
      <w:bookmarkStart w:id="41" w:name="_Toc501212493"/>
      <w:r w:rsidRPr="009B1429">
        <w:rPr>
          <w:i w:val="0"/>
        </w:rPr>
        <w:t>Статья 2</w:t>
      </w:r>
      <w:r w:rsidR="00C508E2">
        <w:rPr>
          <w:i w:val="0"/>
        </w:rPr>
        <w:t>7</w:t>
      </w:r>
      <w:r w:rsidRPr="009B1429">
        <w:rPr>
          <w:i w:val="0"/>
        </w:rPr>
        <w:t xml:space="preserve">. Территориальные зоны, </w:t>
      </w:r>
      <w:r w:rsidR="008A474F" w:rsidRPr="009B1429">
        <w:rPr>
          <w:i w:val="0"/>
        </w:rPr>
        <w:t>содержащие земли</w:t>
      </w:r>
      <w:r w:rsidRPr="009B1429">
        <w:rPr>
          <w:i w:val="0"/>
        </w:rPr>
        <w:t>, в отношении которых градостроительные регламенты не устанавливаются</w:t>
      </w:r>
      <w:bookmarkEnd w:id="41"/>
    </w:p>
    <w:p w:rsidR="00C61FAE" w:rsidRDefault="00C61FAE" w:rsidP="00AC2757">
      <w:pPr>
        <w:pStyle w:val="52"/>
      </w:pPr>
    </w:p>
    <w:p w:rsidR="00637845" w:rsidRDefault="00637845" w:rsidP="00637845">
      <w:pPr>
        <w:pStyle w:val="52"/>
        <w:numPr>
          <w:ilvl w:val="0"/>
          <w:numId w:val="28"/>
        </w:numPr>
        <w:rPr>
          <w:b/>
        </w:rPr>
      </w:pPr>
      <w:r>
        <w:rPr>
          <w:b/>
        </w:rPr>
        <w:t xml:space="preserve">СХ1 </w:t>
      </w:r>
      <w:r w:rsidRPr="007A14D8">
        <w:rPr>
          <w:b/>
        </w:rPr>
        <w:t>–</w:t>
      </w:r>
      <w:r>
        <w:rPr>
          <w:b/>
        </w:rPr>
        <w:t xml:space="preserve"> Зона сельскохозяйственных угодий</w:t>
      </w:r>
    </w:p>
    <w:p w:rsidR="009B1429" w:rsidRDefault="009B1429" w:rsidP="00AC2757">
      <w:pPr>
        <w:pStyle w:val="52"/>
      </w:pPr>
    </w:p>
    <w:p w:rsidR="00613F10" w:rsidRPr="00E17F6D" w:rsidRDefault="00613F10" w:rsidP="00613F10">
      <w:pPr>
        <w:pStyle w:val="52"/>
        <w:numPr>
          <w:ilvl w:val="1"/>
          <w:numId w:val="28"/>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637845" w:rsidRPr="00D3190A" w:rsidTr="007B56CE">
        <w:trPr>
          <w:trHeight w:val="678"/>
        </w:trPr>
        <w:tc>
          <w:tcPr>
            <w:tcW w:w="1083" w:type="dxa"/>
            <w:vMerge w:val="restart"/>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637845" w:rsidRPr="00D3190A" w:rsidRDefault="00637845"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637845" w:rsidRPr="00D3190A" w:rsidTr="007B56CE">
        <w:trPr>
          <w:trHeight w:val="744"/>
        </w:trPr>
        <w:tc>
          <w:tcPr>
            <w:tcW w:w="1083" w:type="dxa"/>
            <w:vMerge/>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637845" w:rsidRPr="00D3190A" w:rsidRDefault="00637845"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637845" w:rsidRPr="00D3190A" w:rsidTr="007B56CE">
        <w:trPr>
          <w:trHeight w:val="271"/>
        </w:trPr>
        <w:tc>
          <w:tcPr>
            <w:tcW w:w="10206" w:type="dxa"/>
            <w:gridSpan w:val="6"/>
            <w:shd w:val="clear" w:color="auto" w:fill="auto"/>
            <w:tcMar>
              <w:left w:w="57" w:type="dxa"/>
              <w:right w:w="57" w:type="dxa"/>
            </w:tcMar>
            <w:vAlign w:val="center"/>
          </w:tcPr>
          <w:p w:rsidR="00637845" w:rsidRPr="00D3190A" w:rsidRDefault="00637845"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637845" w:rsidRPr="00741E28" w:rsidTr="007B56CE">
        <w:trPr>
          <w:trHeight w:val="407"/>
        </w:trPr>
        <w:tc>
          <w:tcPr>
            <w:tcW w:w="1083" w:type="dxa"/>
            <w:tcMar>
              <w:left w:w="57" w:type="dxa"/>
              <w:right w:w="57" w:type="dxa"/>
            </w:tcMar>
            <w:vAlign w:val="center"/>
          </w:tcPr>
          <w:p w:rsidR="00637845" w:rsidRPr="00F9739E" w:rsidRDefault="00637845" w:rsidP="007B56CE">
            <w:pPr>
              <w:spacing w:before="100" w:beforeAutospacing="1" w:after="100" w:afterAutospacing="1"/>
              <w:rPr>
                <w:rFonts w:ascii="Times New Roman" w:eastAsia="Times New Roman" w:hAnsi="Times New Roman"/>
                <w:bCs/>
                <w:lang w:eastAsia="ru-RU"/>
              </w:rPr>
            </w:pPr>
            <w:r>
              <w:rPr>
                <w:rFonts w:ascii="Times New Roman" w:eastAsia="Times New Roman" w:hAnsi="Times New Roman"/>
                <w:bCs/>
                <w:lang w:eastAsia="ru-RU"/>
              </w:rPr>
              <w:t>1.2</w:t>
            </w:r>
          </w:p>
        </w:tc>
        <w:tc>
          <w:tcPr>
            <w:tcW w:w="1701" w:type="dxa"/>
            <w:tcMar>
              <w:left w:w="57" w:type="dxa"/>
              <w:right w:w="57" w:type="dxa"/>
            </w:tcMar>
            <w:vAlign w:val="center"/>
          </w:tcPr>
          <w:p w:rsidR="00637845" w:rsidRPr="00F9739E" w:rsidRDefault="00637845" w:rsidP="007B56CE">
            <w:pPr>
              <w:spacing w:before="100" w:beforeAutospacing="1" w:after="100" w:afterAutospacing="1"/>
              <w:rPr>
                <w:rFonts w:ascii="Times New Roman" w:eastAsia="Times New Roman" w:hAnsi="Times New Roman"/>
                <w:bCs/>
                <w:lang w:eastAsia="ru-RU"/>
              </w:rPr>
            </w:pPr>
            <w:r>
              <w:rPr>
                <w:rFonts w:ascii="Times New Roman" w:eastAsia="Times New Roman" w:hAnsi="Times New Roman"/>
                <w:bCs/>
                <w:lang w:eastAsia="ru-RU"/>
              </w:rPr>
              <w:t>Выращивание зерновых и иных сельскохозяйст</w:t>
            </w:r>
            <w:r w:rsidR="00AF59A4">
              <w:rPr>
                <w:rFonts w:ascii="Times New Roman" w:eastAsia="Times New Roman" w:hAnsi="Times New Roman"/>
                <w:bCs/>
                <w:lang w:eastAsia="ru-RU"/>
              </w:rPr>
              <w:t>-</w:t>
            </w:r>
            <w:r>
              <w:rPr>
                <w:rFonts w:ascii="Times New Roman" w:eastAsia="Times New Roman" w:hAnsi="Times New Roman"/>
                <w:bCs/>
                <w:lang w:eastAsia="ru-RU"/>
              </w:rPr>
              <w:t>венных культур</w:t>
            </w:r>
          </w:p>
        </w:tc>
        <w:tc>
          <w:tcPr>
            <w:tcW w:w="7422" w:type="dxa"/>
            <w:gridSpan w:val="4"/>
            <w:tcMar>
              <w:left w:w="57" w:type="dxa"/>
              <w:right w:w="57" w:type="dxa"/>
            </w:tcMar>
            <w:vAlign w:val="center"/>
          </w:tcPr>
          <w:p w:rsidR="00637845" w:rsidRPr="00741E28" w:rsidRDefault="00637845" w:rsidP="007B56CE">
            <w:pPr>
              <w:spacing w:line="18" w:lineRule="atLeast"/>
              <w:rPr>
                <w:rFonts w:ascii="Times New Roman" w:hAnsi="Times New Roman"/>
                <w:b/>
              </w:rPr>
            </w:pPr>
            <w:r w:rsidRPr="00B54E50">
              <w:rPr>
                <w:rFonts w:ascii="Times New Roman" w:hAnsi="Times New Roman"/>
              </w:rPr>
              <w:t>не устанавливаются</w:t>
            </w:r>
          </w:p>
        </w:tc>
      </w:tr>
      <w:tr w:rsidR="007B56CE" w:rsidRPr="00741E28" w:rsidTr="007B56CE">
        <w:trPr>
          <w:trHeight w:val="407"/>
        </w:trPr>
        <w:tc>
          <w:tcPr>
            <w:tcW w:w="1083"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b/>
                <w:bCs/>
                <w:color w:val="5B5E5F"/>
              </w:rPr>
              <w:t>1.3</w:t>
            </w:r>
          </w:p>
        </w:tc>
        <w:tc>
          <w:tcPr>
            <w:tcW w:w="1701" w:type="dxa"/>
            <w:tcMar>
              <w:left w:w="57" w:type="dxa"/>
              <w:right w:w="57" w:type="dxa"/>
            </w:tcMar>
            <w:vAlign w:val="center"/>
          </w:tcPr>
          <w:p w:rsidR="007B56CE" w:rsidRPr="006369A2" w:rsidRDefault="007B56CE" w:rsidP="007B56CE">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Овощеводство</w:t>
            </w:r>
          </w:p>
        </w:tc>
        <w:tc>
          <w:tcPr>
            <w:tcW w:w="1469"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7B56CE" w:rsidRPr="006369A2" w:rsidRDefault="007B56CE"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6369A2" w:rsidTr="008F05DF">
        <w:trPr>
          <w:trHeight w:val="407"/>
        </w:trPr>
        <w:tc>
          <w:tcPr>
            <w:tcW w:w="1083" w:type="dxa"/>
            <w:tcMar>
              <w:left w:w="57" w:type="dxa"/>
              <w:right w:w="57" w:type="dxa"/>
            </w:tcMar>
            <w:vAlign w:val="center"/>
          </w:tcPr>
          <w:p w:rsidR="00AF59A4" w:rsidRPr="006369A2" w:rsidRDefault="00AF59A4" w:rsidP="008F05DF">
            <w:pPr>
              <w:spacing w:line="18" w:lineRule="atLeast"/>
              <w:rPr>
                <w:rFonts w:ascii="Times New Roman" w:hAnsi="Times New Roman"/>
              </w:rPr>
            </w:pPr>
            <w:r>
              <w:rPr>
                <w:rFonts w:ascii="Times New Roman" w:hAnsi="Times New Roman"/>
              </w:rPr>
              <w:t>1.5</w:t>
            </w:r>
          </w:p>
        </w:tc>
        <w:tc>
          <w:tcPr>
            <w:tcW w:w="1701" w:type="dxa"/>
            <w:tcMar>
              <w:left w:w="57" w:type="dxa"/>
              <w:right w:w="57" w:type="dxa"/>
            </w:tcMar>
            <w:vAlign w:val="center"/>
          </w:tcPr>
          <w:p w:rsidR="00AF59A4" w:rsidRPr="006369A2" w:rsidRDefault="00AF59A4" w:rsidP="008F05DF">
            <w:pPr>
              <w:spacing w:line="18" w:lineRule="atLeast"/>
              <w:rPr>
                <w:rFonts w:ascii="Times New Roman" w:eastAsia="Times New Roman" w:hAnsi="Times New Roman"/>
                <w:bCs/>
                <w:lang w:eastAsia="ru-RU"/>
              </w:rPr>
            </w:pPr>
            <w:r>
              <w:rPr>
                <w:rFonts w:ascii="Times New Roman" w:eastAsia="Times New Roman" w:hAnsi="Times New Roman"/>
                <w:bCs/>
                <w:lang w:eastAsia="ru-RU"/>
              </w:rPr>
              <w:t>Садоводство</w:t>
            </w:r>
          </w:p>
        </w:tc>
        <w:tc>
          <w:tcPr>
            <w:tcW w:w="1469" w:type="dxa"/>
            <w:tcMar>
              <w:left w:w="57" w:type="dxa"/>
              <w:right w:w="57" w:type="dxa"/>
            </w:tcMar>
            <w:vAlign w:val="center"/>
          </w:tcPr>
          <w:p w:rsidR="00AF59A4" w:rsidRPr="006369A2" w:rsidRDefault="00AF59A4" w:rsidP="008F05DF">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8F05DF">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8F05DF">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AF59A4" w:rsidRPr="006369A2" w:rsidRDefault="00AF59A4" w:rsidP="008F05DF">
            <w:pPr>
              <w:spacing w:line="18" w:lineRule="atLeast"/>
              <w:rPr>
                <w:rFonts w:ascii="Times New Roman" w:hAnsi="Times New Roman"/>
                <w:b/>
              </w:rPr>
            </w:pPr>
            <w:r w:rsidRPr="006369A2">
              <w:rPr>
                <w:rFonts w:ascii="Times New Roman" w:hAnsi="Times New Roman"/>
              </w:rPr>
              <w:t>не устанавливаются</w:t>
            </w:r>
          </w:p>
        </w:tc>
      </w:tr>
      <w:tr w:rsidR="00AF59A4" w:rsidRPr="006369A2" w:rsidTr="007B56CE">
        <w:trPr>
          <w:trHeight w:val="384"/>
        </w:trPr>
        <w:tc>
          <w:tcPr>
            <w:tcW w:w="1083" w:type="dxa"/>
            <w:tcMar>
              <w:left w:w="57" w:type="dxa"/>
              <w:right w:w="57" w:type="dxa"/>
            </w:tcMar>
            <w:vAlign w:val="center"/>
          </w:tcPr>
          <w:p w:rsidR="00AF59A4" w:rsidRPr="006369A2" w:rsidRDefault="00AF59A4" w:rsidP="007B56CE">
            <w:pPr>
              <w:spacing w:line="18" w:lineRule="atLeast"/>
              <w:rPr>
                <w:rFonts w:ascii="Times New Roman" w:hAnsi="Times New Roman"/>
                <w:lang w:val="en-US"/>
              </w:rPr>
            </w:pPr>
            <w:r w:rsidRPr="006369A2">
              <w:rPr>
                <w:rFonts w:ascii="Times New Roman" w:hAnsi="Times New Roman"/>
                <w:lang w:val="en-US"/>
              </w:rPr>
              <w:t>1.16</w:t>
            </w:r>
          </w:p>
        </w:tc>
        <w:tc>
          <w:tcPr>
            <w:tcW w:w="1701" w:type="dxa"/>
            <w:tcMar>
              <w:left w:w="57" w:type="dxa"/>
              <w:right w:w="57" w:type="dxa"/>
            </w:tcMar>
            <w:vAlign w:val="center"/>
          </w:tcPr>
          <w:p w:rsidR="00AF59A4" w:rsidRPr="006369A2" w:rsidRDefault="00AF59A4" w:rsidP="007B56CE">
            <w:pPr>
              <w:spacing w:before="100" w:beforeAutospacing="1" w:after="100" w:afterAutospacing="1" w:line="18" w:lineRule="atLeast"/>
              <w:rPr>
                <w:rFonts w:ascii="Times New Roman" w:eastAsia="Times New Roman" w:hAnsi="Times New Roman"/>
                <w:bCs/>
                <w:lang w:eastAsia="ru-RU"/>
              </w:rPr>
            </w:pPr>
            <w:r w:rsidRPr="006369A2">
              <w:rPr>
                <w:rFonts w:ascii="Times New Roman" w:eastAsia="Times New Roman" w:hAnsi="Times New Roman"/>
                <w:bCs/>
                <w:lang w:eastAsia="ru-RU"/>
              </w:rPr>
              <w:t>Ведение личного подсобного хозяйства на полевых участках</w:t>
            </w:r>
          </w:p>
        </w:tc>
        <w:tc>
          <w:tcPr>
            <w:tcW w:w="146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AF59A4" w:rsidRPr="006369A2" w:rsidRDefault="00AF59A4"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6369A2" w:rsidTr="007B56CE">
        <w:trPr>
          <w:trHeight w:val="384"/>
        </w:trPr>
        <w:tc>
          <w:tcPr>
            <w:tcW w:w="1083" w:type="dxa"/>
            <w:tcMar>
              <w:left w:w="57" w:type="dxa"/>
              <w:right w:w="57" w:type="dxa"/>
            </w:tcMar>
            <w:vAlign w:val="center"/>
          </w:tcPr>
          <w:p w:rsidR="00AF59A4" w:rsidRPr="006369A2" w:rsidRDefault="00AF59A4" w:rsidP="007B56CE">
            <w:pPr>
              <w:spacing w:line="18" w:lineRule="atLeast"/>
              <w:rPr>
                <w:rFonts w:ascii="Times New Roman" w:hAnsi="Times New Roman"/>
                <w:lang w:val="en-US"/>
              </w:rPr>
            </w:pPr>
            <w:r w:rsidRPr="006369A2">
              <w:rPr>
                <w:rFonts w:ascii="Times New Roman" w:hAnsi="Times New Roman"/>
                <w:lang w:val="en-US"/>
              </w:rPr>
              <w:lastRenderedPageBreak/>
              <w:t>1.1</w:t>
            </w:r>
            <w:r>
              <w:rPr>
                <w:rFonts w:ascii="Times New Roman" w:hAnsi="Times New Roman"/>
              </w:rPr>
              <w:t>7</w:t>
            </w:r>
          </w:p>
        </w:tc>
        <w:tc>
          <w:tcPr>
            <w:tcW w:w="1701" w:type="dxa"/>
            <w:tcMar>
              <w:left w:w="57" w:type="dxa"/>
              <w:right w:w="57" w:type="dxa"/>
            </w:tcMar>
            <w:vAlign w:val="center"/>
          </w:tcPr>
          <w:p w:rsidR="00AF59A4" w:rsidRPr="006369A2" w:rsidRDefault="00AF59A4" w:rsidP="007B56CE">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Питомники</w:t>
            </w:r>
          </w:p>
        </w:tc>
        <w:tc>
          <w:tcPr>
            <w:tcW w:w="146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AF59A4" w:rsidRPr="006369A2" w:rsidRDefault="00AF59A4"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B54E50" w:rsidTr="007B56CE">
        <w:trPr>
          <w:trHeight w:val="303"/>
        </w:trPr>
        <w:tc>
          <w:tcPr>
            <w:tcW w:w="10206" w:type="dxa"/>
            <w:gridSpan w:val="6"/>
            <w:shd w:val="clear" w:color="auto" w:fill="auto"/>
            <w:tcMar>
              <w:left w:w="57" w:type="dxa"/>
              <w:right w:w="57" w:type="dxa"/>
            </w:tcMar>
            <w:vAlign w:val="center"/>
          </w:tcPr>
          <w:p w:rsidR="00AF59A4" w:rsidRPr="00B54E50" w:rsidRDefault="00AF59A4" w:rsidP="007B56CE">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AF59A4" w:rsidRPr="006369A2" w:rsidTr="007B56CE">
        <w:trPr>
          <w:trHeight w:val="407"/>
        </w:trPr>
        <w:tc>
          <w:tcPr>
            <w:tcW w:w="1083"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b/>
                <w:bCs/>
                <w:color w:val="5B5E5F"/>
              </w:rPr>
              <w:t>1.</w:t>
            </w:r>
            <w:r>
              <w:rPr>
                <w:rFonts w:ascii="Times New Roman" w:hAnsi="Times New Roman"/>
                <w:b/>
                <w:bCs/>
                <w:color w:val="5B5E5F"/>
              </w:rPr>
              <w:t>8</w:t>
            </w:r>
          </w:p>
        </w:tc>
        <w:tc>
          <w:tcPr>
            <w:tcW w:w="1701" w:type="dxa"/>
            <w:tcMar>
              <w:left w:w="57" w:type="dxa"/>
              <w:right w:w="57" w:type="dxa"/>
            </w:tcMar>
            <w:vAlign w:val="center"/>
          </w:tcPr>
          <w:p w:rsidR="00AF59A4" w:rsidRPr="006369A2" w:rsidRDefault="00AF59A4" w:rsidP="007B56CE">
            <w:pPr>
              <w:spacing w:line="18" w:lineRule="atLeast"/>
              <w:rPr>
                <w:rFonts w:ascii="Times New Roman" w:eastAsia="Times New Roman" w:hAnsi="Times New Roman"/>
                <w:bCs/>
                <w:lang w:eastAsia="ru-RU"/>
              </w:rPr>
            </w:pPr>
            <w:r>
              <w:rPr>
                <w:rFonts w:ascii="Times New Roman" w:eastAsia="Times New Roman" w:hAnsi="Times New Roman"/>
                <w:bCs/>
                <w:lang w:eastAsia="ru-RU"/>
              </w:rPr>
              <w:t>Скотоводство</w:t>
            </w:r>
          </w:p>
        </w:tc>
        <w:tc>
          <w:tcPr>
            <w:tcW w:w="146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AF59A4" w:rsidRPr="006369A2" w:rsidRDefault="00AF59A4"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DD63F4" w:rsidTr="007B56CE">
        <w:trPr>
          <w:trHeight w:val="569"/>
        </w:trPr>
        <w:tc>
          <w:tcPr>
            <w:tcW w:w="1083" w:type="dxa"/>
            <w:tcMar>
              <w:left w:w="57" w:type="dxa"/>
              <w:right w:w="57" w:type="dxa"/>
            </w:tcMar>
            <w:vAlign w:val="center"/>
          </w:tcPr>
          <w:p w:rsidR="00AF59A4" w:rsidRPr="00DD63F4" w:rsidRDefault="00AF59A4" w:rsidP="007B56CE">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AF59A4" w:rsidRPr="00DD63F4" w:rsidRDefault="00AF59A4" w:rsidP="007B56CE">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устанавливаются</w:t>
            </w:r>
          </w:p>
        </w:tc>
      </w:tr>
      <w:tr w:rsidR="00AF59A4" w:rsidRPr="00B54E50" w:rsidTr="0090163A">
        <w:trPr>
          <w:trHeight w:val="303"/>
        </w:trPr>
        <w:tc>
          <w:tcPr>
            <w:tcW w:w="10206" w:type="dxa"/>
            <w:gridSpan w:val="6"/>
            <w:tcMar>
              <w:left w:w="57" w:type="dxa"/>
              <w:right w:w="57" w:type="dxa"/>
            </w:tcMar>
            <w:vAlign w:val="center"/>
          </w:tcPr>
          <w:p w:rsidR="00AF59A4" w:rsidRPr="00B54E50" w:rsidRDefault="00AF59A4" w:rsidP="0090163A">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AF59A4" w:rsidRPr="00CA50E7" w:rsidTr="0090163A">
        <w:trPr>
          <w:trHeight w:val="303"/>
        </w:trPr>
        <w:tc>
          <w:tcPr>
            <w:tcW w:w="10206" w:type="dxa"/>
            <w:gridSpan w:val="6"/>
            <w:tcMar>
              <w:left w:w="57" w:type="dxa"/>
              <w:right w:w="57" w:type="dxa"/>
            </w:tcMar>
            <w:vAlign w:val="center"/>
          </w:tcPr>
          <w:p w:rsidR="00AF59A4" w:rsidRPr="00CA50E7" w:rsidRDefault="00AF59A4" w:rsidP="0090163A">
            <w:pPr>
              <w:spacing w:line="18" w:lineRule="atLeast"/>
              <w:rPr>
                <w:rFonts w:ascii="Times New Roman" w:hAnsi="Times New Roman"/>
              </w:rPr>
            </w:pPr>
            <w:r w:rsidRPr="00CA50E7">
              <w:rPr>
                <w:rFonts w:ascii="Times New Roman" w:hAnsi="Times New Roman"/>
              </w:rPr>
              <w:t>не устанавливаются</w:t>
            </w:r>
          </w:p>
        </w:tc>
      </w:tr>
    </w:tbl>
    <w:p w:rsidR="007B56CE" w:rsidRDefault="007B56CE" w:rsidP="007B56C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613F10" w:rsidRPr="00280516" w:rsidRDefault="00613F10" w:rsidP="00613F10">
      <w:pPr>
        <w:pStyle w:val="52"/>
      </w:pPr>
    </w:p>
    <w:p w:rsidR="00A67888" w:rsidRPr="00280516" w:rsidRDefault="00A67888" w:rsidP="00613F10">
      <w:pPr>
        <w:pStyle w:val="52"/>
      </w:pPr>
    </w:p>
    <w:p w:rsidR="00637845" w:rsidRDefault="00637845" w:rsidP="00637845">
      <w:pPr>
        <w:pStyle w:val="52"/>
        <w:numPr>
          <w:ilvl w:val="0"/>
          <w:numId w:val="28"/>
        </w:numPr>
        <w:rPr>
          <w:b/>
        </w:rPr>
      </w:pPr>
      <w:r>
        <w:rPr>
          <w:b/>
        </w:rPr>
        <w:t xml:space="preserve">ЛФ </w:t>
      </w:r>
      <w:r w:rsidRPr="007A14D8">
        <w:rPr>
          <w:b/>
        </w:rPr>
        <w:t>–</w:t>
      </w:r>
      <w:r>
        <w:rPr>
          <w:b/>
        </w:rPr>
        <w:t xml:space="preserve"> Зона </w:t>
      </w:r>
      <w:r w:rsidR="007B56CE">
        <w:rPr>
          <w:b/>
        </w:rPr>
        <w:t>лесного фонда</w:t>
      </w:r>
    </w:p>
    <w:p w:rsidR="009B1429" w:rsidRDefault="009B1429" w:rsidP="00AC2757">
      <w:pPr>
        <w:pStyle w:val="52"/>
      </w:pPr>
    </w:p>
    <w:p w:rsidR="00613F10" w:rsidRPr="00E17F6D" w:rsidRDefault="00613F10" w:rsidP="00613F10">
      <w:pPr>
        <w:pStyle w:val="52"/>
        <w:numPr>
          <w:ilvl w:val="1"/>
          <w:numId w:val="28"/>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7B56CE" w:rsidRPr="00D3190A" w:rsidTr="0090163A">
        <w:trPr>
          <w:trHeight w:val="678"/>
        </w:trPr>
        <w:tc>
          <w:tcPr>
            <w:tcW w:w="1083"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B56CE" w:rsidRPr="00D3190A" w:rsidTr="00A67888">
        <w:trPr>
          <w:trHeight w:val="369"/>
        </w:trPr>
        <w:tc>
          <w:tcPr>
            <w:tcW w:w="1083"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7B56CE" w:rsidRPr="00D3190A" w:rsidTr="0090163A">
        <w:trPr>
          <w:trHeight w:val="271"/>
        </w:trPr>
        <w:tc>
          <w:tcPr>
            <w:tcW w:w="10206" w:type="dxa"/>
            <w:gridSpan w:val="6"/>
            <w:shd w:val="clear" w:color="auto" w:fill="auto"/>
            <w:tcMar>
              <w:left w:w="57" w:type="dxa"/>
              <w:right w:w="57" w:type="dxa"/>
            </w:tcMar>
            <w:vAlign w:val="center"/>
          </w:tcPr>
          <w:p w:rsidR="007B56CE" w:rsidRPr="00D3190A" w:rsidRDefault="007B56CE" w:rsidP="0090163A">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7B56CE" w:rsidRPr="00741E28" w:rsidTr="0090163A">
        <w:trPr>
          <w:trHeight w:val="407"/>
        </w:trPr>
        <w:tc>
          <w:tcPr>
            <w:tcW w:w="1083"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9.1</w:t>
            </w:r>
          </w:p>
        </w:tc>
        <w:tc>
          <w:tcPr>
            <w:tcW w:w="1701"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Охрана природных территорий</w:t>
            </w:r>
          </w:p>
        </w:tc>
        <w:tc>
          <w:tcPr>
            <w:tcW w:w="7422" w:type="dxa"/>
            <w:gridSpan w:val="4"/>
            <w:tcMar>
              <w:left w:w="57" w:type="dxa"/>
              <w:right w:w="57" w:type="dxa"/>
            </w:tcMar>
            <w:vAlign w:val="center"/>
          </w:tcPr>
          <w:p w:rsidR="007B56CE" w:rsidRPr="00741E28" w:rsidRDefault="007B56CE" w:rsidP="0090163A">
            <w:pPr>
              <w:spacing w:line="18" w:lineRule="atLeast"/>
              <w:rPr>
                <w:rFonts w:ascii="Times New Roman" w:hAnsi="Times New Roman"/>
                <w:b/>
              </w:rPr>
            </w:pPr>
            <w:r w:rsidRPr="00B54E50">
              <w:rPr>
                <w:rFonts w:ascii="Times New Roman" w:hAnsi="Times New Roman"/>
              </w:rPr>
              <w:t>не устанавливаются</w:t>
            </w:r>
          </w:p>
        </w:tc>
      </w:tr>
      <w:tr w:rsidR="007B56CE" w:rsidRPr="00741E28" w:rsidTr="0090163A">
        <w:trPr>
          <w:trHeight w:val="407"/>
        </w:trPr>
        <w:tc>
          <w:tcPr>
            <w:tcW w:w="1083"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10.0</w:t>
            </w:r>
          </w:p>
        </w:tc>
        <w:tc>
          <w:tcPr>
            <w:tcW w:w="1701"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Использование лесов</w:t>
            </w:r>
          </w:p>
        </w:tc>
        <w:tc>
          <w:tcPr>
            <w:tcW w:w="7422" w:type="dxa"/>
            <w:gridSpan w:val="4"/>
            <w:tcMar>
              <w:left w:w="57" w:type="dxa"/>
              <w:right w:w="57" w:type="dxa"/>
            </w:tcMar>
            <w:vAlign w:val="center"/>
          </w:tcPr>
          <w:p w:rsidR="007B56CE" w:rsidRPr="00B54E50" w:rsidRDefault="007B56CE" w:rsidP="0090163A">
            <w:pPr>
              <w:spacing w:line="18" w:lineRule="atLeast"/>
              <w:rPr>
                <w:rFonts w:ascii="Times New Roman" w:hAnsi="Times New Roman"/>
              </w:rPr>
            </w:pPr>
            <w:r w:rsidRPr="00B54E50">
              <w:rPr>
                <w:rFonts w:ascii="Times New Roman" w:hAnsi="Times New Roman"/>
              </w:rPr>
              <w:t>не устанавливаются</w:t>
            </w:r>
          </w:p>
        </w:tc>
      </w:tr>
      <w:tr w:rsidR="007B56CE" w:rsidRPr="00B54E50" w:rsidTr="0090163A">
        <w:trPr>
          <w:trHeight w:val="303"/>
        </w:trPr>
        <w:tc>
          <w:tcPr>
            <w:tcW w:w="10206" w:type="dxa"/>
            <w:gridSpan w:val="6"/>
            <w:shd w:val="clear" w:color="auto" w:fill="auto"/>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7B56CE" w:rsidRPr="00CA50E7" w:rsidTr="0090163A">
        <w:trPr>
          <w:trHeight w:val="303"/>
        </w:trPr>
        <w:tc>
          <w:tcPr>
            <w:tcW w:w="10206" w:type="dxa"/>
            <w:gridSpan w:val="6"/>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r w:rsidR="007B56CE" w:rsidRPr="00B54E50" w:rsidTr="0090163A">
        <w:trPr>
          <w:trHeight w:val="303"/>
        </w:trPr>
        <w:tc>
          <w:tcPr>
            <w:tcW w:w="10206" w:type="dxa"/>
            <w:gridSpan w:val="6"/>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7B56CE" w:rsidRPr="00CA50E7" w:rsidTr="0090163A">
        <w:trPr>
          <w:trHeight w:val="303"/>
        </w:trPr>
        <w:tc>
          <w:tcPr>
            <w:tcW w:w="10206" w:type="dxa"/>
            <w:gridSpan w:val="6"/>
            <w:tcMar>
              <w:left w:w="57" w:type="dxa"/>
              <w:right w:w="57" w:type="dxa"/>
            </w:tcMar>
            <w:vAlign w:val="center"/>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bl>
    <w:p w:rsidR="007B56CE" w:rsidRDefault="007B56CE" w:rsidP="007B56C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B1429" w:rsidRDefault="009B1429" w:rsidP="00AC2757">
      <w:pPr>
        <w:pStyle w:val="52"/>
      </w:pPr>
    </w:p>
    <w:p w:rsidR="00637845" w:rsidRDefault="00637845" w:rsidP="00637845">
      <w:pPr>
        <w:pStyle w:val="52"/>
        <w:numPr>
          <w:ilvl w:val="0"/>
          <w:numId w:val="28"/>
        </w:numPr>
        <w:rPr>
          <w:b/>
        </w:rPr>
      </w:pPr>
      <w:r>
        <w:rPr>
          <w:b/>
        </w:rPr>
        <w:t xml:space="preserve">ВО </w:t>
      </w:r>
      <w:r w:rsidRPr="007A14D8">
        <w:rPr>
          <w:b/>
        </w:rPr>
        <w:t>–</w:t>
      </w:r>
      <w:r>
        <w:rPr>
          <w:b/>
        </w:rPr>
        <w:t xml:space="preserve"> Зона </w:t>
      </w:r>
      <w:r w:rsidRPr="00637845">
        <w:rPr>
          <w:b/>
        </w:rPr>
        <w:t>водных объектов</w:t>
      </w:r>
    </w:p>
    <w:p w:rsidR="00637845" w:rsidRDefault="00637845" w:rsidP="00AC2757">
      <w:pPr>
        <w:pStyle w:val="52"/>
      </w:pPr>
    </w:p>
    <w:p w:rsidR="00613F10" w:rsidRPr="00E17F6D" w:rsidRDefault="00613F10" w:rsidP="00613F10">
      <w:pPr>
        <w:pStyle w:val="52"/>
        <w:numPr>
          <w:ilvl w:val="1"/>
          <w:numId w:val="28"/>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7B56CE" w:rsidRPr="00D3190A" w:rsidTr="00A67888">
        <w:trPr>
          <w:trHeight w:val="313"/>
        </w:trPr>
        <w:tc>
          <w:tcPr>
            <w:tcW w:w="1083"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B56CE" w:rsidRPr="00D3190A" w:rsidTr="00A67888">
        <w:trPr>
          <w:trHeight w:val="337"/>
        </w:trPr>
        <w:tc>
          <w:tcPr>
            <w:tcW w:w="1083"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7B56CE" w:rsidRPr="00D3190A" w:rsidTr="0090163A">
        <w:trPr>
          <w:trHeight w:val="271"/>
        </w:trPr>
        <w:tc>
          <w:tcPr>
            <w:tcW w:w="10206" w:type="dxa"/>
            <w:gridSpan w:val="6"/>
            <w:shd w:val="clear" w:color="auto" w:fill="auto"/>
            <w:tcMar>
              <w:left w:w="57" w:type="dxa"/>
              <w:right w:w="57" w:type="dxa"/>
            </w:tcMar>
            <w:vAlign w:val="center"/>
          </w:tcPr>
          <w:p w:rsidR="007B56CE" w:rsidRPr="00D3190A" w:rsidRDefault="007B56CE" w:rsidP="0090163A">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7B56CE" w:rsidRPr="00B54E50" w:rsidTr="0090163A">
        <w:trPr>
          <w:trHeight w:val="407"/>
        </w:trPr>
        <w:tc>
          <w:tcPr>
            <w:tcW w:w="1083" w:type="dxa"/>
            <w:tcMar>
              <w:left w:w="57" w:type="dxa"/>
              <w:right w:w="57" w:type="dxa"/>
            </w:tcMar>
            <w:vAlign w:val="center"/>
          </w:tcPr>
          <w:p w:rsidR="007B56CE" w:rsidRPr="007B56CE" w:rsidRDefault="007B56CE" w:rsidP="007B56CE">
            <w:pPr>
              <w:rPr>
                <w:rFonts w:ascii="Times New Roman" w:eastAsia="Times New Roman" w:hAnsi="Times New Roman"/>
                <w:bCs/>
                <w:lang w:eastAsia="ru-RU"/>
              </w:rPr>
            </w:pPr>
            <w:r w:rsidRPr="007B56CE">
              <w:rPr>
                <w:rFonts w:ascii="Times New Roman" w:eastAsia="Times New Roman" w:hAnsi="Times New Roman"/>
                <w:bCs/>
                <w:lang w:eastAsia="ru-RU"/>
              </w:rPr>
              <w:t>1</w:t>
            </w:r>
            <w:r>
              <w:rPr>
                <w:rFonts w:ascii="Times New Roman" w:eastAsia="Times New Roman" w:hAnsi="Times New Roman"/>
                <w:bCs/>
                <w:lang w:eastAsia="ru-RU"/>
              </w:rPr>
              <w:t>1</w:t>
            </w:r>
            <w:r w:rsidRPr="007B56CE">
              <w:rPr>
                <w:rFonts w:ascii="Times New Roman" w:eastAsia="Times New Roman" w:hAnsi="Times New Roman"/>
                <w:bCs/>
                <w:lang w:eastAsia="ru-RU"/>
              </w:rPr>
              <w:t>.0</w:t>
            </w:r>
          </w:p>
        </w:tc>
        <w:tc>
          <w:tcPr>
            <w:tcW w:w="1701"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Pr>
                <w:rFonts w:ascii="Times New Roman" w:eastAsia="Times New Roman" w:hAnsi="Times New Roman"/>
                <w:bCs/>
                <w:lang w:eastAsia="ru-RU"/>
              </w:rPr>
              <w:t>Водные объекты</w:t>
            </w:r>
          </w:p>
        </w:tc>
        <w:tc>
          <w:tcPr>
            <w:tcW w:w="7422" w:type="dxa"/>
            <w:gridSpan w:val="4"/>
            <w:tcMar>
              <w:left w:w="57" w:type="dxa"/>
              <w:right w:w="57" w:type="dxa"/>
            </w:tcMar>
            <w:vAlign w:val="center"/>
          </w:tcPr>
          <w:p w:rsidR="007B56CE" w:rsidRPr="00B54E50" w:rsidRDefault="007B56CE" w:rsidP="0090163A">
            <w:pPr>
              <w:spacing w:line="18" w:lineRule="atLeast"/>
              <w:rPr>
                <w:rFonts w:ascii="Times New Roman" w:hAnsi="Times New Roman"/>
              </w:rPr>
            </w:pPr>
            <w:r w:rsidRPr="00B54E50">
              <w:rPr>
                <w:rFonts w:ascii="Times New Roman" w:hAnsi="Times New Roman"/>
              </w:rPr>
              <w:t>не устанавливаются</w:t>
            </w:r>
          </w:p>
        </w:tc>
      </w:tr>
      <w:tr w:rsidR="007B56CE" w:rsidRPr="00DD63F4" w:rsidTr="0090163A">
        <w:trPr>
          <w:trHeight w:val="384"/>
        </w:trPr>
        <w:tc>
          <w:tcPr>
            <w:tcW w:w="1083" w:type="dxa"/>
            <w:shd w:val="clear" w:color="auto" w:fill="auto"/>
            <w:tcMar>
              <w:left w:w="57" w:type="dxa"/>
              <w:right w:w="57" w:type="dxa"/>
            </w:tcMar>
            <w:vAlign w:val="center"/>
          </w:tcPr>
          <w:p w:rsidR="007B56CE" w:rsidRPr="00AA1D2D" w:rsidRDefault="007B56CE" w:rsidP="0090163A">
            <w:pPr>
              <w:spacing w:line="18" w:lineRule="atLeast"/>
              <w:rPr>
                <w:rFonts w:ascii="Times New Roman" w:hAnsi="Times New Roman"/>
              </w:rPr>
            </w:pPr>
            <w:r w:rsidRPr="00AA1D2D">
              <w:rPr>
                <w:rFonts w:ascii="Times New Roman" w:hAnsi="Times New Roman"/>
              </w:rPr>
              <w:t>11.1</w:t>
            </w:r>
          </w:p>
        </w:tc>
        <w:tc>
          <w:tcPr>
            <w:tcW w:w="1701" w:type="dxa"/>
            <w:shd w:val="clear" w:color="auto" w:fill="auto"/>
            <w:tcMar>
              <w:left w:w="57" w:type="dxa"/>
              <w:right w:w="57" w:type="dxa"/>
            </w:tcMar>
            <w:vAlign w:val="center"/>
          </w:tcPr>
          <w:p w:rsidR="007B56CE" w:rsidRPr="00AA1D2D" w:rsidRDefault="007B56CE" w:rsidP="0090163A">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rsidR="007B56CE" w:rsidRPr="00AA1D2D" w:rsidRDefault="007B56CE" w:rsidP="0090163A">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7B56CE" w:rsidRPr="00DD63F4" w:rsidRDefault="007B56CE" w:rsidP="0090163A">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7B56CE" w:rsidRPr="00DD63F4" w:rsidRDefault="007B56CE" w:rsidP="0090163A">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7B56CE" w:rsidRPr="00DD63F4" w:rsidRDefault="007B56CE" w:rsidP="0090163A">
            <w:pPr>
              <w:spacing w:line="18" w:lineRule="atLeast"/>
              <w:rPr>
                <w:rFonts w:ascii="Times New Roman" w:hAnsi="Times New Roman"/>
              </w:rPr>
            </w:pPr>
            <w:r w:rsidRPr="00DD63F4">
              <w:rPr>
                <w:rFonts w:ascii="Times New Roman" w:hAnsi="Times New Roman"/>
              </w:rPr>
              <w:t>не устанавливаются</w:t>
            </w:r>
          </w:p>
        </w:tc>
      </w:tr>
      <w:tr w:rsidR="007B56CE" w:rsidRPr="00B54E50" w:rsidTr="0090163A">
        <w:trPr>
          <w:trHeight w:val="303"/>
        </w:trPr>
        <w:tc>
          <w:tcPr>
            <w:tcW w:w="10206" w:type="dxa"/>
            <w:gridSpan w:val="6"/>
            <w:shd w:val="clear" w:color="auto" w:fill="auto"/>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lastRenderedPageBreak/>
              <w:t>Вспомогательные виды разрешенного использования</w:t>
            </w:r>
          </w:p>
        </w:tc>
      </w:tr>
      <w:tr w:rsidR="007B56CE" w:rsidRPr="00CA50E7" w:rsidTr="0090163A">
        <w:trPr>
          <w:trHeight w:val="303"/>
        </w:trPr>
        <w:tc>
          <w:tcPr>
            <w:tcW w:w="10206" w:type="dxa"/>
            <w:gridSpan w:val="6"/>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r w:rsidR="007B56CE" w:rsidRPr="00B54E50" w:rsidTr="0090163A">
        <w:trPr>
          <w:trHeight w:val="303"/>
        </w:trPr>
        <w:tc>
          <w:tcPr>
            <w:tcW w:w="10206" w:type="dxa"/>
            <w:gridSpan w:val="6"/>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7B56CE" w:rsidRPr="00CA50E7" w:rsidTr="0090163A">
        <w:trPr>
          <w:trHeight w:val="303"/>
        </w:trPr>
        <w:tc>
          <w:tcPr>
            <w:tcW w:w="10206" w:type="dxa"/>
            <w:gridSpan w:val="6"/>
            <w:tcMar>
              <w:left w:w="57" w:type="dxa"/>
              <w:right w:w="57" w:type="dxa"/>
            </w:tcMar>
            <w:vAlign w:val="center"/>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bl>
    <w:p w:rsidR="007B56CE" w:rsidRDefault="007B56CE" w:rsidP="007B56C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637845" w:rsidRDefault="00637845" w:rsidP="00AC2757">
      <w:pPr>
        <w:pStyle w:val="52"/>
      </w:pPr>
    </w:p>
    <w:p w:rsidR="00637845" w:rsidRDefault="00637845" w:rsidP="00AC2757">
      <w:pPr>
        <w:pStyle w:val="52"/>
      </w:pPr>
    </w:p>
    <w:p w:rsidR="008D74B5" w:rsidRPr="005712D6" w:rsidRDefault="008D74B5" w:rsidP="008D74B5">
      <w:pPr>
        <w:pStyle w:val="28"/>
        <w:rPr>
          <w:b w:val="0"/>
        </w:rPr>
      </w:pPr>
      <w:bookmarkStart w:id="42" w:name="_Toc501212494"/>
      <w:r w:rsidRPr="005712D6">
        <w:rPr>
          <w:color w:val="auto"/>
        </w:rPr>
        <w:t xml:space="preserve">ГЛАВА </w:t>
      </w:r>
      <w:r>
        <w:rPr>
          <w:color w:val="auto"/>
          <w:lang w:val="en-US"/>
        </w:rPr>
        <w:t>X</w:t>
      </w:r>
      <w:r w:rsidRPr="005712D6">
        <w:rPr>
          <w:color w:val="auto"/>
        </w:rPr>
        <w:t xml:space="preserve">. </w:t>
      </w:r>
      <w:r>
        <w:t>Ограничения использования земельных участков и объектов капитального строительства</w:t>
      </w:r>
      <w:bookmarkEnd w:id="42"/>
    </w:p>
    <w:p w:rsidR="008D74B5" w:rsidRPr="00C2645A" w:rsidRDefault="008D74B5" w:rsidP="008D74B5">
      <w:pPr>
        <w:pStyle w:val="20"/>
        <w:rPr>
          <w:color w:val="auto"/>
        </w:rPr>
      </w:pPr>
    </w:p>
    <w:p w:rsidR="008D74B5" w:rsidRPr="00FF5A79" w:rsidRDefault="008D74B5" w:rsidP="008D74B5">
      <w:pPr>
        <w:pStyle w:val="32"/>
        <w:rPr>
          <w:i w:val="0"/>
        </w:rPr>
      </w:pPr>
      <w:bookmarkStart w:id="43" w:name="_Toc501212495"/>
      <w:r w:rsidRPr="00FF5A79">
        <w:rPr>
          <w:i w:val="0"/>
        </w:rPr>
        <w:t xml:space="preserve">Статья </w:t>
      </w:r>
      <w:r w:rsidR="00A82302" w:rsidRPr="00FF5A79">
        <w:rPr>
          <w:i w:val="0"/>
        </w:rPr>
        <w:t>2</w:t>
      </w:r>
      <w:r w:rsidR="00C508E2">
        <w:rPr>
          <w:i w:val="0"/>
        </w:rPr>
        <w:t>8</w:t>
      </w:r>
      <w:r w:rsidRPr="00FF5A79">
        <w:rPr>
          <w:i w:val="0"/>
        </w:rPr>
        <w:t xml:space="preserve">. </w:t>
      </w:r>
      <w:r w:rsidR="00FF5A79" w:rsidRPr="00FF5A79">
        <w:rPr>
          <w:i w:val="0"/>
        </w:rPr>
        <w:t>Зоны с особыми условиями использования территории</w:t>
      </w:r>
      <w:bookmarkEnd w:id="43"/>
    </w:p>
    <w:p w:rsidR="008D74B5" w:rsidRPr="00FF5A79" w:rsidRDefault="008D74B5" w:rsidP="00FF5A79">
      <w:pPr>
        <w:pStyle w:val="52"/>
      </w:pPr>
    </w:p>
    <w:p w:rsidR="00FF5A79" w:rsidRDefault="00FF72DB" w:rsidP="00FF72DB">
      <w:pPr>
        <w:pStyle w:val="52"/>
        <w:numPr>
          <w:ilvl w:val="0"/>
          <w:numId w:val="29"/>
        </w:numPr>
        <w:ind w:left="0" w:firstLine="720"/>
      </w:pPr>
      <w:r>
        <w:t>На территории муниципального образования «</w:t>
      </w:r>
      <w:r w:rsidR="00A67888" w:rsidRPr="00A67888">
        <w:t>город Арск</w:t>
      </w:r>
      <w:r>
        <w:t>» действуют следующие зоны с особыми условиями использования территории:</w:t>
      </w:r>
    </w:p>
    <w:p w:rsidR="00FF72DB" w:rsidRPr="00A37C53" w:rsidRDefault="00FF72DB" w:rsidP="00FF72DB">
      <w:pPr>
        <w:pStyle w:val="52"/>
      </w:pPr>
      <w:r w:rsidRPr="00A37C53">
        <w:t>санитарно-защитные зоны промышленных, сельскохозяйственных и иных предприятий и объектов;</w:t>
      </w:r>
    </w:p>
    <w:p w:rsidR="00FF72DB" w:rsidRPr="00A37C53" w:rsidRDefault="00FF72DB" w:rsidP="00FF72DB">
      <w:pPr>
        <w:pStyle w:val="52"/>
      </w:pPr>
      <w:r w:rsidRPr="00A37C53">
        <w:t>водоохранные зоны и прибрежные защитные полосы поверхностных водных объектов;</w:t>
      </w:r>
    </w:p>
    <w:p w:rsidR="00FF72DB" w:rsidRPr="00A37C53" w:rsidRDefault="00FF72DB" w:rsidP="00FF72DB">
      <w:pPr>
        <w:pStyle w:val="52"/>
      </w:pPr>
      <w:r w:rsidRPr="00A37C53">
        <w:t>зоны санитарной охраны источников питьевого водоснабжения;</w:t>
      </w:r>
    </w:p>
    <w:p w:rsidR="00FF72DB" w:rsidRPr="00A37C53" w:rsidRDefault="00FF72DB" w:rsidP="00FF72DB">
      <w:pPr>
        <w:pStyle w:val="52"/>
      </w:pPr>
      <w:r w:rsidRPr="00A37C53">
        <w:t>охранные зоны магистральных трубопроводов;</w:t>
      </w:r>
    </w:p>
    <w:p w:rsidR="00FF72DB" w:rsidRPr="00A37C53" w:rsidRDefault="00FF72DB" w:rsidP="00FF72DB">
      <w:pPr>
        <w:pStyle w:val="52"/>
      </w:pPr>
      <w:r w:rsidRPr="00A37C53">
        <w:t>охранные зоны объектов электросетевого хозяйства;</w:t>
      </w:r>
    </w:p>
    <w:p w:rsidR="00FF72DB" w:rsidRPr="00A37C53" w:rsidRDefault="00FF72DB" w:rsidP="00FF72DB">
      <w:pPr>
        <w:pStyle w:val="52"/>
      </w:pPr>
      <w:r w:rsidRPr="00A37C53">
        <w:t>охранные зоны газораспределительных сетей;</w:t>
      </w:r>
    </w:p>
    <w:p w:rsidR="00FF72DB" w:rsidRPr="00A37C53" w:rsidRDefault="00FF72DB" w:rsidP="00FF72DB">
      <w:pPr>
        <w:pStyle w:val="52"/>
      </w:pPr>
      <w:r w:rsidRPr="00A37C53">
        <w:t>охранные зоны линий связи;</w:t>
      </w:r>
    </w:p>
    <w:p w:rsidR="00FF72DB" w:rsidRPr="00A37C53" w:rsidRDefault="00FF72DB" w:rsidP="00FF72DB">
      <w:pPr>
        <w:pStyle w:val="52"/>
      </w:pPr>
      <w:r w:rsidRPr="00A37C53">
        <w:t>особо охраняемые природные территории;</w:t>
      </w:r>
    </w:p>
    <w:p w:rsidR="00FF72DB" w:rsidRPr="0051688D" w:rsidRDefault="00FF72DB" w:rsidP="00FF72DB">
      <w:pPr>
        <w:pStyle w:val="52"/>
      </w:pPr>
      <w:r w:rsidRPr="00A37C53">
        <w:t>приаэродромные территории.</w:t>
      </w:r>
    </w:p>
    <w:p w:rsidR="00FF72DB" w:rsidRDefault="00FF72DB" w:rsidP="00FF72DB">
      <w:pPr>
        <w:pStyle w:val="52"/>
        <w:ind w:left="720" w:firstLine="0"/>
      </w:pPr>
    </w:p>
    <w:p w:rsidR="00FF72DB" w:rsidRDefault="00FF72DB" w:rsidP="00FF72DB">
      <w:pPr>
        <w:pStyle w:val="52"/>
        <w:numPr>
          <w:ilvl w:val="0"/>
          <w:numId w:val="29"/>
        </w:numPr>
        <w:ind w:left="0" w:firstLine="720"/>
        <w:rPr>
          <w:b/>
        </w:rPr>
      </w:pPr>
      <w:r w:rsidRPr="00FF72DB">
        <w:rPr>
          <w:b/>
        </w:rPr>
        <w:t>Санитарно-защитные зоны промышленных, сельскохозяйственных и иных предприятий и объектов</w:t>
      </w:r>
    </w:p>
    <w:p w:rsidR="00FF72DB" w:rsidRDefault="00FF72DB" w:rsidP="00FF72DB">
      <w:pPr>
        <w:pStyle w:val="52"/>
        <w:ind w:left="720" w:firstLine="0"/>
        <w:rPr>
          <w:b/>
        </w:rPr>
      </w:pPr>
    </w:p>
    <w:p w:rsidR="00FF72DB" w:rsidRPr="00FD53C6" w:rsidRDefault="00FD53C6" w:rsidP="00FD53C6">
      <w:pPr>
        <w:pStyle w:val="52"/>
        <w:numPr>
          <w:ilvl w:val="1"/>
          <w:numId w:val="29"/>
        </w:numPr>
        <w:ind w:left="0" w:firstLine="720"/>
      </w:pPr>
      <w:r w:rsidRPr="0051688D">
        <w:t xml:space="preserve">В </w:t>
      </w:r>
      <w:r w:rsidRPr="00FD53C6">
        <w:t>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FD53C6" w:rsidRPr="00FD53C6" w:rsidRDefault="00FD53C6" w:rsidP="00FD53C6">
      <w:pPr>
        <w:pStyle w:val="52"/>
        <w:numPr>
          <w:ilvl w:val="1"/>
          <w:numId w:val="29"/>
        </w:numPr>
        <w:ind w:left="0" w:firstLine="720"/>
      </w:pPr>
      <w:r w:rsidRPr="00FD53C6">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rsidR="00FD53C6" w:rsidRPr="00FD53C6" w:rsidRDefault="00FD53C6" w:rsidP="00FD53C6">
      <w:pPr>
        <w:pStyle w:val="52"/>
        <w:numPr>
          <w:ilvl w:val="1"/>
          <w:numId w:val="29"/>
        </w:numPr>
        <w:ind w:left="0" w:firstLine="720"/>
      </w:pPr>
      <w:r w:rsidRPr="00FD53C6">
        <w:t>Ограничения деятельности в санитарно-защитных зонах  промышленных,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FD53C6" w:rsidRDefault="00FD53C6" w:rsidP="00FD53C6">
      <w:pPr>
        <w:pStyle w:val="52"/>
        <w:ind w:left="720" w:firstLine="0"/>
        <w:rPr>
          <w:b/>
        </w:rPr>
      </w:pPr>
    </w:p>
    <w:p w:rsidR="00FF72DB" w:rsidRDefault="00FF72DB" w:rsidP="00FF72DB">
      <w:pPr>
        <w:pStyle w:val="52"/>
        <w:numPr>
          <w:ilvl w:val="0"/>
          <w:numId w:val="29"/>
        </w:numPr>
        <w:ind w:left="0" w:firstLine="720"/>
        <w:rPr>
          <w:b/>
        </w:rPr>
      </w:pPr>
      <w:r w:rsidRPr="0051688D">
        <w:rPr>
          <w:b/>
        </w:rPr>
        <w:t>Водоохранные зоны и прибрежные защитные полосы поверхностных водных объектов</w:t>
      </w:r>
    </w:p>
    <w:p w:rsidR="00FF72DB" w:rsidRDefault="00FF72DB" w:rsidP="00FF72DB">
      <w:pPr>
        <w:pStyle w:val="52"/>
        <w:ind w:left="720" w:firstLine="0"/>
        <w:rPr>
          <w:b/>
        </w:rPr>
      </w:pPr>
    </w:p>
    <w:p w:rsidR="00FD53C6" w:rsidRDefault="00FD53C6" w:rsidP="00FD53C6">
      <w:pPr>
        <w:pStyle w:val="52"/>
        <w:numPr>
          <w:ilvl w:val="1"/>
          <w:numId w:val="29"/>
        </w:numPr>
        <w:ind w:left="0" w:firstLine="720"/>
      </w:pPr>
      <w:r w:rsidRPr="0051688D">
        <w:t xml:space="preserve">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w:t>
      </w:r>
      <w:r w:rsidRPr="0051688D">
        <w:lastRenderedPageBreak/>
        <w:t>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D53C6" w:rsidRDefault="00FD53C6" w:rsidP="00FD53C6">
      <w:pPr>
        <w:pStyle w:val="52"/>
        <w:numPr>
          <w:ilvl w:val="1"/>
          <w:numId w:val="29"/>
        </w:numPr>
        <w:ind w:left="0" w:firstLine="720"/>
      </w:pPr>
      <w:r w:rsidRPr="0051688D">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FD53C6" w:rsidRDefault="00FD53C6" w:rsidP="00FD53C6">
      <w:pPr>
        <w:pStyle w:val="52"/>
        <w:numPr>
          <w:ilvl w:val="1"/>
          <w:numId w:val="29"/>
        </w:numPr>
        <w:ind w:left="0" w:firstLine="720"/>
      </w:pPr>
      <w:r w:rsidRPr="0051688D">
        <w:t>Размеры водоохранных зон и прибрежных защитных полос устанавливаются в соответствии с Водным кодексом Российской Федерации.</w:t>
      </w:r>
    </w:p>
    <w:p w:rsidR="00FD53C6" w:rsidRDefault="00FD53C6" w:rsidP="00FD53C6">
      <w:pPr>
        <w:pStyle w:val="52"/>
        <w:numPr>
          <w:ilvl w:val="1"/>
          <w:numId w:val="29"/>
        </w:numPr>
        <w:ind w:left="0" w:firstLine="720"/>
        <w:rPr>
          <w:rStyle w:val="apple-style-span"/>
        </w:rPr>
      </w:pPr>
      <w:r w:rsidRPr="0051688D">
        <w:rPr>
          <w:rStyle w:val="apple-style-span"/>
        </w:rPr>
        <w:t>Ширина водоохранной зоны рек или ручьев устанавливается от их истока для рек или ручьев протяженностью:</w:t>
      </w:r>
    </w:p>
    <w:p w:rsidR="00FD53C6" w:rsidRPr="0051688D" w:rsidRDefault="00FD53C6" w:rsidP="00FD53C6">
      <w:pPr>
        <w:pStyle w:val="52"/>
        <w:rPr>
          <w:rStyle w:val="apple-style-span"/>
        </w:rPr>
      </w:pPr>
      <w:r w:rsidRPr="0051688D">
        <w:rPr>
          <w:rStyle w:val="apple-style-span"/>
        </w:rPr>
        <w:t xml:space="preserve">до десяти километров </w:t>
      </w:r>
      <w:r w:rsidRPr="0051688D">
        <w:rPr>
          <w:rStyle w:val="apple-style-span"/>
        </w:rPr>
        <w:tab/>
      </w:r>
      <w:r w:rsidRPr="0051688D">
        <w:rPr>
          <w:rStyle w:val="apple-style-span"/>
        </w:rPr>
        <w:tab/>
      </w:r>
      <w:r w:rsidRPr="0051688D">
        <w:rPr>
          <w:rStyle w:val="apple-style-span"/>
        </w:rPr>
        <w:tab/>
        <w:t>- в размере 50 м от береговой линии;</w:t>
      </w:r>
    </w:p>
    <w:p w:rsidR="00FD53C6" w:rsidRPr="0051688D" w:rsidRDefault="00FD53C6" w:rsidP="00FD53C6">
      <w:pPr>
        <w:pStyle w:val="52"/>
        <w:rPr>
          <w:rStyle w:val="apple-style-span"/>
        </w:rPr>
      </w:pPr>
      <w:r w:rsidRPr="0051688D">
        <w:rPr>
          <w:rStyle w:val="apple-style-span"/>
        </w:rPr>
        <w:t xml:space="preserve">от десяти до пятидесяти километров </w:t>
      </w:r>
      <w:r w:rsidRPr="0051688D">
        <w:rPr>
          <w:rStyle w:val="apple-style-span"/>
        </w:rPr>
        <w:tab/>
        <w:t>- в размере 100 м;</w:t>
      </w:r>
    </w:p>
    <w:p w:rsidR="00FF72DB" w:rsidRDefault="00FD53C6" w:rsidP="00FD53C6">
      <w:pPr>
        <w:pStyle w:val="52"/>
        <w:ind w:left="720" w:firstLine="0"/>
        <w:rPr>
          <w:rStyle w:val="apple-style-span"/>
        </w:rPr>
      </w:pPr>
      <w:r w:rsidRPr="0051688D">
        <w:rPr>
          <w:rStyle w:val="apple-style-span"/>
        </w:rPr>
        <w:t xml:space="preserve">от пятидесяти километров и более </w:t>
      </w:r>
      <w:r w:rsidRPr="0051688D">
        <w:rPr>
          <w:rStyle w:val="apple-style-span"/>
        </w:rPr>
        <w:tab/>
        <w:t>- в размере 200 м.</w:t>
      </w:r>
    </w:p>
    <w:p w:rsidR="00FD53C6" w:rsidRDefault="00FD53C6" w:rsidP="00FD53C6">
      <w:pPr>
        <w:pStyle w:val="52"/>
        <w:numPr>
          <w:ilvl w:val="1"/>
          <w:numId w:val="29"/>
        </w:numPr>
        <w:ind w:left="0" w:firstLine="720"/>
        <w:rPr>
          <w:rStyle w:val="apple-style-span"/>
        </w:rPr>
      </w:pPr>
      <w:r w:rsidRPr="0051688D">
        <w:rPr>
          <w:rStyle w:val="apple-style-span"/>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FD53C6" w:rsidRDefault="00FD53C6" w:rsidP="00FD53C6">
      <w:pPr>
        <w:pStyle w:val="52"/>
        <w:numPr>
          <w:ilvl w:val="1"/>
          <w:numId w:val="29"/>
        </w:numPr>
        <w:ind w:left="0" w:firstLine="720"/>
        <w:rPr>
          <w:rStyle w:val="apple-style-span"/>
        </w:rPr>
      </w:pPr>
      <w:r w:rsidRPr="0051688D">
        <w:t>Ограничения деятельности в водоохранных зонах и прибрежных защитных полосах устанавливаются  в соответствии с Водным кодексом Российской Федерации.</w:t>
      </w:r>
    </w:p>
    <w:p w:rsidR="00FD53C6" w:rsidRDefault="00FD53C6" w:rsidP="00FD53C6">
      <w:pPr>
        <w:pStyle w:val="52"/>
        <w:ind w:left="720" w:firstLine="0"/>
        <w:rPr>
          <w:b/>
        </w:rPr>
      </w:pPr>
    </w:p>
    <w:p w:rsidR="00FF72DB" w:rsidRDefault="00FF72DB" w:rsidP="00FF72DB">
      <w:pPr>
        <w:pStyle w:val="52"/>
        <w:numPr>
          <w:ilvl w:val="0"/>
          <w:numId w:val="29"/>
        </w:numPr>
        <w:ind w:left="0" w:firstLine="720"/>
        <w:rPr>
          <w:b/>
        </w:rPr>
      </w:pPr>
      <w:r>
        <w:rPr>
          <w:b/>
        </w:rPr>
        <w:t>З</w:t>
      </w:r>
      <w:r w:rsidRPr="0051688D">
        <w:rPr>
          <w:b/>
        </w:rPr>
        <w:t>он</w:t>
      </w:r>
      <w:r>
        <w:rPr>
          <w:b/>
        </w:rPr>
        <w:t xml:space="preserve">ы </w:t>
      </w:r>
      <w:r w:rsidRPr="0051688D">
        <w:rPr>
          <w:b/>
        </w:rPr>
        <w:t>санитарной охраны источников питьевого водоснабжения</w:t>
      </w:r>
    </w:p>
    <w:p w:rsidR="00FF72DB" w:rsidRDefault="00FF72DB" w:rsidP="00FF72DB">
      <w:pPr>
        <w:pStyle w:val="52"/>
        <w:ind w:left="720" w:firstLine="0"/>
        <w:rPr>
          <w:b/>
        </w:rPr>
      </w:pPr>
    </w:p>
    <w:p w:rsidR="007E10B8" w:rsidRDefault="007E10B8" w:rsidP="007E10B8">
      <w:pPr>
        <w:pStyle w:val="52"/>
        <w:numPr>
          <w:ilvl w:val="1"/>
          <w:numId w:val="29"/>
        </w:numPr>
        <w:ind w:left="0" w:firstLine="720"/>
      </w:pPr>
      <w:r w:rsidRPr="00E9552D">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7E10B8" w:rsidRDefault="007E10B8" w:rsidP="007E10B8">
      <w:pPr>
        <w:pStyle w:val="52"/>
        <w:numPr>
          <w:ilvl w:val="1"/>
          <w:numId w:val="29"/>
        </w:numPr>
        <w:ind w:left="0" w:firstLine="720"/>
      </w:pPr>
      <w:r w:rsidRPr="00E9552D">
        <w:t>Источники водоснабжения имеют зоны санитарной охраны (ЗСО). Зоны санитарной охраны организуются в составе трех поясов.</w:t>
      </w:r>
    </w:p>
    <w:p w:rsidR="007E10B8" w:rsidRPr="00E9552D" w:rsidRDefault="007E10B8" w:rsidP="007E10B8">
      <w:pPr>
        <w:pStyle w:val="52"/>
      </w:pPr>
      <w:r w:rsidRPr="00E9552D">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7E10B8" w:rsidRPr="00E9552D" w:rsidRDefault="007E10B8" w:rsidP="007E10B8">
      <w:pPr>
        <w:pStyle w:val="52"/>
      </w:pPr>
      <w:r w:rsidRPr="00E9552D">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7E10B8" w:rsidRDefault="007E10B8" w:rsidP="007E10B8">
      <w:pPr>
        <w:pStyle w:val="52"/>
        <w:numPr>
          <w:ilvl w:val="1"/>
          <w:numId w:val="29"/>
        </w:numPr>
        <w:ind w:left="0" w:firstLine="720"/>
      </w:pPr>
      <w:r>
        <w:t>Размер первого пояса з</w:t>
      </w:r>
      <w:r w:rsidRPr="00E9552D">
        <w:t>оны санитарной охраны подземных источников водоснабжения составля</w:t>
      </w:r>
      <w:r>
        <w:t>е</w:t>
      </w:r>
      <w:r w:rsidRPr="00E9552D">
        <w:t xml:space="preserve">т </w:t>
      </w:r>
      <w:r>
        <w:t xml:space="preserve">30 м при использовании защищенных подземных вод и </w:t>
      </w:r>
      <w:smartTag w:uri="urn:schemas-microsoft-com:office:smarttags" w:element="metricconverter">
        <w:smartTagPr>
          <w:attr w:name="ProductID" w:val="50 м"/>
        </w:smartTagPr>
        <w:r w:rsidRPr="00E9552D">
          <w:t>50 м</w:t>
        </w:r>
        <w:r>
          <w:t xml:space="preserve"> при использовании недостаточно защищенных подземных вод</w:t>
        </w:r>
      </w:smartTag>
      <w:r w:rsidRPr="00E9552D">
        <w:t xml:space="preserve">. </w:t>
      </w:r>
    </w:p>
    <w:p w:rsidR="007E10B8" w:rsidRDefault="007E10B8" w:rsidP="007E10B8">
      <w:pPr>
        <w:pStyle w:val="52"/>
        <w:numPr>
          <w:ilvl w:val="1"/>
          <w:numId w:val="29"/>
        </w:numPr>
        <w:ind w:left="0" w:firstLine="720"/>
      </w:pPr>
      <w:r w:rsidRPr="00E9552D">
        <w:t>Границы второго и третьего поясов зон санитарной охраны подземных источников водоснабжения устанавливают расчетом.</w:t>
      </w:r>
    </w:p>
    <w:p w:rsidR="00FF72DB" w:rsidRDefault="00FF72DB" w:rsidP="00FF72DB">
      <w:pPr>
        <w:pStyle w:val="52"/>
        <w:ind w:left="720" w:firstLine="0"/>
        <w:rPr>
          <w:b/>
        </w:rPr>
      </w:pPr>
    </w:p>
    <w:p w:rsidR="00FF72DB" w:rsidRDefault="00FF72DB" w:rsidP="00FF72DB">
      <w:pPr>
        <w:pStyle w:val="52"/>
        <w:numPr>
          <w:ilvl w:val="0"/>
          <w:numId w:val="29"/>
        </w:numPr>
        <w:ind w:left="0" w:firstLine="720"/>
        <w:rPr>
          <w:b/>
        </w:rPr>
      </w:pPr>
      <w:r>
        <w:rPr>
          <w:b/>
        </w:rPr>
        <w:t>О</w:t>
      </w:r>
      <w:r w:rsidRPr="0051688D">
        <w:rPr>
          <w:b/>
        </w:rPr>
        <w:t>хранные зоны магистральных трубопроводов</w:t>
      </w:r>
    </w:p>
    <w:p w:rsidR="00FF72DB" w:rsidRDefault="00FF72DB" w:rsidP="00FF72DB">
      <w:pPr>
        <w:pStyle w:val="52"/>
        <w:ind w:left="720" w:firstLine="0"/>
        <w:rPr>
          <w:b/>
        </w:rPr>
      </w:pPr>
    </w:p>
    <w:p w:rsidR="007E10B8" w:rsidRDefault="007E10B8" w:rsidP="007E10B8">
      <w:pPr>
        <w:pStyle w:val="52"/>
        <w:numPr>
          <w:ilvl w:val="1"/>
          <w:numId w:val="29"/>
        </w:numPr>
        <w:ind w:left="0" w:firstLine="720"/>
      </w:pPr>
      <w:r w:rsidRPr="00E9552D">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г. № 9 и Министерством топлива и энергетики России от 29.04.1992 г.</w:t>
      </w:r>
    </w:p>
    <w:p w:rsidR="007E10B8" w:rsidRDefault="007E10B8" w:rsidP="007E10B8">
      <w:pPr>
        <w:pStyle w:val="52"/>
        <w:numPr>
          <w:ilvl w:val="1"/>
          <w:numId w:val="29"/>
        </w:numPr>
        <w:ind w:left="0" w:firstLine="720"/>
      </w:pPr>
      <w:r w:rsidRPr="00E9552D">
        <w:t>Охранная зона магистральных трубопроводов устанавливается:</w:t>
      </w:r>
    </w:p>
    <w:p w:rsidR="007E10B8" w:rsidRPr="00E9552D" w:rsidRDefault="007E10B8" w:rsidP="007E10B8">
      <w:pPr>
        <w:pStyle w:val="52"/>
      </w:pPr>
      <w:r w:rsidRPr="00E9552D">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7E10B8" w:rsidRPr="00E9552D" w:rsidRDefault="007E10B8" w:rsidP="007E10B8">
      <w:pPr>
        <w:pStyle w:val="52"/>
      </w:pPr>
      <w:r w:rsidRPr="00E9552D">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7E10B8" w:rsidRPr="00E9552D" w:rsidRDefault="007E10B8" w:rsidP="007E10B8">
      <w:pPr>
        <w:pStyle w:val="52"/>
      </w:pPr>
      <w:r w:rsidRPr="00E9552D">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7E10B8" w:rsidRPr="00E9552D" w:rsidRDefault="007E10B8" w:rsidP="007E10B8">
      <w:pPr>
        <w:pStyle w:val="52"/>
      </w:pPr>
      <w:r w:rsidRPr="00E9552D">
        <w:lastRenderedPageBreak/>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7E10B8" w:rsidRPr="00280516" w:rsidRDefault="007E10B8" w:rsidP="007E10B8">
      <w:pPr>
        <w:pStyle w:val="52"/>
      </w:pPr>
      <w:r w:rsidRPr="00E9552D">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A67888" w:rsidRPr="00280516" w:rsidRDefault="00A67888" w:rsidP="007E10B8">
      <w:pPr>
        <w:pStyle w:val="52"/>
      </w:pPr>
    </w:p>
    <w:p w:rsidR="00FF72DB" w:rsidRDefault="00FF72DB" w:rsidP="00FF72DB">
      <w:pPr>
        <w:pStyle w:val="52"/>
        <w:numPr>
          <w:ilvl w:val="0"/>
          <w:numId w:val="29"/>
        </w:numPr>
        <w:ind w:left="0" w:firstLine="720"/>
        <w:rPr>
          <w:b/>
        </w:rPr>
      </w:pPr>
      <w:r>
        <w:rPr>
          <w:b/>
        </w:rPr>
        <w:t>О</w:t>
      </w:r>
      <w:r w:rsidRPr="0051688D">
        <w:rPr>
          <w:b/>
        </w:rPr>
        <w:t>хранные зоны объектов электросетевого хозяйства</w:t>
      </w:r>
    </w:p>
    <w:p w:rsidR="00FF72DB" w:rsidRDefault="00FF72DB" w:rsidP="00FF72DB">
      <w:pPr>
        <w:pStyle w:val="52"/>
        <w:ind w:left="720" w:firstLine="0"/>
        <w:rPr>
          <w:b/>
        </w:rPr>
      </w:pPr>
    </w:p>
    <w:p w:rsidR="007E10B8" w:rsidRDefault="007E10B8" w:rsidP="007E10B8">
      <w:pPr>
        <w:pStyle w:val="52"/>
        <w:numPr>
          <w:ilvl w:val="1"/>
          <w:numId w:val="29"/>
        </w:numPr>
        <w:ind w:left="0" w:firstLine="720"/>
      </w:pPr>
      <w:r w:rsidRPr="00E9552D">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E10B8" w:rsidRDefault="007E10B8" w:rsidP="007E10B8">
      <w:pPr>
        <w:pStyle w:val="52"/>
        <w:numPr>
          <w:ilvl w:val="1"/>
          <w:numId w:val="29"/>
        </w:numPr>
        <w:ind w:left="0" w:firstLine="720"/>
      </w:pPr>
      <w:r w:rsidRPr="00E9552D">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7E10B8" w:rsidRPr="00E9552D" w:rsidRDefault="007E10B8" w:rsidP="007E10B8">
      <w:pPr>
        <w:pStyle w:val="52"/>
      </w:pPr>
      <w:r>
        <w:t xml:space="preserve">до 1 кВ </w:t>
      </w:r>
      <w:r w:rsidRPr="00E9552D">
        <w:t>- 2 м;</w:t>
      </w:r>
    </w:p>
    <w:p w:rsidR="007E10B8" w:rsidRPr="00E9552D" w:rsidRDefault="007E10B8" w:rsidP="007E10B8">
      <w:pPr>
        <w:pStyle w:val="52"/>
      </w:pPr>
      <w:r w:rsidRPr="00E9552D">
        <w:t>от 1 до 20 кВ - 10 м;</w:t>
      </w:r>
    </w:p>
    <w:p w:rsidR="007E10B8" w:rsidRPr="00E9552D" w:rsidRDefault="007E10B8" w:rsidP="007E10B8">
      <w:pPr>
        <w:pStyle w:val="52"/>
      </w:pPr>
      <w:r w:rsidRPr="00E9552D">
        <w:t>35 кВ</w:t>
      </w:r>
      <w:r w:rsidRPr="00E9552D">
        <w:tab/>
        <w:t>- 15 м;</w:t>
      </w:r>
    </w:p>
    <w:p w:rsidR="007E10B8" w:rsidRPr="00E9552D" w:rsidRDefault="007E10B8" w:rsidP="007E10B8">
      <w:pPr>
        <w:pStyle w:val="52"/>
      </w:pPr>
      <w:r w:rsidRPr="00E9552D">
        <w:t>110</w:t>
      </w:r>
      <w:r>
        <w:t xml:space="preserve"> кВ </w:t>
      </w:r>
      <w:r w:rsidRPr="00E9552D">
        <w:t>- 20 м;</w:t>
      </w:r>
    </w:p>
    <w:p w:rsidR="007E10B8" w:rsidRPr="00E9552D" w:rsidRDefault="007E10B8" w:rsidP="007E10B8">
      <w:pPr>
        <w:pStyle w:val="52"/>
      </w:pPr>
      <w:r w:rsidRPr="00E9552D">
        <w:t>220</w:t>
      </w:r>
      <w:r>
        <w:t xml:space="preserve"> кВ </w:t>
      </w:r>
      <w:r w:rsidRPr="00E9552D">
        <w:t>- 25 м;</w:t>
      </w:r>
    </w:p>
    <w:p w:rsidR="007E10B8" w:rsidRPr="00E9552D" w:rsidRDefault="007E10B8" w:rsidP="007E10B8">
      <w:pPr>
        <w:pStyle w:val="52"/>
      </w:pPr>
      <w:r>
        <w:t xml:space="preserve">500 кВ </w:t>
      </w:r>
      <w:r w:rsidRPr="00E9552D">
        <w:t>- 30 м.</w:t>
      </w:r>
    </w:p>
    <w:p w:rsidR="00FF2144" w:rsidRDefault="00FF2144" w:rsidP="00FF2144">
      <w:pPr>
        <w:pStyle w:val="52"/>
        <w:numPr>
          <w:ilvl w:val="1"/>
          <w:numId w:val="29"/>
        </w:numPr>
        <w:ind w:left="0" w:firstLine="720"/>
      </w:pPr>
      <w:r w:rsidRPr="00E9552D">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FF2144" w:rsidRDefault="00FF2144" w:rsidP="00FF2144">
      <w:pPr>
        <w:pStyle w:val="52"/>
        <w:numPr>
          <w:ilvl w:val="1"/>
          <w:numId w:val="29"/>
        </w:numPr>
        <w:ind w:left="0" w:firstLine="720"/>
      </w:pPr>
      <w:r w:rsidRPr="00E9552D">
        <w:t>Ограничения деятельности в охранных зонах устанавливаются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F72DB" w:rsidRDefault="00FF72DB" w:rsidP="00FF72DB">
      <w:pPr>
        <w:pStyle w:val="52"/>
        <w:ind w:left="720" w:firstLine="0"/>
        <w:rPr>
          <w:b/>
        </w:rPr>
      </w:pPr>
    </w:p>
    <w:p w:rsidR="00FF72DB" w:rsidRDefault="00FF72DB" w:rsidP="00FF72DB">
      <w:pPr>
        <w:pStyle w:val="52"/>
        <w:numPr>
          <w:ilvl w:val="0"/>
          <w:numId w:val="29"/>
        </w:numPr>
        <w:ind w:left="0" w:firstLine="720"/>
        <w:rPr>
          <w:b/>
        </w:rPr>
      </w:pPr>
      <w:r>
        <w:rPr>
          <w:b/>
        </w:rPr>
        <w:t>О</w:t>
      </w:r>
      <w:r w:rsidRPr="0051688D">
        <w:rPr>
          <w:b/>
        </w:rPr>
        <w:t>хранные зоны газораспределительных сетей</w:t>
      </w:r>
    </w:p>
    <w:p w:rsidR="00FF72DB" w:rsidRDefault="00FF72DB" w:rsidP="00FF72DB">
      <w:pPr>
        <w:pStyle w:val="52"/>
        <w:ind w:left="720" w:firstLine="0"/>
        <w:rPr>
          <w:b/>
        </w:rPr>
      </w:pPr>
    </w:p>
    <w:p w:rsidR="00FF2144" w:rsidRDefault="00FF2144" w:rsidP="00FF2144">
      <w:pPr>
        <w:pStyle w:val="52"/>
        <w:numPr>
          <w:ilvl w:val="1"/>
          <w:numId w:val="29"/>
        </w:numPr>
        <w:ind w:left="0" w:firstLine="720"/>
      </w:pPr>
      <w:r w:rsidRPr="00E9552D">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rsidR="00FF2144" w:rsidRDefault="00FF2144" w:rsidP="00FF2144">
      <w:pPr>
        <w:pStyle w:val="52"/>
        <w:numPr>
          <w:ilvl w:val="1"/>
          <w:numId w:val="29"/>
        </w:numPr>
        <w:ind w:left="0" w:firstLine="720"/>
      </w:pPr>
      <w:r w:rsidRPr="00E9552D">
        <w:t>Охранная зона газораспределительных сетей устанавливается:</w:t>
      </w:r>
    </w:p>
    <w:p w:rsidR="00FF2144" w:rsidRPr="00E9552D" w:rsidRDefault="00FF2144" w:rsidP="00FF2144">
      <w:pPr>
        <w:pStyle w:val="52"/>
      </w:pPr>
      <w:r w:rsidRPr="00E9552D">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FF2144" w:rsidRPr="00E9552D" w:rsidRDefault="00FF2144" w:rsidP="00FF2144">
      <w:pPr>
        <w:pStyle w:val="52"/>
      </w:pPr>
      <w:r w:rsidRPr="00E9552D">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FF2144" w:rsidRPr="00E9552D" w:rsidRDefault="00FF2144" w:rsidP="00FF2144">
      <w:pPr>
        <w:pStyle w:val="52"/>
      </w:pPr>
      <w:r w:rsidRPr="00E9552D">
        <w:lastRenderedPageBreak/>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FF2144" w:rsidRPr="00E9552D" w:rsidRDefault="00FF2144" w:rsidP="00FF2144">
      <w:pPr>
        <w:pStyle w:val="52"/>
      </w:pPr>
      <w:r w:rsidRPr="00E9552D">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FF2144" w:rsidRDefault="00FF2144" w:rsidP="00FF2144">
      <w:pPr>
        <w:pStyle w:val="52"/>
        <w:numPr>
          <w:ilvl w:val="1"/>
          <w:numId w:val="29"/>
        </w:numPr>
        <w:ind w:left="0" w:firstLine="720"/>
      </w:pPr>
      <w:r w:rsidRPr="00E9552D">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FF72DB" w:rsidRDefault="00FF72DB" w:rsidP="00FF72DB">
      <w:pPr>
        <w:pStyle w:val="52"/>
        <w:ind w:left="720" w:firstLine="0"/>
        <w:rPr>
          <w:b/>
        </w:rPr>
      </w:pPr>
    </w:p>
    <w:p w:rsidR="00FF72DB" w:rsidRDefault="00FF72DB" w:rsidP="00FF72DB">
      <w:pPr>
        <w:pStyle w:val="52"/>
        <w:numPr>
          <w:ilvl w:val="0"/>
          <w:numId w:val="29"/>
        </w:numPr>
        <w:ind w:left="0" w:firstLine="720"/>
        <w:rPr>
          <w:b/>
        </w:rPr>
      </w:pPr>
      <w:r>
        <w:rPr>
          <w:b/>
        </w:rPr>
        <w:t>Охранные зоны линий связи</w:t>
      </w:r>
    </w:p>
    <w:p w:rsidR="00FF72DB" w:rsidRPr="00FF2144" w:rsidRDefault="00FF72DB" w:rsidP="00FF2144">
      <w:pPr>
        <w:pStyle w:val="52"/>
      </w:pPr>
    </w:p>
    <w:p w:rsidR="00FF2144" w:rsidRDefault="00FF2144" w:rsidP="00FF2144">
      <w:pPr>
        <w:pStyle w:val="52"/>
        <w:numPr>
          <w:ilvl w:val="1"/>
          <w:numId w:val="29"/>
        </w:numPr>
        <w:ind w:left="0" w:firstLine="720"/>
      </w:pPr>
      <w:r w:rsidRPr="000C1AB9">
        <w:t>Охранные зоны линий и сооружений связи, режим их использования  устанавливаются в соответствии с Правилами охраны линий и сооружений связи, утвержденными постановлением Правительства Российской Федерации от 09.06.1995 г. № 578.</w:t>
      </w:r>
    </w:p>
    <w:p w:rsidR="00FF2144" w:rsidRDefault="00FF2144" w:rsidP="00FF2144">
      <w:pPr>
        <w:pStyle w:val="52"/>
        <w:numPr>
          <w:ilvl w:val="1"/>
          <w:numId w:val="29"/>
        </w:numPr>
        <w:ind w:left="0" w:firstLine="720"/>
      </w:pPr>
      <w:r w:rsidRPr="00E9552D">
        <w:t xml:space="preserve">Охранная зона </w:t>
      </w:r>
      <w:r>
        <w:t>линий связи устанавливается</w:t>
      </w:r>
      <w:r w:rsidRPr="00E9552D">
        <w:t>:</w:t>
      </w:r>
    </w:p>
    <w:p w:rsidR="00FF2144" w:rsidRPr="00FF2144" w:rsidRDefault="00FF2144" w:rsidP="00FF2144">
      <w:pPr>
        <w:pStyle w:val="52"/>
      </w:pPr>
      <w:r w:rsidRPr="00FF2144">
        <w:rPr>
          <w:szCs w:val="28"/>
          <w:shd w:val="clear" w:color="auto" w:fill="FFFFFF"/>
        </w:rPr>
        <w:t>для подземных кабельных и для воздушных линий связи и линий радиофикации, расположенных вне населенны</w:t>
      </w:r>
      <w:r>
        <w:rPr>
          <w:szCs w:val="28"/>
          <w:shd w:val="clear" w:color="auto" w:fill="FFFFFF"/>
        </w:rPr>
        <w:t>х пунктов на безлесных участках</w:t>
      </w:r>
      <w:r w:rsidRPr="00FF2144">
        <w:rPr>
          <w:szCs w:val="28"/>
          <w:shd w:val="clear" w:color="auto" w:fill="FFFFFF"/>
        </w:rPr>
        <w:t xml:space="preserve">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FF2144" w:rsidRPr="00FF2144" w:rsidRDefault="00FF2144" w:rsidP="00FF2144">
      <w:pPr>
        <w:pStyle w:val="52"/>
      </w:pPr>
      <w:r w:rsidRPr="00FF2144">
        <w:rPr>
          <w:szCs w:val="28"/>
          <w:shd w:val="clear" w:color="auto" w:fill="FFFFFF"/>
        </w:rPr>
        <w:t>для кабелей связи при переходах через судоходные и сплавные реки, озера, водохранилища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на 100 метров с каждой стороны;</w:t>
      </w:r>
    </w:p>
    <w:p w:rsidR="00FF72DB" w:rsidRPr="00FF2144" w:rsidRDefault="00FF2144" w:rsidP="00FF2144">
      <w:pPr>
        <w:pStyle w:val="52"/>
        <w:rPr>
          <w:szCs w:val="28"/>
          <w:shd w:val="clear" w:color="auto" w:fill="FFFFFF"/>
        </w:rPr>
      </w:pPr>
      <w:r w:rsidRPr="00FF2144">
        <w:rPr>
          <w:szCs w:val="28"/>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FF2144" w:rsidRPr="00FF2144" w:rsidRDefault="00FF2144" w:rsidP="00FF2144">
      <w:pPr>
        <w:pStyle w:val="52"/>
      </w:pPr>
    </w:p>
    <w:p w:rsidR="00FF72DB" w:rsidRDefault="00FF72DB" w:rsidP="00FF72DB">
      <w:pPr>
        <w:pStyle w:val="52"/>
        <w:numPr>
          <w:ilvl w:val="0"/>
          <w:numId w:val="29"/>
        </w:numPr>
        <w:ind w:left="0" w:firstLine="720"/>
        <w:rPr>
          <w:b/>
        </w:rPr>
      </w:pPr>
      <w:r>
        <w:rPr>
          <w:b/>
        </w:rPr>
        <w:t>Особо охраняемые природные территории</w:t>
      </w:r>
      <w:r w:rsidR="00AD7B15">
        <w:rPr>
          <w:b/>
        </w:rPr>
        <w:t>, охранные зоны особо охраняемых природных территорий</w:t>
      </w:r>
    </w:p>
    <w:p w:rsidR="00FF72DB" w:rsidRDefault="00FF72DB" w:rsidP="00FF72DB">
      <w:pPr>
        <w:pStyle w:val="52"/>
        <w:ind w:left="720" w:firstLine="0"/>
        <w:rPr>
          <w:b/>
        </w:rPr>
      </w:pPr>
    </w:p>
    <w:p w:rsidR="00801A2B" w:rsidRDefault="00801A2B" w:rsidP="00801A2B">
      <w:pPr>
        <w:pStyle w:val="52"/>
        <w:numPr>
          <w:ilvl w:val="1"/>
          <w:numId w:val="29"/>
        </w:numPr>
        <w:ind w:left="0" w:firstLine="720"/>
      </w:pPr>
      <w:r w:rsidRPr="000C1AB9">
        <w:t>Режим использования особо охраняемых природных территорий</w:t>
      </w:r>
      <w:r w:rsidR="00AD7B15">
        <w:t xml:space="preserve"> и территорий в пределах охранных зон особо охраняемых природных территорий</w:t>
      </w:r>
      <w:r w:rsidRPr="000C1AB9">
        <w:t xml:space="preserve"> установлен федеральным законом «Об особо охраняемых природных территориях» от 14.13.1995 г. № 33-ФЗ.</w:t>
      </w:r>
    </w:p>
    <w:p w:rsidR="005901BF" w:rsidRDefault="005901BF" w:rsidP="005901BF">
      <w:pPr>
        <w:pStyle w:val="52"/>
        <w:numPr>
          <w:ilvl w:val="1"/>
          <w:numId w:val="29"/>
        </w:numPr>
        <w:ind w:left="0" w:firstLine="720"/>
      </w:pPr>
      <w:r w:rsidRPr="000C1AB9">
        <w:t>В соответствии с требованиями указанного закона на территориях, занимаемых памятниками природы, действует ограничение хозяйственной деятельности, в частности  запрещается всякая деятельность, влекущая за собой нарушение их сохранности.</w:t>
      </w:r>
    </w:p>
    <w:p w:rsidR="005901BF" w:rsidRPr="005901BF" w:rsidRDefault="005901BF" w:rsidP="005901BF">
      <w:pPr>
        <w:pStyle w:val="52"/>
        <w:numPr>
          <w:ilvl w:val="1"/>
          <w:numId w:val="29"/>
        </w:numPr>
        <w:ind w:left="0" w:firstLine="720"/>
      </w:pPr>
      <w:r w:rsidRPr="005901BF">
        <w:rPr>
          <w:shd w:val="clear" w:color="auto" w:fill="FFFFFF"/>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6461CE" w:rsidRDefault="006461CE" w:rsidP="006461CE">
      <w:pPr>
        <w:pStyle w:val="52"/>
        <w:ind w:left="720" w:firstLine="0"/>
        <w:rPr>
          <w:b/>
        </w:rPr>
      </w:pPr>
    </w:p>
    <w:p w:rsidR="006461CE" w:rsidRPr="00FF72DB" w:rsidRDefault="006461CE" w:rsidP="00FF72DB">
      <w:pPr>
        <w:pStyle w:val="52"/>
        <w:numPr>
          <w:ilvl w:val="0"/>
          <w:numId w:val="29"/>
        </w:numPr>
        <w:ind w:left="0" w:firstLine="720"/>
        <w:rPr>
          <w:b/>
        </w:rPr>
      </w:pPr>
      <w:r>
        <w:rPr>
          <w:b/>
        </w:rPr>
        <w:t>Приаэродромные территории</w:t>
      </w:r>
    </w:p>
    <w:p w:rsidR="00FF72DB" w:rsidRDefault="00FF72DB" w:rsidP="00FF72DB">
      <w:pPr>
        <w:pStyle w:val="52"/>
        <w:rPr>
          <w:b/>
        </w:rPr>
      </w:pPr>
    </w:p>
    <w:p w:rsidR="00AD7B15" w:rsidRDefault="00AD7B15" w:rsidP="00AD7B15">
      <w:pPr>
        <w:pStyle w:val="52"/>
        <w:numPr>
          <w:ilvl w:val="1"/>
          <w:numId w:val="29"/>
        </w:numPr>
        <w:ind w:left="0" w:firstLine="720"/>
      </w:pPr>
      <w:r w:rsidRPr="000C1AB9">
        <w:t>Приаэродромные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rsidR="00AD7B15" w:rsidRDefault="00AD7B15" w:rsidP="00AD7B15">
      <w:pPr>
        <w:pStyle w:val="52"/>
        <w:numPr>
          <w:ilvl w:val="1"/>
          <w:numId w:val="29"/>
        </w:numPr>
        <w:ind w:left="0" w:firstLine="720"/>
      </w:pPr>
      <w:r w:rsidRPr="000C1AB9">
        <w:t>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rsidR="00FF5A79" w:rsidRPr="00FF5A79" w:rsidRDefault="00FF5A79" w:rsidP="00FF5A79">
      <w:pPr>
        <w:pStyle w:val="32"/>
        <w:rPr>
          <w:i w:val="0"/>
        </w:rPr>
      </w:pPr>
      <w:bookmarkStart w:id="44" w:name="_Toc501212496"/>
      <w:r w:rsidRPr="00FF5A79">
        <w:rPr>
          <w:i w:val="0"/>
        </w:rPr>
        <w:lastRenderedPageBreak/>
        <w:t>Статья 2</w:t>
      </w:r>
      <w:r w:rsidR="00C508E2">
        <w:rPr>
          <w:i w:val="0"/>
        </w:rPr>
        <w:t>9</w:t>
      </w:r>
      <w:r w:rsidRPr="00FF5A79">
        <w:rPr>
          <w:i w:val="0"/>
        </w:rPr>
        <w:t>. Санитарные разрывы линейных объектов инженерной и транспортной инфраструктур</w:t>
      </w:r>
      <w:bookmarkEnd w:id="44"/>
    </w:p>
    <w:p w:rsidR="008D74B5" w:rsidRPr="00FF5A79" w:rsidRDefault="008D74B5" w:rsidP="008D74B5">
      <w:pPr>
        <w:pStyle w:val="52"/>
      </w:pPr>
    </w:p>
    <w:p w:rsidR="00AE39C2" w:rsidRDefault="00EA155D" w:rsidP="00EA155D">
      <w:pPr>
        <w:pStyle w:val="52"/>
        <w:ind w:firstLine="709"/>
      </w:pPr>
      <w:r>
        <w:t xml:space="preserve">1. </w:t>
      </w:r>
      <w:r w:rsidR="00AE39C2">
        <w:t>На территории муниципального образования «</w:t>
      </w:r>
      <w:r w:rsidR="00A67888" w:rsidRPr="00A67888">
        <w:t>город Арск</w:t>
      </w:r>
      <w:r w:rsidR="00AE39C2" w:rsidRPr="00AE39C2">
        <w:t xml:space="preserve">» </w:t>
      </w:r>
      <w:r w:rsidR="0094451E">
        <w:t>представлены следующие линейные объекты инженерной инфраструктуры:</w:t>
      </w:r>
    </w:p>
    <w:p w:rsidR="0094451E" w:rsidRPr="00A37C53" w:rsidRDefault="0094451E" w:rsidP="00EA155D">
      <w:pPr>
        <w:pStyle w:val="52"/>
        <w:ind w:firstLine="709"/>
      </w:pPr>
      <w:r w:rsidRPr="00A37C53">
        <w:t>магистральные трубопроводы;</w:t>
      </w:r>
    </w:p>
    <w:p w:rsidR="0094451E" w:rsidRPr="00A37C53" w:rsidRDefault="00A07769" w:rsidP="00EA155D">
      <w:pPr>
        <w:pStyle w:val="52"/>
        <w:ind w:firstLine="709"/>
      </w:pPr>
      <w:r w:rsidRPr="00A37C53">
        <w:t>линии электропередачи;</w:t>
      </w:r>
    </w:p>
    <w:p w:rsidR="00A07769" w:rsidRPr="00A37C53" w:rsidRDefault="00A07769" w:rsidP="00EA155D">
      <w:pPr>
        <w:pStyle w:val="52"/>
        <w:ind w:firstLine="709"/>
      </w:pPr>
      <w:r w:rsidRPr="00A37C53">
        <w:t>линии связи;</w:t>
      </w:r>
    </w:p>
    <w:p w:rsidR="00A07769" w:rsidRPr="00AE39C2" w:rsidRDefault="00A07769" w:rsidP="00EA155D">
      <w:pPr>
        <w:pStyle w:val="52"/>
        <w:ind w:firstLine="709"/>
      </w:pPr>
      <w:r w:rsidRPr="00A37C53">
        <w:t>газораспределительные сети.</w:t>
      </w:r>
    </w:p>
    <w:p w:rsidR="00A07769" w:rsidRDefault="00EA155D" w:rsidP="00EA155D">
      <w:pPr>
        <w:pStyle w:val="52"/>
        <w:ind w:firstLine="709"/>
      </w:pPr>
      <w:r>
        <w:t xml:space="preserve">2. </w:t>
      </w:r>
      <w:r w:rsidR="00A07769">
        <w:t>К линейным объектам транспортной инфраструктуры</w:t>
      </w:r>
      <w:r w:rsidR="009E2AA7">
        <w:t>, представленным на территории муниципального образования «</w:t>
      </w:r>
      <w:r w:rsidR="00A67888" w:rsidRPr="00A67888">
        <w:t>город Арск</w:t>
      </w:r>
      <w:r w:rsidR="009E2AA7" w:rsidRPr="00AE39C2">
        <w:t>»</w:t>
      </w:r>
      <w:r w:rsidR="00A07769">
        <w:t xml:space="preserve"> относятся:</w:t>
      </w:r>
    </w:p>
    <w:p w:rsidR="00F41505" w:rsidRDefault="00F41505" w:rsidP="00F41505">
      <w:pPr>
        <w:pStyle w:val="52"/>
        <w:ind w:firstLine="709"/>
      </w:pPr>
      <w:r w:rsidRPr="00A37C53">
        <w:t>железные дороги;</w:t>
      </w:r>
    </w:p>
    <w:p w:rsidR="00EA155D" w:rsidRPr="00F41505" w:rsidRDefault="00EA155D" w:rsidP="00EA155D">
      <w:pPr>
        <w:pStyle w:val="52"/>
        <w:ind w:firstLine="709"/>
      </w:pPr>
      <w:r w:rsidRPr="00F41505">
        <w:t xml:space="preserve">автомобильные </w:t>
      </w:r>
      <w:r w:rsidR="00F41505" w:rsidRPr="00F41505">
        <w:t>дороги.</w:t>
      </w:r>
    </w:p>
    <w:p w:rsidR="00F41505" w:rsidRDefault="00F41505" w:rsidP="00EA155D">
      <w:pPr>
        <w:pStyle w:val="52"/>
        <w:ind w:left="720" w:firstLine="0"/>
        <w:rPr>
          <w:b/>
        </w:rPr>
      </w:pPr>
    </w:p>
    <w:p w:rsidR="009E2AA7" w:rsidRPr="00EA155D" w:rsidRDefault="00EA155D" w:rsidP="00EA155D">
      <w:pPr>
        <w:pStyle w:val="52"/>
        <w:ind w:left="720" w:firstLine="0"/>
        <w:rPr>
          <w:b/>
        </w:rPr>
      </w:pPr>
      <w:r>
        <w:rPr>
          <w:b/>
        </w:rPr>
        <w:t xml:space="preserve">3. </w:t>
      </w:r>
      <w:r w:rsidRPr="00EA155D">
        <w:rPr>
          <w:b/>
        </w:rPr>
        <w:t>Санитарные разрывы инженерных коммуникаций</w:t>
      </w:r>
    </w:p>
    <w:p w:rsidR="009E2AA7" w:rsidRDefault="009E2AA7" w:rsidP="009E2AA7">
      <w:pPr>
        <w:pStyle w:val="52"/>
        <w:ind w:left="720" w:firstLine="0"/>
      </w:pPr>
    </w:p>
    <w:p w:rsidR="00EA155D" w:rsidRPr="00024553" w:rsidRDefault="00EA155D" w:rsidP="00EA155D">
      <w:pPr>
        <w:pStyle w:val="52"/>
      </w:pPr>
      <w:r>
        <w:t xml:space="preserve">3.1. </w:t>
      </w:r>
      <w:r w:rsidRPr="00024553">
        <w:t>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rsidR="00EA155D" w:rsidRPr="00024553" w:rsidRDefault="00EA155D" w:rsidP="00EA155D">
      <w:pPr>
        <w:pStyle w:val="52"/>
      </w:pPr>
      <w:r>
        <w:t xml:space="preserve">3.2. </w:t>
      </w:r>
      <w:r w:rsidRPr="00024553">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EA155D" w:rsidRPr="00024553" w:rsidRDefault="00EA155D" w:rsidP="00EA155D">
      <w:pPr>
        <w:pStyle w:val="52"/>
      </w:pPr>
      <w:r>
        <w:t xml:space="preserve">3.3. </w:t>
      </w:r>
      <w:r w:rsidRPr="00024553">
        <w:t>Режим использования территории, расположенной в зоне санитарного разрыва соответствует режиму санитарно-защитной зоны и устанавливается в соответствии с СанПиН 2.2.1/2.1.1.1200-03 «Санитарно-защитные зоны и санитарная классификация предприятий, сооружений и иных объектов».</w:t>
      </w:r>
    </w:p>
    <w:p w:rsidR="00EA155D" w:rsidRDefault="00EA155D" w:rsidP="009E2AA7">
      <w:pPr>
        <w:pStyle w:val="52"/>
        <w:ind w:left="720" w:firstLine="0"/>
      </w:pPr>
    </w:p>
    <w:p w:rsidR="00EA155D" w:rsidRPr="00024553" w:rsidRDefault="00EA155D" w:rsidP="00EA155D">
      <w:pPr>
        <w:pStyle w:val="52"/>
        <w:rPr>
          <w:b/>
        </w:rPr>
      </w:pPr>
      <w:r>
        <w:rPr>
          <w:b/>
        </w:rPr>
        <w:t>4</w:t>
      </w:r>
      <w:r w:rsidRPr="00024553">
        <w:rPr>
          <w:b/>
        </w:rPr>
        <w:t>. Санитарные разрывы объектов транспортной инфраструктуры</w:t>
      </w:r>
    </w:p>
    <w:p w:rsidR="00EA155D" w:rsidRPr="00EA155D" w:rsidRDefault="00EA155D" w:rsidP="00EA155D">
      <w:pPr>
        <w:pStyle w:val="52"/>
      </w:pPr>
    </w:p>
    <w:p w:rsidR="00EA155D" w:rsidRPr="00EA155D" w:rsidRDefault="00EA155D" w:rsidP="00EA155D">
      <w:pPr>
        <w:pStyle w:val="52"/>
      </w:pPr>
      <w:r w:rsidRPr="00EA155D">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EA155D" w:rsidRDefault="00EA155D" w:rsidP="009E2AA7">
      <w:pPr>
        <w:pStyle w:val="52"/>
        <w:ind w:left="720" w:firstLine="0"/>
      </w:pPr>
    </w:p>
    <w:p w:rsidR="00FF5A79" w:rsidRPr="00FF5A79" w:rsidRDefault="00FF5A79" w:rsidP="008D74B5">
      <w:pPr>
        <w:pStyle w:val="32"/>
        <w:rPr>
          <w:i w:val="0"/>
        </w:rPr>
      </w:pPr>
      <w:bookmarkStart w:id="45" w:name="_Toc501212497"/>
      <w:r w:rsidRPr="00FF5A79">
        <w:rPr>
          <w:i w:val="0"/>
        </w:rPr>
        <w:t xml:space="preserve">Статья </w:t>
      </w:r>
      <w:r w:rsidR="00C508E2">
        <w:rPr>
          <w:i w:val="0"/>
        </w:rPr>
        <w:t>30</w:t>
      </w:r>
      <w:r w:rsidRPr="00FF5A79">
        <w:rPr>
          <w:i w:val="0"/>
        </w:rPr>
        <w:t>. Ограничения использования земельных участков и объектов капитального строительства по воздействию природных факторов</w:t>
      </w:r>
      <w:bookmarkEnd w:id="45"/>
    </w:p>
    <w:p w:rsidR="00FF5A79" w:rsidRDefault="00FF5A79" w:rsidP="008D74B5">
      <w:pPr>
        <w:pStyle w:val="52"/>
      </w:pPr>
    </w:p>
    <w:p w:rsidR="00F41505" w:rsidRDefault="00F41505" w:rsidP="00F41505">
      <w:pPr>
        <w:pStyle w:val="52"/>
        <w:numPr>
          <w:ilvl w:val="0"/>
          <w:numId w:val="31"/>
        </w:numPr>
        <w:ind w:left="0" w:firstLine="709"/>
      </w:pPr>
      <w:r w:rsidRPr="00024553">
        <w:t xml:space="preserve">В целях обеспечения нормальной эксплуатации земельных и водных ресурсов, объектов капитального строительства, безопасности населения на территории </w:t>
      </w:r>
      <w:r w:rsidRPr="000C1AB9">
        <w:t xml:space="preserve">муниципального образования </w:t>
      </w:r>
      <w:r>
        <w:t>«</w:t>
      </w:r>
      <w:r w:rsidR="00A67888" w:rsidRPr="00A67888">
        <w:t>город Арск</w:t>
      </w:r>
      <w:r>
        <w:t xml:space="preserve">» </w:t>
      </w:r>
      <w:r w:rsidRPr="00024553">
        <w:t>могут устанавливаться зоны действия ограничений по воздействию природных факторов.</w:t>
      </w:r>
    </w:p>
    <w:p w:rsidR="00F41505" w:rsidRDefault="00F41505" w:rsidP="00F41505">
      <w:pPr>
        <w:pStyle w:val="52"/>
        <w:numPr>
          <w:ilvl w:val="0"/>
          <w:numId w:val="31"/>
        </w:numPr>
        <w:ind w:left="0" w:firstLine="709"/>
      </w:pPr>
      <w:r w:rsidRPr="00024553">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rsidR="00F41505" w:rsidRDefault="00F41505" w:rsidP="00F41505">
      <w:pPr>
        <w:pStyle w:val="52"/>
        <w:numPr>
          <w:ilvl w:val="0"/>
          <w:numId w:val="31"/>
        </w:numPr>
        <w:ind w:left="0" w:firstLine="709"/>
      </w:pPr>
      <w:r w:rsidRPr="00024553">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rsidR="002C318D" w:rsidRPr="00280516" w:rsidRDefault="002C318D" w:rsidP="002C318D">
      <w:pPr>
        <w:pStyle w:val="52"/>
        <w:ind w:left="709" w:firstLine="0"/>
      </w:pPr>
    </w:p>
    <w:p w:rsidR="00A67888" w:rsidRPr="00280516" w:rsidRDefault="00A67888" w:rsidP="002C318D">
      <w:pPr>
        <w:pStyle w:val="52"/>
        <w:ind w:left="709" w:firstLine="0"/>
      </w:pPr>
    </w:p>
    <w:p w:rsidR="00A67888" w:rsidRPr="00280516" w:rsidRDefault="00A67888" w:rsidP="002C318D">
      <w:pPr>
        <w:pStyle w:val="52"/>
        <w:ind w:left="709" w:firstLine="0"/>
      </w:pPr>
    </w:p>
    <w:p w:rsidR="00A67888" w:rsidRPr="00280516" w:rsidRDefault="00A67888" w:rsidP="002C318D">
      <w:pPr>
        <w:pStyle w:val="52"/>
        <w:ind w:left="709" w:firstLine="0"/>
      </w:pPr>
    </w:p>
    <w:p w:rsidR="002C318D" w:rsidRPr="002C318D" w:rsidRDefault="002C318D" w:rsidP="00F41505">
      <w:pPr>
        <w:pStyle w:val="52"/>
        <w:numPr>
          <w:ilvl w:val="0"/>
          <w:numId w:val="31"/>
        </w:numPr>
        <w:ind w:left="0" w:firstLine="709"/>
        <w:rPr>
          <w:b/>
        </w:rPr>
      </w:pPr>
      <w:r w:rsidRPr="002C318D">
        <w:rPr>
          <w:b/>
        </w:rPr>
        <w:lastRenderedPageBreak/>
        <w:t>Зоны подтопления и затопления</w:t>
      </w:r>
    </w:p>
    <w:p w:rsidR="00F41505" w:rsidRDefault="00F41505" w:rsidP="00F41505">
      <w:pPr>
        <w:pStyle w:val="52"/>
      </w:pPr>
    </w:p>
    <w:p w:rsidR="00FF5A79" w:rsidRDefault="002C318D" w:rsidP="002C318D">
      <w:pPr>
        <w:pStyle w:val="52"/>
        <w:numPr>
          <w:ilvl w:val="1"/>
          <w:numId w:val="31"/>
        </w:numPr>
        <w:ind w:left="0" w:firstLine="709"/>
      </w:pPr>
      <w:r w:rsidRPr="008C6281">
        <w:t xml:space="preserve">Согласно СНиП </w:t>
      </w:r>
      <w:r w:rsidRPr="008C6281">
        <w:rPr>
          <w:rStyle w:val="apple-style-span"/>
        </w:rPr>
        <w:t>2.06.15-85 «Инженерная защита территории от затопления и подтопления» з</w:t>
      </w:r>
      <w:r w:rsidRPr="008C6281">
        <w:t>ащита от подтопления должна включать в себя:</w:t>
      </w:r>
    </w:p>
    <w:p w:rsidR="002C318D" w:rsidRPr="008C6281" w:rsidRDefault="002C318D" w:rsidP="002C318D">
      <w:pPr>
        <w:pStyle w:val="52"/>
      </w:pPr>
      <w:r w:rsidRPr="008C6281">
        <w:t>локальную защиту зданий, сооружений, грунтов оснований и защиту застроенной территории в целом;</w:t>
      </w:r>
    </w:p>
    <w:p w:rsidR="002C318D" w:rsidRPr="008C6281" w:rsidRDefault="002C318D" w:rsidP="002C318D">
      <w:pPr>
        <w:pStyle w:val="52"/>
      </w:pPr>
      <w:r w:rsidRPr="008C6281">
        <w:t>водоотведение;</w:t>
      </w:r>
    </w:p>
    <w:p w:rsidR="002C318D" w:rsidRPr="008C6281" w:rsidRDefault="002C318D" w:rsidP="002C318D">
      <w:pPr>
        <w:pStyle w:val="52"/>
      </w:pPr>
      <w:r w:rsidRPr="008C6281">
        <w:t>утилизацию (при необходимости очистки) дренажных вод;</w:t>
      </w:r>
    </w:p>
    <w:p w:rsidR="002C318D" w:rsidRDefault="002C318D" w:rsidP="002C318D">
      <w:pPr>
        <w:pStyle w:val="52"/>
        <w:ind w:left="709" w:firstLine="0"/>
      </w:pPr>
      <w:r w:rsidRPr="008C6281">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2C318D" w:rsidRDefault="002C318D" w:rsidP="002C318D">
      <w:pPr>
        <w:pStyle w:val="52"/>
        <w:numPr>
          <w:ilvl w:val="1"/>
          <w:numId w:val="31"/>
        </w:numPr>
        <w:ind w:left="0" w:firstLine="709"/>
      </w:pPr>
      <w:r w:rsidRPr="008C6281">
        <w:t xml:space="preserve">Указанные мероприятия должны обеспечивать в соответствии со СНиП 2.06.15-85 </w:t>
      </w:r>
      <w:r w:rsidRPr="008C6281">
        <w:rPr>
          <w:rStyle w:val="apple-style-span"/>
        </w:rPr>
        <w:t>«Инженерная защита территории от затопления и подтопления»</w:t>
      </w:r>
      <w:r w:rsidRPr="008C6281">
        <w:t xml:space="preserve"> понижение уровня грунтовых вод на территории: </w:t>
      </w:r>
    </w:p>
    <w:p w:rsidR="002C318D" w:rsidRDefault="002C318D" w:rsidP="002C318D">
      <w:pPr>
        <w:pStyle w:val="52"/>
        <w:ind w:firstLine="709"/>
      </w:pPr>
      <w:r w:rsidRPr="008C6281">
        <w:t xml:space="preserve">капитальной застройки - не менее 2 м от проектной отметки поверхности: </w:t>
      </w:r>
    </w:p>
    <w:p w:rsidR="002C318D" w:rsidRDefault="002C318D" w:rsidP="002C318D">
      <w:pPr>
        <w:pStyle w:val="52"/>
        <w:ind w:firstLine="709"/>
      </w:pPr>
      <w:r w:rsidRPr="008C6281">
        <w:t xml:space="preserve">стадионов, парков, скверов и других зеленых насаждений - не менее 1 м. </w:t>
      </w:r>
    </w:p>
    <w:p w:rsidR="002C318D" w:rsidRDefault="002C318D" w:rsidP="002C318D">
      <w:pPr>
        <w:pStyle w:val="52"/>
        <w:ind w:firstLine="709"/>
      </w:pPr>
      <w:r w:rsidRPr="008C6281">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423012" w:rsidRDefault="00423012" w:rsidP="00423012">
      <w:pPr>
        <w:pStyle w:val="52"/>
        <w:numPr>
          <w:ilvl w:val="1"/>
          <w:numId w:val="31"/>
        </w:numPr>
        <w:ind w:left="0" w:firstLine="709"/>
      </w:pPr>
      <w:r w:rsidRPr="008C6281">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2C318D" w:rsidRDefault="002C318D" w:rsidP="002C318D">
      <w:pPr>
        <w:pStyle w:val="52"/>
      </w:pPr>
    </w:p>
    <w:p w:rsidR="00423012" w:rsidRPr="002C318D" w:rsidRDefault="00423012" w:rsidP="00423012">
      <w:pPr>
        <w:pStyle w:val="52"/>
        <w:numPr>
          <w:ilvl w:val="0"/>
          <w:numId w:val="31"/>
        </w:numPr>
        <w:ind w:left="0" w:firstLine="709"/>
        <w:rPr>
          <w:b/>
        </w:rPr>
      </w:pPr>
      <w:r>
        <w:rPr>
          <w:b/>
        </w:rPr>
        <w:t>Территории, подверженные экзогенным геологическим процессам</w:t>
      </w:r>
    </w:p>
    <w:p w:rsidR="002C318D" w:rsidRDefault="002C318D" w:rsidP="008D74B5">
      <w:pPr>
        <w:pStyle w:val="52"/>
      </w:pPr>
    </w:p>
    <w:p w:rsidR="00423012" w:rsidRDefault="00423012" w:rsidP="00423012">
      <w:pPr>
        <w:pStyle w:val="52"/>
        <w:numPr>
          <w:ilvl w:val="1"/>
          <w:numId w:val="31"/>
        </w:numPr>
        <w:ind w:left="0" w:firstLine="709"/>
      </w:pPr>
      <w:r w:rsidRPr="008C6281">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423012" w:rsidRPr="008C6281" w:rsidRDefault="00423012" w:rsidP="00423012">
      <w:pPr>
        <w:pStyle w:val="52"/>
      </w:pPr>
      <w:r w:rsidRPr="008C6281">
        <w:t>изменение рельефа склона в целях повышения его устойчивости;</w:t>
      </w:r>
    </w:p>
    <w:p w:rsidR="00423012" w:rsidRPr="008C6281" w:rsidRDefault="00423012" w:rsidP="00423012">
      <w:pPr>
        <w:pStyle w:val="52"/>
      </w:pPr>
      <w:r w:rsidRPr="008C6281">
        <w:t>регулирование стока поверхностных вод с помощью вертикальной планировки территории и устройства системы поверхностного водоотвода;</w:t>
      </w:r>
    </w:p>
    <w:p w:rsidR="00423012" w:rsidRPr="008C6281" w:rsidRDefault="00423012" w:rsidP="00423012">
      <w:pPr>
        <w:pStyle w:val="52"/>
      </w:pPr>
      <w:r w:rsidRPr="008C6281">
        <w:t>предотвращение инфильтрации воды в грунт и эрозионных процессов;</w:t>
      </w:r>
    </w:p>
    <w:p w:rsidR="00423012" w:rsidRPr="008C6281" w:rsidRDefault="00423012" w:rsidP="00423012">
      <w:pPr>
        <w:pStyle w:val="52"/>
      </w:pPr>
      <w:r w:rsidRPr="008C6281">
        <w:t>искусственное понижение уровня подземных вод;</w:t>
      </w:r>
    </w:p>
    <w:p w:rsidR="00423012" w:rsidRPr="008C6281" w:rsidRDefault="00423012" w:rsidP="00423012">
      <w:pPr>
        <w:pStyle w:val="52"/>
      </w:pPr>
      <w:r w:rsidRPr="008C6281">
        <w:t>агролесомелиорация;</w:t>
      </w:r>
    </w:p>
    <w:p w:rsidR="00423012" w:rsidRPr="008C6281" w:rsidRDefault="00423012" w:rsidP="00423012">
      <w:pPr>
        <w:pStyle w:val="52"/>
      </w:pPr>
      <w:r w:rsidRPr="008C6281">
        <w:t>закрепление грунтов (в том числе армированием);</w:t>
      </w:r>
    </w:p>
    <w:p w:rsidR="00423012" w:rsidRPr="008C6281" w:rsidRDefault="00423012" w:rsidP="00423012">
      <w:pPr>
        <w:pStyle w:val="52"/>
      </w:pPr>
      <w:r w:rsidRPr="008C6281">
        <w:t>удерживающих сооружений;</w:t>
      </w:r>
    </w:p>
    <w:p w:rsidR="00423012" w:rsidRPr="008C6281" w:rsidRDefault="00423012" w:rsidP="00423012">
      <w:pPr>
        <w:pStyle w:val="52"/>
      </w:pPr>
      <w:r w:rsidRPr="008C6281">
        <w:t>террасирование склонов;</w:t>
      </w:r>
    </w:p>
    <w:p w:rsidR="00423012" w:rsidRPr="008C6281" w:rsidRDefault="00423012" w:rsidP="00423012">
      <w:pPr>
        <w:pStyle w:val="52"/>
      </w:pPr>
      <w:r w:rsidRPr="008C6281">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423012" w:rsidRDefault="00423012" w:rsidP="008D74B5">
      <w:pPr>
        <w:pStyle w:val="52"/>
      </w:pPr>
    </w:p>
    <w:p w:rsidR="00514178" w:rsidRPr="002C318D" w:rsidRDefault="00514178" w:rsidP="00514178">
      <w:pPr>
        <w:pStyle w:val="52"/>
        <w:numPr>
          <w:ilvl w:val="0"/>
          <w:numId w:val="31"/>
        </w:numPr>
        <w:ind w:left="0" w:firstLine="709"/>
        <w:rPr>
          <w:b/>
        </w:rPr>
      </w:pPr>
      <w:r>
        <w:rPr>
          <w:b/>
        </w:rPr>
        <w:t>Территории, подверженные карстовым процессам</w:t>
      </w:r>
    </w:p>
    <w:p w:rsidR="00514178" w:rsidRDefault="00514178" w:rsidP="00514178">
      <w:pPr>
        <w:pStyle w:val="52"/>
      </w:pPr>
    </w:p>
    <w:p w:rsidR="00514178" w:rsidRDefault="00514178" w:rsidP="00514178">
      <w:pPr>
        <w:pStyle w:val="52"/>
        <w:numPr>
          <w:ilvl w:val="1"/>
          <w:numId w:val="31"/>
        </w:numPr>
        <w:ind w:left="0" w:firstLine="709"/>
      </w:pPr>
      <w:r w:rsidRPr="00651B33">
        <w:t>В соответствии со СНиП 2.01.15-90 «Инженерная защита территории, зданий и сооружений от опасных геологических процессов. Ос</w:t>
      </w:r>
      <w:r>
        <w:t>новные положения проектирования</w:t>
      </w:r>
      <w:r w:rsidRPr="00651B33">
        <w:t>»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514178" w:rsidRDefault="00514178" w:rsidP="00514178">
      <w:pPr>
        <w:pStyle w:val="52"/>
        <w:numPr>
          <w:ilvl w:val="1"/>
          <w:numId w:val="31"/>
        </w:numPr>
        <w:ind w:left="0" w:firstLine="709"/>
      </w:pPr>
      <w:r w:rsidRPr="00651B33">
        <w:lastRenderedPageBreak/>
        <w:t>В состав планировочных мероприятий входят:</w:t>
      </w:r>
    </w:p>
    <w:p w:rsidR="00514178" w:rsidRPr="00514178" w:rsidRDefault="00514178" w:rsidP="00514178">
      <w:pPr>
        <w:pStyle w:val="52"/>
      </w:pPr>
      <w:r w:rsidRPr="00514178">
        <w:t>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514178" w:rsidRPr="00514178" w:rsidRDefault="00514178" w:rsidP="00514178">
      <w:pPr>
        <w:pStyle w:val="52"/>
      </w:pPr>
      <w:r w:rsidRPr="00514178">
        <w:t>разработка инженерной защиты территорий от техногенного влияния строительства на развитие карста;</w:t>
      </w:r>
    </w:p>
    <w:p w:rsidR="00514178" w:rsidRPr="00514178" w:rsidRDefault="00514178" w:rsidP="00514178">
      <w:pPr>
        <w:pStyle w:val="52"/>
      </w:pPr>
      <w:r w:rsidRPr="00514178">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514178" w:rsidRDefault="00514178" w:rsidP="008D74B5">
      <w:pPr>
        <w:pStyle w:val="52"/>
      </w:pPr>
    </w:p>
    <w:p w:rsidR="00FF5A79" w:rsidRPr="00FF5A79" w:rsidRDefault="00FF5A79" w:rsidP="00FF5A79">
      <w:pPr>
        <w:pStyle w:val="32"/>
        <w:rPr>
          <w:i w:val="0"/>
        </w:rPr>
      </w:pPr>
      <w:bookmarkStart w:id="46" w:name="_Toc501212498"/>
      <w:r w:rsidRPr="00FF5A79">
        <w:rPr>
          <w:i w:val="0"/>
        </w:rPr>
        <w:t>Статья 3</w:t>
      </w:r>
      <w:r w:rsidR="00C508E2">
        <w:rPr>
          <w:i w:val="0"/>
        </w:rPr>
        <w:t>1</w:t>
      </w:r>
      <w:r w:rsidRPr="00FF5A79">
        <w:rPr>
          <w:i w:val="0"/>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46"/>
    </w:p>
    <w:p w:rsidR="00FF5A79" w:rsidRPr="00A67888" w:rsidRDefault="00FF5A79" w:rsidP="008D74B5">
      <w:pPr>
        <w:pStyle w:val="52"/>
        <w:rPr>
          <w:sz w:val="20"/>
          <w:szCs w:val="20"/>
        </w:rPr>
      </w:pPr>
    </w:p>
    <w:p w:rsidR="00B172C5" w:rsidRDefault="00B172C5" w:rsidP="00B172C5">
      <w:pPr>
        <w:pStyle w:val="52"/>
        <w:numPr>
          <w:ilvl w:val="0"/>
          <w:numId w:val="32"/>
        </w:numPr>
        <w:ind w:left="0" w:firstLine="709"/>
      </w:pPr>
      <w: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w:t>
      </w:r>
      <w:r w:rsidR="00CF4980">
        <w:t>, иными нормативными правовыми актами.</w:t>
      </w:r>
    </w:p>
    <w:p w:rsidR="0007478C" w:rsidRDefault="0007478C" w:rsidP="0007478C">
      <w:pPr>
        <w:pStyle w:val="52"/>
        <w:spacing w:after="120"/>
        <w:ind w:left="720" w:firstLine="0"/>
        <w:rPr>
          <w:highlight w:val="yellow"/>
        </w:rPr>
      </w:pPr>
    </w:p>
    <w:p w:rsidR="0007478C" w:rsidRPr="0007478C" w:rsidRDefault="0007478C" w:rsidP="000C243A">
      <w:pPr>
        <w:pStyle w:val="52"/>
        <w:numPr>
          <w:ilvl w:val="0"/>
          <w:numId w:val="32"/>
        </w:numPr>
        <w:ind w:left="0" w:firstLine="720"/>
        <w:rPr>
          <w:b/>
        </w:rPr>
      </w:pPr>
      <w:r w:rsidRPr="0007478C">
        <w:rPr>
          <w:b/>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07478C" w:rsidRPr="00A67888" w:rsidRDefault="0007478C" w:rsidP="00D5046B">
      <w:pPr>
        <w:pStyle w:val="52"/>
        <w:rPr>
          <w:sz w:val="20"/>
          <w:szCs w:val="20"/>
          <w:highlight w:val="yellow"/>
        </w:rPr>
      </w:pPr>
    </w:p>
    <w:p w:rsidR="0007478C" w:rsidRPr="00135B0A" w:rsidRDefault="0010499A" w:rsidP="0010499A">
      <w:pPr>
        <w:pStyle w:val="52"/>
        <w:spacing w:after="120"/>
      </w:pPr>
      <w:r w:rsidRPr="0010499A">
        <w:t xml:space="preserve">2.1. </w:t>
      </w:r>
      <w:r w:rsidR="0007478C" w:rsidRPr="0010499A">
        <w:t xml:space="preserve">На территории муниципального </w:t>
      </w:r>
      <w:r w:rsidR="0007478C" w:rsidRPr="00135B0A">
        <w:t>образования «</w:t>
      </w:r>
      <w:r w:rsidR="00A67888" w:rsidRPr="00A67888">
        <w:t>город Арск</w:t>
      </w:r>
      <w:r w:rsidR="0007478C" w:rsidRPr="00135B0A">
        <w:t>» представлены следующие объекты культурного наследия, выявленные объекты культурного наследия, объекты, обладающие признаками объектов культурного наследия:</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tblPr>
      <w:tblGrid>
        <w:gridCol w:w="1574"/>
        <w:gridCol w:w="2027"/>
        <w:gridCol w:w="1701"/>
        <w:gridCol w:w="3989"/>
        <w:gridCol w:w="1029"/>
      </w:tblGrid>
      <w:tr w:rsidR="0007478C" w:rsidRPr="00621BD8" w:rsidTr="00135B0A">
        <w:tc>
          <w:tcPr>
            <w:tcW w:w="1574"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Статус объекта</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Наименование объекта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Местополо</w:t>
            </w:r>
            <w:r w:rsidR="00135B0A">
              <w:rPr>
                <w:rFonts w:ascii="Times New Roman" w:eastAsia="Times New Roman" w:hAnsi="Times New Roman"/>
                <w:b/>
                <w:bCs/>
                <w:sz w:val="22"/>
              </w:rPr>
              <w:t>-</w:t>
            </w:r>
            <w:r w:rsidRPr="000C243A">
              <w:rPr>
                <w:rFonts w:ascii="Times New Roman" w:eastAsia="Times New Roman" w:hAnsi="Times New Roman"/>
                <w:b/>
                <w:bCs/>
                <w:sz w:val="22"/>
              </w:rPr>
              <w:t>жение</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Организационно-распорядительный документ</w:t>
            </w:r>
          </w:p>
        </w:tc>
        <w:tc>
          <w:tcPr>
            <w:tcW w:w="1029" w:type="dxa"/>
            <w:tcBorders>
              <w:top w:val="single" w:sz="6" w:space="0" w:color="000000"/>
              <w:left w:val="single" w:sz="6" w:space="0" w:color="000000"/>
              <w:bottom w:val="single" w:sz="6" w:space="0" w:color="000000"/>
              <w:right w:val="single" w:sz="6" w:space="0" w:color="000000"/>
            </w:tcBorders>
            <w:vAlign w:val="center"/>
          </w:tcPr>
          <w:p w:rsidR="0007478C" w:rsidRPr="000C243A" w:rsidRDefault="0007478C" w:rsidP="00FE6E88">
            <w:pPr>
              <w:numPr>
                <w:ilvl w:val="0"/>
                <w:numId w:val="1"/>
              </w:numPr>
              <w:jc w:val="center"/>
              <w:rPr>
                <w:rFonts w:ascii="Times New Roman" w:eastAsia="Times New Roman" w:hAnsi="Times New Roman"/>
                <w:b/>
                <w:bCs/>
                <w:sz w:val="22"/>
              </w:rPr>
            </w:pPr>
            <w:r>
              <w:rPr>
                <w:rFonts w:ascii="Times New Roman" w:eastAsia="Times New Roman" w:hAnsi="Times New Roman"/>
                <w:b/>
                <w:bCs/>
                <w:sz w:val="22"/>
              </w:rPr>
              <w:t>Номер на карте</w:t>
            </w:r>
          </w:p>
        </w:tc>
      </w:tr>
      <w:tr w:rsidR="00300049" w:rsidRPr="00362B54" w:rsidTr="00135B0A">
        <w:trPr>
          <w:trHeight w:val="702"/>
        </w:trPr>
        <w:tc>
          <w:tcPr>
            <w:tcW w:w="1574" w:type="dxa"/>
            <w:vMerge w:val="restart"/>
            <w:tcBorders>
              <w:top w:val="single" w:sz="6" w:space="0" w:color="000000"/>
              <w:left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sidRPr="000C243A">
              <w:rPr>
                <w:rFonts w:ascii="Times New Roman" w:eastAsia="Times New Roman" w:hAnsi="Times New Roman"/>
                <w:sz w:val="22"/>
              </w:rPr>
              <w:t>объекты культурного наследия регионального значения</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 xml:space="preserve">Дом Капраловой, </w:t>
            </w:r>
            <w:r>
              <w:rPr>
                <w:rFonts w:ascii="Times New Roman" w:eastAsia="Times New Roman" w:hAnsi="Times New Roman"/>
                <w:sz w:val="22"/>
                <w:lang w:val="en-US"/>
              </w:rPr>
              <w:t>XX</w:t>
            </w:r>
            <w:r w:rsidRPr="00300049">
              <w:rPr>
                <w:rFonts w:ascii="Times New Roman" w:eastAsia="Times New Roman" w:hAnsi="Times New Roman"/>
                <w:sz w:val="22"/>
              </w:rPr>
              <w:t xml:space="preserve"> </w:t>
            </w:r>
            <w:r>
              <w:rPr>
                <w:rFonts w:ascii="Times New Roman" w:eastAsia="Times New Roman" w:hAnsi="Times New Roman"/>
                <w:sz w:val="22"/>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Постановление Кабинета Министров ТАССР от 31.07.1991 г. № 337 «О включении в список памятников архитектуры местного значения архитектурных сооружений г. Казани и районов Республики Татарстан»</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2.1</w:t>
            </w:r>
          </w:p>
        </w:tc>
      </w:tr>
      <w:tr w:rsidR="00300049" w:rsidRPr="00362B54" w:rsidTr="00135B0A">
        <w:trPr>
          <w:trHeight w:val="657"/>
        </w:trPr>
        <w:tc>
          <w:tcPr>
            <w:tcW w:w="1574" w:type="dxa"/>
            <w:vMerge/>
            <w:tcBorders>
              <w:left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Дом жилой, конец 19 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г. Арск, ул. Интернацио</w:t>
            </w:r>
            <w:r w:rsidR="00135B0A">
              <w:rPr>
                <w:rFonts w:ascii="Times New Roman" w:eastAsia="Times New Roman" w:hAnsi="Times New Roman"/>
                <w:sz w:val="22"/>
              </w:rPr>
              <w:t>-</w:t>
            </w:r>
            <w:r>
              <w:rPr>
                <w:rFonts w:ascii="Times New Roman" w:eastAsia="Times New Roman" w:hAnsi="Times New Roman"/>
                <w:sz w:val="22"/>
              </w:rPr>
              <w:t>нальная, д. 8</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135B0A" w:rsidP="00135B0A">
            <w:pPr>
              <w:numPr>
                <w:ilvl w:val="0"/>
                <w:numId w:val="1"/>
              </w:numPr>
              <w:rPr>
                <w:rFonts w:ascii="Times New Roman" w:eastAsia="Times New Roman" w:hAnsi="Times New Roman"/>
                <w:sz w:val="22"/>
              </w:rPr>
            </w:pPr>
            <w:r>
              <w:rPr>
                <w:rFonts w:ascii="Times New Roman" w:eastAsia="Times New Roman" w:hAnsi="Times New Roman"/>
                <w:sz w:val="22"/>
              </w:rPr>
              <w:t>Постановление Кабинета Министров Республики Татарстан от 23.07.1997 г. № 599 «О включении в государственные охранные реестры памятников истории, градостроительства и архитектуры, монументального искусства республиканского значения объектов, исключенных из числа памятников истории и культуры федерального (общероссийского) значения, дополнительно выявленных объектов, и передаче памятников истории и культуры в оперативное управление Министерства культуры Республики Татарстан»</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2.2</w:t>
            </w:r>
          </w:p>
        </w:tc>
      </w:tr>
      <w:tr w:rsidR="00300049" w:rsidRPr="00362B54" w:rsidTr="00135B0A">
        <w:trPr>
          <w:trHeight w:val="657"/>
        </w:trPr>
        <w:tc>
          <w:tcPr>
            <w:tcW w:w="1574" w:type="dxa"/>
            <w:vMerge/>
            <w:tcBorders>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F54C2">
            <w:pPr>
              <w:numPr>
                <w:ilvl w:val="0"/>
                <w:numId w:val="1"/>
              </w:numPr>
              <w:rPr>
                <w:rFonts w:ascii="Times New Roman" w:eastAsia="Times New Roman" w:hAnsi="Times New Roman"/>
                <w:sz w:val="22"/>
              </w:rPr>
            </w:pPr>
            <w:r>
              <w:rPr>
                <w:rFonts w:ascii="Times New Roman" w:eastAsia="Times New Roman" w:hAnsi="Times New Roman"/>
                <w:sz w:val="22"/>
              </w:rPr>
              <w:t>Арское кладбище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F54C2">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135B0A" w:rsidP="00FF54C2">
            <w:pPr>
              <w:numPr>
                <w:ilvl w:val="0"/>
                <w:numId w:val="1"/>
              </w:numPr>
              <w:rPr>
                <w:rFonts w:ascii="Times New Roman" w:eastAsia="Times New Roman" w:hAnsi="Times New Roman"/>
                <w:sz w:val="22"/>
              </w:rPr>
            </w:pPr>
            <w:r>
              <w:rPr>
                <w:rFonts w:ascii="Times New Roman" w:eastAsia="Times New Roman" w:hAnsi="Times New Roman"/>
                <w:sz w:val="22"/>
              </w:rPr>
              <w:t>Постановление Совета Министров ТАССР от 30.10.1959 г. № 591 «О мероприятиях по улучшению состояния, охраны, реставрации и популяризации памятников культуры, находящихся на территории Татарской АССР»</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2.3</w:t>
            </w:r>
          </w:p>
        </w:tc>
      </w:tr>
      <w:tr w:rsidR="00300049" w:rsidRPr="00362B54" w:rsidTr="00135B0A">
        <w:trPr>
          <w:trHeight w:val="486"/>
        </w:trPr>
        <w:tc>
          <w:tcPr>
            <w:tcW w:w="1574" w:type="dxa"/>
            <w:vMerge w:val="restart"/>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sidRPr="000C243A">
              <w:rPr>
                <w:rFonts w:ascii="Times New Roman" w:eastAsia="Times New Roman" w:hAnsi="Times New Roman"/>
                <w:sz w:val="22"/>
              </w:rPr>
              <w:lastRenderedPageBreak/>
              <w:t>выявленные объекты культурного наследия</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Контора железнодорожной станции Арск, 1914 г. (утрачен)</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г. Арск</w:t>
            </w:r>
            <w:r w:rsidRPr="000C243A">
              <w:rPr>
                <w:rFonts w:ascii="Times New Roman" w:eastAsia="Times New Roman" w:hAnsi="Times New Roman"/>
                <w:sz w:val="22"/>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Здание железнодорожного вокзала, 1914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 площадь Советов</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4.1</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Дом Советов, 1930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 площадь Советов</w:t>
            </w:r>
            <w:r w:rsidR="00A67888">
              <w:rPr>
                <w:rFonts w:ascii="Times New Roman" w:eastAsia="Times New Roman" w:hAnsi="Times New Roman"/>
                <w:sz w:val="22"/>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A67888"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r w:rsidR="00A67888"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 xml:space="preserve">Торговые ряды купца С. Хайруллина, конец </w:t>
            </w:r>
            <w:r>
              <w:rPr>
                <w:rFonts w:ascii="Times New Roman" w:eastAsia="Times New Roman" w:hAnsi="Times New Roman"/>
                <w:sz w:val="22"/>
                <w:lang w:val="en-US"/>
              </w:rPr>
              <w:t>XIX</w:t>
            </w:r>
            <w:r>
              <w:rPr>
                <w:rFonts w:ascii="Times New Roman" w:eastAsia="Times New Roman" w:hAnsi="Times New Roman"/>
                <w:sz w:val="22"/>
              </w:rPr>
              <w:t xml:space="preserve"> 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г. Арск</w:t>
            </w:r>
            <w:r>
              <w:rPr>
                <w:rFonts w:ascii="Times New Roman" w:eastAsia="Times New Roman" w:hAnsi="Times New Roman"/>
                <w:sz w:val="22"/>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7B0396">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A67888" w:rsidRPr="000C243A" w:rsidRDefault="00A67888" w:rsidP="007B0396">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r w:rsidR="00A67888"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Дом купца Сызганова, 1890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7B0396">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A67888" w:rsidRPr="000C243A" w:rsidRDefault="00A67888" w:rsidP="00A67888">
            <w:pPr>
              <w:numPr>
                <w:ilvl w:val="0"/>
                <w:numId w:val="1"/>
              </w:numPr>
              <w:jc w:val="center"/>
              <w:rPr>
                <w:rFonts w:ascii="Times New Roman" w:eastAsia="Times New Roman" w:hAnsi="Times New Roman"/>
                <w:sz w:val="22"/>
              </w:rPr>
            </w:pPr>
            <w:r>
              <w:rPr>
                <w:rFonts w:ascii="Times New Roman" w:eastAsia="Times New Roman" w:hAnsi="Times New Roman"/>
                <w:sz w:val="22"/>
              </w:rPr>
              <w:t>4.</w:t>
            </w:r>
            <w:r>
              <w:rPr>
                <w:rFonts w:ascii="Times New Roman" w:eastAsia="Times New Roman" w:hAnsi="Times New Roman"/>
                <w:sz w:val="22"/>
                <w:lang w:val="en-US"/>
              </w:rPr>
              <w:t>2</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Здание крахмального завода, 1929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4.3</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Церковь Вознесения Господнего, 1873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4.4</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Церковь Покровская, 1869 – 1873 гг.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4.5</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135B0A">
            <w:pPr>
              <w:numPr>
                <w:ilvl w:val="0"/>
                <w:numId w:val="1"/>
              </w:numPr>
              <w:rPr>
                <w:rFonts w:ascii="Times New Roman" w:eastAsia="Times New Roman" w:hAnsi="Times New Roman"/>
                <w:sz w:val="22"/>
              </w:rPr>
            </w:pPr>
            <w:r>
              <w:rPr>
                <w:rFonts w:ascii="Times New Roman" w:eastAsia="Times New Roman" w:hAnsi="Times New Roman"/>
                <w:sz w:val="22"/>
              </w:rPr>
              <w:t>Здание городской администрации, 1853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r w:rsidR="00A67888">
              <w:rPr>
                <w:rFonts w:ascii="Times New Roman" w:eastAsia="Times New Roman" w:hAnsi="Times New Roman"/>
                <w:sz w:val="22"/>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A67888"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bl>
    <w:p w:rsidR="0007478C" w:rsidRPr="00135B0A" w:rsidRDefault="0007478C" w:rsidP="0007478C">
      <w:pPr>
        <w:pStyle w:val="52"/>
        <w:spacing w:before="120" w:after="120"/>
        <w:rPr>
          <w:sz w:val="21"/>
          <w:szCs w:val="21"/>
        </w:rPr>
      </w:pPr>
      <w:r w:rsidRPr="00135B0A">
        <w:rPr>
          <w:sz w:val="21"/>
          <w:szCs w:val="21"/>
        </w:rPr>
        <w:t>* местоположение объекта не установлено, в связи с чем в графических материалах объект не отображен</w:t>
      </w:r>
    </w:p>
    <w:p w:rsidR="0007478C" w:rsidRPr="00FA4471" w:rsidRDefault="00FA4471" w:rsidP="0007478C">
      <w:pPr>
        <w:pStyle w:val="52"/>
      </w:pPr>
      <w:r w:rsidRPr="00FA4471">
        <w:t xml:space="preserve">2.2. </w:t>
      </w:r>
      <w:r w:rsidR="0007478C" w:rsidRPr="00FA4471">
        <w:t>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07478C" w:rsidRDefault="0007478C" w:rsidP="008D059C">
      <w:pPr>
        <w:pStyle w:val="52"/>
        <w:rPr>
          <w:highlight w:val="yellow"/>
        </w:rPr>
      </w:pPr>
    </w:p>
    <w:p w:rsidR="009E2400" w:rsidRPr="0007478C" w:rsidRDefault="009E2400" w:rsidP="009E2400">
      <w:pPr>
        <w:pStyle w:val="52"/>
        <w:numPr>
          <w:ilvl w:val="0"/>
          <w:numId w:val="32"/>
        </w:numPr>
        <w:ind w:left="0" w:firstLine="720"/>
        <w:rPr>
          <w:b/>
        </w:rPr>
      </w:pPr>
      <w:r>
        <w:rPr>
          <w:b/>
        </w:rPr>
        <w:t xml:space="preserve">Территории </w:t>
      </w:r>
      <w:r w:rsidRPr="0007478C">
        <w:rPr>
          <w:b/>
        </w:rPr>
        <w:t>объектов культурного наследия</w:t>
      </w:r>
    </w:p>
    <w:p w:rsidR="009E2400" w:rsidRPr="009E2400" w:rsidRDefault="009E2400" w:rsidP="009E2400">
      <w:pPr>
        <w:pStyle w:val="52"/>
        <w:ind w:left="1080" w:firstLine="0"/>
      </w:pPr>
    </w:p>
    <w:p w:rsidR="009E2400" w:rsidRPr="00B770CC" w:rsidRDefault="00B770CC" w:rsidP="00B770CC">
      <w:pPr>
        <w:pStyle w:val="52"/>
      </w:pPr>
      <w:r w:rsidRPr="00B770CC">
        <w:t xml:space="preserve">3.1. </w:t>
      </w:r>
      <w:r w:rsidR="009E2400" w:rsidRPr="00B770CC">
        <w:t>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70CC" w:rsidRPr="00B770CC" w:rsidRDefault="00B770CC" w:rsidP="00B770CC">
      <w:pPr>
        <w:pStyle w:val="52"/>
      </w:pPr>
      <w:r w:rsidRPr="00B770CC">
        <w:rPr>
          <w:szCs w:val="21"/>
        </w:rPr>
        <w:t>3.2. В границах территории объекта культурного наследия:</w:t>
      </w:r>
    </w:p>
    <w:p w:rsidR="00B770CC" w:rsidRPr="00B770CC" w:rsidRDefault="00B770CC" w:rsidP="00B770CC">
      <w:pPr>
        <w:pStyle w:val="52"/>
        <w:rPr>
          <w:szCs w:val="21"/>
        </w:rPr>
      </w:pPr>
      <w:r w:rsidRPr="00B770CC">
        <w:rPr>
          <w:szCs w:val="21"/>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B770CC" w:rsidRPr="00B770CC" w:rsidRDefault="00B770CC" w:rsidP="00B770CC">
      <w:pPr>
        <w:pStyle w:val="52"/>
        <w:rPr>
          <w:szCs w:val="21"/>
        </w:rPr>
      </w:pPr>
      <w:r w:rsidRPr="00B770CC">
        <w:rPr>
          <w:szCs w:val="21"/>
        </w:rPr>
        <w:t xml:space="preserve">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w:t>
      </w:r>
      <w:r w:rsidRPr="00B770CC">
        <w:rPr>
          <w:szCs w:val="21"/>
        </w:rPr>
        <w:lastRenderedPageBreak/>
        <w:t>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B770CC" w:rsidRPr="00135B0A" w:rsidRDefault="00B770CC" w:rsidP="00B770CC">
      <w:pPr>
        <w:pStyle w:val="52"/>
        <w:rPr>
          <w:szCs w:val="21"/>
        </w:rPr>
      </w:pPr>
      <w:r w:rsidRPr="00B770CC">
        <w:rPr>
          <w:szCs w:val="21"/>
        </w:rPr>
        <w:t xml:space="preserve">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w:t>
      </w:r>
      <w:r w:rsidRPr="00135B0A">
        <w:rPr>
          <w:szCs w:val="21"/>
        </w:rPr>
        <w:t>в современных условиях.</w:t>
      </w:r>
    </w:p>
    <w:p w:rsidR="00B770CC" w:rsidRPr="00135B0A" w:rsidRDefault="00B770CC" w:rsidP="00B770CC">
      <w:pPr>
        <w:pStyle w:val="52"/>
      </w:pPr>
      <w:r w:rsidRPr="00135B0A">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w:t>
      </w:r>
      <w:r w:rsidR="00A67888" w:rsidRPr="00A67888">
        <w:t>город Арск</w:t>
      </w:r>
      <w:r w:rsidRPr="00135B0A">
        <w:t>», на картах зонирования территории границы указанных объектов не отображены.</w:t>
      </w:r>
    </w:p>
    <w:p w:rsidR="00B770CC" w:rsidRPr="00135B0A" w:rsidRDefault="00B770CC" w:rsidP="00B770CC">
      <w:pPr>
        <w:pStyle w:val="52"/>
        <w:ind w:left="709" w:firstLine="0"/>
      </w:pPr>
    </w:p>
    <w:p w:rsidR="00B770CC" w:rsidRPr="00135B0A" w:rsidRDefault="00B770CC" w:rsidP="00B770CC">
      <w:pPr>
        <w:pStyle w:val="52"/>
        <w:numPr>
          <w:ilvl w:val="0"/>
          <w:numId w:val="32"/>
        </w:numPr>
        <w:ind w:left="0" w:firstLine="720"/>
        <w:rPr>
          <w:b/>
        </w:rPr>
      </w:pPr>
      <w:r w:rsidRPr="00135B0A">
        <w:rPr>
          <w:b/>
        </w:rPr>
        <w:t>Зоны охраны объектов культурного наследия</w:t>
      </w:r>
    </w:p>
    <w:p w:rsidR="009E2400" w:rsidRDefault="009E2400" w:rsidP="009E2400">
      <w:pPr>
        <w:pStyle w:val="52"/>
      </w:pPr>
    </w:p>
    <w:p w:rsidR="0010499A" w:rsidRPr="0010499A" w:rsidRDefault="0010499A" w:rsidP="0010499A">
      <w:pPr>
        <w:pStyle w:val="52"/>
      </w:pPr>
      <w:r>
        <w:t xml:space="preserve">4.1. </w:t>
      </w:r>
      <w:r w:rsidRPr="0010499A">
        <w:t>Зоны охраны объектов культурного наследия устанавливаются в целях обеспечения охраны объектов культурного наследия.</w:t>
      </w:r>
    </w:p>
    <w:p w:rsidR="00B770CC" w:rsidRPr="009E2400" w:rsidRDefault="0010499A" w:rsidP="009E2400">
      <w:pPr>
        <w:pStyle w:val="52"/>
      </w:pPr>
      <w:r>
        <w:t xml:space="preserve">4.2. </w:t>
      </w:r>
      <w:r w:rsidRPr="00651B33">
        <w:rPr>
          <w:color w:val="000000"/>
          <w:kern w:val="24"/>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9E2400" w:rsidRPr="00E13F97" w:rsidRDefault="0010499A" w:rsidP="009E2400">
      <w:pPr>
        <w:pStyle w:val="52"/>
      </w:pPr>
      <w:r>
        <w:t xml:space="preserve">4.3. </w:t>
      </w:r>
      <w:r w:rsidRPr="00651B33">
        <w:t xml:space="preserve">Разработка проектов зон охраны, установление режимов использования территории в границах зон охраны регулируются </w:t>
      </w:r>
      <w:r>
        <w:t>П</w:t>
      </w:r>
      <w:r w:rsidRPr="00651B33">
        <w:t xml:space="preserve">остановлением Правительства Российской Федерации от 26.04.2008 </w:t>
      </w:r>
      <w:r>
        <w:t xml:space="preserve">г. </w:t>
      </w:r>
      <w:r w:rsidRPr="00651B33">
        <w:t>№</w:t>
      </w:r>
      <w:r>
        <w:t xml:space="preserve"> </w:t>
      </w:r>
      <w:r w:rsidRPr="00E13F97">
        <w:t>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9E2400" w:rsidRPr="00E13F97" w:rsidRDefault="0010499A" w:rsidP="009E2400">
      <w:pPr>
        <w:pStyle w:val="52"/>
      </w:pPr>
      <w:r w:rsidRPr="00E13F97">
        <w:t>4.4. В отношении территории муниципального образования «</w:t>
      </w:r>
      <w:r w:rsidR="00A67888" w:rsidRPr="00A67888">
        <w:t>город Арск</w:t>
      </w:r>
      <w:r w:rsidRPr="00E13F97">
        <w:t>» утвержденные проекты зон охраны объектов культурного наследия отсутствуют.</w:t>
      </w:r>
    </w:p>
    <w:p w:rsidR="009E2400" w:rsidRPr="00E13F97" w:rsidRDefault="009E2400" w:rsidP="009E2400">
      <w:pPr>
        <w:pStyle w:val="52"/>
      </w:pPr>
    </w:p>
    <w:p w:rsidR="008D74B5" w:rsidRPr="005712D6" w:rsidRDefault="008D74B5" w:rsidP="008D74B5">
      <w:pPr>
        <w:pStyle w:val="28"/>
        <w:rPr>
          <w:b w:val="0"/>
        </w:rPr>
      </w:pPr>
      <w:bookmarkStart w:id="47" w:name="_Toc501212499"/>
      <w:r w:rsidRPr="00E13F97">
        <w:rPr>
          <w:color w:val="auto"/>
        </w:rPr>
        <w:t xml:space="preserve">ГЛАВА </w:t>
      </w:r>
      <w:r w:rsidRPr="00E13F97">
        <w:rPr>
          <w:color w:val="auto"/>
          <w:lang w:val="en-US"/>
        </w:rPr>
        <w:t>XI</w:t>
      </w:r>
      <w:r w:rsidRPr="00E13F97">
        <w:rPr>
          <w:color w:val="auto"/>
        </w:rPr>
        <w:t xml:space="preserve">. </w:t>
      </w:r>
      <w:r w:rsidRPr="00E13F97">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47"/>
    </w:p>
    <w:p w:rsidR="008D74B5" w:rsidRPr="00C2645A" w:rsidRDefault="008D74B5" w:rsidP="008D74B5">
      <w:pPr>
        <w:pStyle w:val="20"/>
        <w:rPr>
          <w:color w:val="auto"/>
        </w:rPr>
      </w:pPr>
    </w:p>
    <w:p w:rsidR="008D74B5" w:rsidRPr="005712D6" w:rsidRDefault="008D74B5" w:rsidP="008D74B5">
      <w:pPr>
        <w:pStyle w:val="32"/>
        <w:rPr>
          <w:i w:val="0"/>
          <w:highlight w:val="yellow"/>
        </w:rPr>
      </w:pPr>
      <w:bookmarkStart w:id="48" w:name="_Toc501212500"/>
      <w:r w:rsidRPr="00FF5A79">
        <w:rPr>
          <w:i w:val="0"/>
        </w:rPr>
        <w:t xml:space="preserve">Статья </w:t>
      </w:r>
      <w:r w:rsidR="00FF5A79" w:rsidRPr="00FF5A79">
        <w:rPr>
          <w:i w:val="0"/>
        </w:rPr>
        <w:t>3</w:t>
      </w:r>
      <w:r w:rsidR="00C508E2">
        <w:rPr>
          <w:i w:val="0"/>
        </w:rPr>
        <w:t>2</w:t>
      </w:r>
      <w:r w:rsidRPr="00FF5A79">
        <w:rPr>
          <w:i w:val="0"/>
        </w:rPr>
        <w:t>.</w:t>
      </w:r>
      <w:r w:rsidRPr="00C2645A">
        <w:rPr>
          <w:i w:val="0"/>
        </w:rPr>
        <w:t xml:space="preserve"> </w:t>
      </w:r>
      <w:r w:rsidR="00A82302">
        <w:rPr>
          <w:i w:val="0"/>
        </w:rPr>
        <w:t>Основные положения</w:t>
      </w:r>
      <w:bookmarkEnd w:id="48"/>
    </w:p>
    <w:p w:rsidR="008D74B5" w:rsidRPr="00F46D64" w:rsidRDefault="008D74B5" w:rsidP="008D74B5">
      <w:pPr>
        <w:pStyle w:val="52"/>
      </w:pPr>
    </w:p>
    <w:p w:rsidR="00DF54BC" w:rsidRPr="00230535" w:rsidRDefault="00DF54BC" w:rsidP="00230535">
      <w:pPr>
        <w:pStyle w:val="52"/>
      </w:pPr>
      <w:r w:rsidRPr="00230535">
        <w:t xml:space="preserve">1. Расчетные показатели минимально допустимого уровня обеспеченности территории </w:t>
      </w:r>
      <w:r w:rsidRPr="00230535">
        <w:rPr>
          <w:szCs w:val="21"/>
        </w:rPr>
        <w:t xml:space="preserve">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00230535" w:rsidRPr="00230535">
        <w:rPr>
          <w:szCs w:val="21"/>
        </w:rPr>
        <w:t xml:space="preserve">(далее – Расчетные показатели) </w:t>
      </w:r>
      <w:r w:rsidRPr="00230535">
        <w:rPr>
          <w:szCs w:val="21"/>
        </w:rPr>
        <w:t>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8D74B5" w:rsidRPr="00230535" w:rsidRDefault="00230535" w:rsidP="00230535">
      <w:pPr>
        <w:pStyle w:val="52"/>
      </w:pPr>
      <w:r w:rsidRPr="00230535">
        <w:t xml:space="preserve">2. </w:t>
      </w:r>
      <w:r w:rsidRPr="00230535">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230535">
        <w:rPr>
          <w:szCs w:val="22"/>
        </w:rPr>
        <w:t>«</w:t>
      </w:r>
      <w:r w:rsidR="00A67888" w:rsidRPr="00A67888">
        <w:t>город Арск</w:t>
      </w:r>
      <w:r w:rsidRPr="00230535">
        <w:rPr>
          <w:szCs w:val="22"/>
        </w:rPr>
        <w:t xml:space="preserve">» не установлены, в связи с чем </w:t>
      </w:r>
      <w:r w:rsidR="00D778E3">
        <w:rPr>
          <w:szCs w:val="22"/>
        </w:rPr>
        <w:t>р</w:t>
      </w:r>
      <w:r w:rsidRPr="00230535">
        <w:rPr>
          <w:szCs w:val="22"/>
        </w:rPr>
        <w:t>асчетные показатели в составе градостроительных регламентов в настоящих Правилах не указаны.</w:t>
      </w:r>
    </w:p>
    <w:p w:rsidR="00A9648D" w:rsidRPr="00A9648D" w:rsidRDefault="00A9648D" w:rsidP="00A9648D">
      <w:pPr>
        <w:pStyle w:val="28"/>
        <w:rPr>
          <w:b w:val="0"/>
        </w:rPr>
      </w:pPr>
      <w:bookmarkStart w:id="49" w:name="_Toc501212501"/>
      <w:r w:rsidRPr="00C61FAE">
        <w:rPr>
          <w:color w:val="auto"/>
        </w:rPr>
        <w:lastRenderedPageBreak/>
        <w:t xml:space="preserve">ГЛАВА </w:t>
      </w:r>
      <w:r w:rsidRPr="00C61FAE">
        <w:rPr>
          <w:color w:val="auto"/>
          <w:lang w:val="en-US"/>
        </w:rPr>
        <w:t>X</w:t>
      </w:r>
      <w:r>
        <w:rPr>
          <w:color w:val="auto"/>
          <w:lang w:val="en-US"/>
        </w:rPr>
        <w:t>I</w:t>
      </w:r>
      <w:r w:rsidRPr="00C61FAE">
        <w:rPr>
          <w:color w:val="auto"/>
          <w:lang w:val="en-US"/>
        </w:rPr>
        <w:t>I</w:t>
      </w:r>
      <w:r w:rsidRPr="00C61FAE">
        <w:rPr>
          <w:color w:val="auto"/>
        </w:rPr>
        <w:t xml:space="preserve">. </w:t>
      </w:r>
      <w:r>
        <w:t>Описание видов разрешенного использования земельных участков</w:t>
      </w:r>
      <w:bookmarkEnd w:id="49"/>
    </w:p>
    <w:p w:rsidR="00A9648D" w:rsidRPr="00C2645A" w:rsidRDefault="00A9648D" w:rsidP="00A9648D">
      <w:pPr>
        <w:pStyle w:val="20"/>
        <w:rPr>
          <w:color w:val="auto"/>
        </w:rPr>
      </w:pPr>
    </w:p>
    <w:p w:rsidR="00A9648D" w:rsidRPr="005712D6" w:rsidRDefault="00A9648D" w:rsidP="00A9648D">
      <w:pPr>
        <w:pStyle w:val="32"/>
        <w:rPr>
          <w:i w:val="0"/>
          <w:highlight w:val="yellow"/>
        </w:rPr>
      </w:pPr>
      <w:bookmarkStart w:id="50" w:name="_Toc501212502"/>
      <w:r w:rsidRPr="00FF5A79">
        <w:rPr>
          <w:i w:val="0"/>
        </w:rPr>
        <w:t>Статья 3</w:t>
      </w:r>
      <w:r w:rsidR="00C508E2">
        <w:rPr>
          <w:i w:val="0"/>
        </w:rPr>
        <w:t>3</w:t>
      </w:r>
      <w:r w:rsidRPr="00FF5A79">
        <w:rPr>
          <w:i w:val="0"/>
        </w:rPr>
        <w:t>.</w:t>
      </w:r>
      <w:r w:rsidRPr="00C2645A">
        <w:rPr>
          <w:i w:val="0"/>
        </w:rPr>
        <w:t xml:space="preserve"> </w:t>
      </w:r>
      <w:r>
        <w:rPr>
          <w:i w:val="0"/>
        </w:rPr>
        <w:t>Основные положения</w:t>
      </w:r>
      <w:bookmarkEnd w:id="50"/>
    </w:p>
    <w:p w:rsidR="00A9648D" w:rsidRPr="00F46D64" w:rsidRDefault="00A9648D" w:rsidP="00A9648D">
      <w:pPr>
        <w:pStyle w:val="52"/>
      </w:pPr>
    </w:p>
    <w:p w:rsidR="00F92532" w:rsidRPr="0005354B" w:rsidRDefault="00F92532" w:rsidP="00F92532">
      <w:pPr>
        <w:pStyle w:val="52"/>
      </w:pPr>
      <w: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w:t>
      </w:r>
      <w:r w:rsidR="00073B35">
        <w:t xml:space="preserve">, утвержденным </w:t>
      </w:r>
      <w:r w:rsidR="00073B35" w:rsidRPr="0005354B">
        <w:t>Приказом Министерства экономического развития Российской Федерации от 01.09.2014 г. № 540 (в редакции Приказа Министерства экономического развития Российской Федерации от 30.09.2015 г.)</w:t>
      </w:r>
    </w:p>
    <w:p w:rsidR="00073B35" w:rsidRPr="0005354B" w:rsidRDefault="00073B35" w:rsidP="00F92532">
      <w:pPr>
        <w:pStyle w:val="52"/>
      </w:pPr>
      <w:r w:rsidRPr="0005354B">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C61FAE" w:rsidRPr="0005354B" w:rsidRDefault="0005354B" w:rsidP="004A6166">
      <w:pPr>
        <w:pStyle w:val="52"/>
        <w:spacing w:after="120"/>
      </w:pPr>
      <w:r w:rsidRPr="0005354B">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4"/>
        <w:gridCol w:w="1985"/>
        <w:gridCol w:w="7087"/>
        <w:gridCol w:w="16"/>
      </w:tblGrid>
      <w:tr w:rsidR="004A6166" w:rsidRPr="00575CBE" w:rsidTr="00FC0DCE">
        <w:trPr>
          <w:trHeight w:val="1202"/>
        </w:trPr>
        <w:tc>
          <w:tcPr>
            <w:tcW w:w="1134" w:type="dxa"/>
            <w:tcMar>
              <w:left w:w="57" w:type="dxa"/>
              <w:right w:w="57" w:type="dxa"/>
            </w:tcMar>
            <w:vAlign w:val="center"/>
          </w:tcPr>
          <w:p w:rsidR="004A6166" w:rsidRPr="00575CBE" w:rsidRDefault="004A6166" w:rsidP="001F0BF4">
            <w:pPr>
              <w:spacing w:line="216" w:lineRule="auto"/>
              <w:jc w:val="center"/>
              <w:rPr>
                <w:rFonts w:ascii="Times New Roman" w:hAnsi="Times New Roman"/>
                <w:b/>
              </w:rPr>
            </w:pPr>
            <w:r w:rsidRPr="00575CBE">
              <w:rPr>
                <w:rFonts w:ascii="Times New Roman" w:hAnsi="Times New Roman"/>
                <w:b/>
              </w:rPr>
              <w:t xml:space="preserve">Код </w:t>
            </w:r>
            <w:r w:rsidRPr="00575CBE">
              <w:rPr>
                <w:rFonts w:ascii="Times New Roman" w:eastAsia="Times New Roman" w:hAnsi="Times New Roman"/>
                <w:b/>
                <w:bCs/>
                <w:lang w:eastAsia="ru-RU"/>
              </w:rPr>
              <w:t>вида разрешен-ного использо-вания</w:t>
            </w:r>
            <w:r w:rsidRPr="00575CBE">
              <w:rPr>
                <w:rFonts w:ascii="Times New Roman" w:hAnsi="Times New Roman"/>
                <w:b/>
              </w:rPr>
              <w:t xml:space="preserve"> *</w:t>
            </w:r>
          </w:p>
        </w:tc>
        <w:tc>
          <w:tcPr>
            <w:tcW w:w="1985" w:type="dxa"/>
            <w:tcMar>
              <w:top w:w="0" w:type="dxa"/>
              <w:left w:w="57" w:type="dxa"/>
              <w:bottom w:w="0" w:type="dxa"/>
              <w:right w:w="57" w:type="dxa"/>
            </w:tcMar>
            <w:vAlign w:val="center"/>
            <w:hideMark/>
          </w:tcPr>
          <w:p w:rsidR="004A6166" w:rsidRPr="00575CBE" w:rsidRDefault="004A6166" w:rsidP="001F0BF4">
            <w:pPr>
              <w:spacing w:line="216" w:lineRule="auto"/>
              <w:jc w:val="center"/>
              <w:rPr>
                <w:rFonts w:ascii="Times New Roman" w:hAnsi="Times New Roman"/>
                <w:b/>
              </w:rPr>
            </w:pPr>
            <w:r w:rsidRPr="00575CBE">
              <w:rPr>
                <w:rFonts w:ascii="Times New Roman" w:eastAsia="Times New Roman" w:hAnsi="Times New Roman"/>
                <w:b/>
                <w:bCs/>
                <w:lang w:eastAsia="ru-RU"/>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4A6166" w:rsidRPr="00575CBE" w:rsidRDefault="004A6166" w:rsidP="001F0BF4">
            <w:pPr>
              <w:spacing w:line="216" w:lineRule="auto"/>
              <w:jc w:val="center"/>
              <w:rPr>
                <w:rFonts w:ascii="Times New Roman" w:eastAsia="Times New Roman" w:hAnsi="Times New Roman"/>
                <w:b/>
                <w:bCs/>
                <w:lang w:eastAsia="ru-RU"/>
              </w:rPr>
            </w:pPr>
            <w:r w:rsidRPr="00575CBE">
              <w:rPr>
                <w:rFonts w:ascii="Times New Roman" w:hAnsi="Times New Roman"/>
                <w:b/>
              </w:rPr>
              <w:t>Описание вида разрешенного использования земельного участка</w:t>
            </w:r>
            <w:r w:rsidR="006F6118" w:rsidRPr="00575CBE">
              <w:rPr>
                <w:rFonts w:ascii="Times New Roman" w:hAnsi="Times New Roman"/>
                <w:b/>
              </w:rPr>
              <w:t xml:space="preserve"> *, комментарий к описанию вида разрешенного использования</w:t>
            </w:r>
          </w:p>
        </w:tc>
      </w:tr>
      <w:tr w:rsidR="004A6166" w:rsidRPr="00575CBE" w:rsidTr="00FC0DCE">
        <w:tc>
          <w:tcPr>
            <w:tcW w:w="1134" w:type="dxa"/>
            <w:tcMar>
              <w:left w:w="57" w:type="dxa"/>
              <w:right w:w="57" w:type="dxa"/>
            </w:tcMar>
            <w:vAlign w:val="center"/>
          </w:tcPr>
          <w:p w:rsidR="004A6166" w:rsidRPr="00575CBE" w:rsidRDefault="004A6166" w:rsidP="001F0BF4">
            <w:pPr>
              <w:pStyle w:val="formattext"/>
              <w:spacing w:before="0" w:beforeAutospacing="0" w:after="0" w:afterAutospacing="0"/>
              <w:textAlignment w:val="baseline"/>
              <w:rPr>
                <w:sz w:val="20"/>
                <w:szCs w:val="20"/>
              </w:rPr>
            </w:pPr>
            <w:r w:rsidRPr="00575CBE">
              <w:rPr>
                <w:sz w:val="20"/>
                <w:szCs w:val="20"/>
              </w:rPr>
              <w:t>1.0</w:t>
            </w:r>
          </w:p>
        </w:tc>
        <w:tc>
          <w:tcPr>
            <w:tcW w:w="1985" w:type="dxa"/>
            <w:tcMar>
              <w:top w:w="0" w:type="dxa"/>
              <w:left w:w="57" w:type="dxa"/>
              <w:bottom w:w="0" w:type="dxa"/>
              <w:right w:w="57" w:type="dxa"/>
            </w:tcMar>
            <w:vAlign w:val="center"/>
            <w:hideMark/>
          </w:tcPr>
          <w:p w:rsidR="004A6166" w:rsidRPr="00575CBE" w:rsidRDefault="004A6166" w:rsidP="001F0BF4">
            <w:pPr>
              <w:pStyle w:val="formattext"/>
              <w:spacing w:before="0" w:beforeAutospacing="0" w:after="0" w:afterAutospacing="0"/>
              <w:textAlignment w:val="baseline"/>
              <w:rPr>
                <w:sz w:val="20"/>
                <w:szCs w:val="20"/>
              </w:rPr>
            </w:pPr>
            <w:r w:rsidRPr="00575CBE">
              <w:rPr>
                <w:sz w:val="20"/>
                <w:szCs w:val="20"/>
              </w:rPr>
              <w:t>Сельскохозяйст-венное использование</w:t>
            </w:r>
          </w:p>
        </w:tc>
        <w:tc>
          <w:tcPr>
            <w:tcW w:w="7103" w:type="dxa"/>
            <w:gridSpan w:val="2"/>
            <w:tcMar>
              <w:top w:w="0" w:type="dxa"/>
              <w:left w:w="57" w:type="dxa"/>
              <w:bottom w:w="0" w:type="dxa"/>
              <w:right w:w="57" w:type="dxa"/>
            </w:tcMar>
            <w:vAlign w:val="center"/>
            <w:hideMark/>
          </w:tcPr>
          <w:p w:rsidR="004A6166" w:rsidRPr="00575CBE" w:rsidRDefault="004A6166" w:rsidP="001F0BF4">
            <w:pPr>
              <w:pStyle w:val="formattext"/>
              <w:spacing w:before="0" w:beforeAutospacing="0" w:after="0" w:afterAutospacing="0"/>
              <w:textAlignment w:val="baseline"/>
              <w:rPr>
                <w:sz w:val="20"/>
                <w:szCs w:val="20"/>
              </w:rPr>
            </w:pPr>
            <w:r w:rsidRPr="00575CBE">
              <w:rPr>
                <w:sz w:val="20"/>
                <w:szCs w:val="20"/>
              </w:rPr>
              <w:t>Ведение сельского хозяйства.</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r>
      <w:tr w:rsidR="004A6166" w:rsidRPr="00575CBE" w:rsidTr="00FC0DCE">
        <w:tc>
          <w:tcPr>
            <w:tcW w:w="1134" w:type="dxa"/>
            <w:tcMar>
              <w:left w:w="57" w:type="dxa"/>
              <w:right w:w="57" w:type="dxa"/>
            </w:tcMar>
            <w:vAlign w:val="center"/>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1.1</w:t>
            </w:r>
          </w:p>
        </w:tc>
        <w:tc>
          <w:tcPr>
            <w:tcW w:w="1985" w:type="dxa"/>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Растениеводство</w:t>
            </w:r>
          </w:p>
        </w:tc>
        <w:tc>
          <w:tcPr>
            <w:tcW w:w="7103" w:type="dxa"/>
            <w:gridSpan w:val="2"/>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выращиванием сельскохозяйственных культур.</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1.2-1.6</w:t>
            </w:r>
          </w:p>
        </w:tc>
      </w:tr>
      <w:tr w:rsidR="004A6166" w:rsidRPr="00575CBE" w:rsidTr="00FC0DCE">
        <w:tc>
          <w:tcPr>
            <w:tcW w:w="1134" w:type="dxa"/>
            <w:tcMar>
              <w:left w:w="57" w:type="dxa"/>
              <w:right w:w="57" w:type="dxa"/>
            </w:tcMar>
            <w:vAlign w:val="center"/>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1.2</w:t>
            </w:r>
          </w:p>
        </w:tc>
        <w:tc>
          <w:tcPr>
            <w:tcW w:w="1985" w:type="dxa"/>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Выращивание зерновых и иных сельскохозяйствен</w:t>
            </w:r>
            <w:r w:rsidR="00AB1C9B" w:rsidRPr="00575CBE">
              <w:rPr>
                <w:sz w:val="20"/>
                <w:szCs w:val="20"/>
              </w:rPr>
              <w:t>-</w:t>
            </w:r>
            <w:r w:rsidRPr="00575CBE">
              <w:rPr>
                <w:sz w:val="20"/>
                <w:szCs w:val="20"/>
              </w:rPr>
              <w:t>ных культур</w:t>
            </w:r>
          </w:p>
        </w:tc>
        <w:tc>
          <w:tcPr>
            <w:tcW w:w="7103" w:type="dxa"/>
            <w:gridSpan w:val="2"/>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4A6166" w:rsidRPr="00575CBE" w:rsidTr="00FC0DCE">
        <w:tc>
          <w:tcPr>
            <w:tcW w:w="1134" w:type="dxa"/>
            <w:tcMar>
              <w:left w:w="57" w:type="dxa"/>
              <w:right w:w="57" w:type="dxa"/>
            </w:tcMar>
            <w:vAlign w:val="center"/>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1.3</w:t>
            </w:r>
          </w:p>
        </w:tc>
        <w:tc>
          <w:tcPr>
            <w:tcW w:w="1985" w:type="dxa"/>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Овощеводство</w:t>
            </w:r>
          </w:p>
        </w:tc>
        <w:tc>
          <w:tcPr>
            <w:tcW w:w="7103" w:type="dxa"/>
            <w:gridSpan w:val="2"/>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1.4</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1.5</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Садоводство</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1.6</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Выращивание льна и конопли</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1.7</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Животноводство</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1.8-1.11</w:t>
            </w:r>
          </w:p>
        </w:tc>
      </w:tr>
      <w:tr w:rsidR="001F0BF4" w:rsidRPr="00575CBE" w:rsidTr="00FC0DCE">
        <w:trPr>
          <w:trHeight w:val="184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lastRenderedPageBreak/>
              <w:t>1.8</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Скотоводство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1F0BF4" w:rsidRPr="00575CBE" w:rsidRDefault="001F0BF4" w:rsidP="00FA4A54">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F0BF4" w:rsidRPr="00575CBE" w:rsidTr="00FC0DCE">
        <w:trPr>
          <w:trHeight w:val="138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1.9</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Звероводство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в неволе ценных пушных зверей;</w:t>
            </w:r>
            <w:r w:rsidRPr="00575CBE">
              <w:rPr>
                <w:sz w:val="20"/>
                <w:szCs w:val="20"/>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575CBE">
              <w:rPr>
                <w:sz w:val="20"/>
                <w:szCs w:val="20"/>
              </w:rPr>
              <w:br/>
              <w:t>разведение племенных животных, производство и использование племенной продукции (материала)</w:t>
            </w:r>
          </w:p>
        </w:tc>
      </w:tr>
      <w:tr w:rsidR="001F0BF4" w:rsidRPr="00575CBE" w:rsidTr="00FC0DCE">
        <w:trPr>
          <w:trHeight w:val="161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1.10</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Птицеводство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домашних пород птиц, в том числе водоплавающих;</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F0BF4" w:rsidRPr="00575CBE" w:rsidRDefault="001F0BF4" w:rsidP="00FA4A54">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F0BF4" w:rsidRPr="00575CBE" w:rsidTr="00FC0DCE">
        <w:trPr>
          <w:trHeight w:val="115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1.11</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Свиноводство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свиней;</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F0BF4" w:rsidRPr="00575CBE" w:rsidRDefault="001F0BF4" w:rsidP="00FA4A54">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F0BF4" w:rsidRPr="00575CBE" w:rsidTr="00FC0DCE">
        <w:trPr>
          <w:trHeight w:val="161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1.12</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Пчеловодство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размещение ульев, иных объектов и оборудования, необходимого для пчеловодства и разведениях иных полезных насекомых;</w:t>
            </w:r>
          </w:p>
          <w:p w:rsidR="001F0BF4" w:rsidRPr="00575CBE" w:rsidRDefault="001F0BF4" w:rsidP="00FA4A54">
            <w:pPr>
              <w:pStyle w:val="formattext"/>
              <w:spacing w:before="0" w:beforeAutospacing="0"/>
              <w:textAlignment w:val="baseline"/>
              <w:rPr>
                <w:sz w:val="20"/>
                <w:szCs w:val="20"/>
              </w:rPr>
            </w:pPr>
            <w:r w:rsidRPr="00575CBE">
              <w:rPr>
                <w:sz w:val="20"/>
                <w:szCs w:val="20"/>
              </w:rPr>
              <w:t>размещение сооружений используемых для хранения и первичной переработки продукции пчеловодства</w:t>
            </w:r>
          </w:p>
        </w:tc>
      </w:tr>
      <w:tr w:rsidR="001F0BF4" w:rsidRPr="00575CBE" w:rsidTr="00FC0DCE">
        <w:trPr>
          <w:trHeight w:val="92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1.13</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Рыбоводство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1F0BF4" w:rsidRPr="00575CBE" w:rsidRDefault="001F0BF4" w:rsidP="00FA4A54">
            <w:pPr>
              <w:pStyle w:val="formattext"/>
              <w:spacing w:before="0" w:beforeAutospacing="0"/>
              <w:textAlignment w:val="baseline"/>
              <w:rPr>
                <w:sz w:val="20"/>
                <w:szCs w:val="20"/>
              </w:rPr>
            </w:pPr>
            <w:r w:rsidRPr="00575CBE">
              <w:rPr>
                <w:sz w:val="20"/>
                <w:szCs w:val="20"/>
              </w:rPr>
              <w:t>размещение зданий, сооружений, оборудования, необходимых для осуществления рыбоводства (аквакультуры)</w:t>
            </w:r>
          </w:p>
        </w:tc>
      </w:tr>
      <w:tr w:rsidR="00D47ADE" w:rsidRPr="00575CBE" w:rsidTr="00FC0DCE">
        <w:trPr>
          <w:trHeight w:val="920"/>
        </w:trPr>
        <w:tc>
          <w:tcPr>
            <w:tcW w:w="1134" w:type="dxa"/>
            <w:tcMar>
              <w:left w:w="57" w:type="dxa"/>
              <w:right w:w="57" w:type="dxa"/>
            </w:tcMar>
            <w:vAlign w:val="center"/>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1.14</w:t>
            </w:r>
          </w:p>
        </w:tc>
        <w:tc>
          <w:tcPr>
            <w:tcW w:w="1985" w:type="dxa"/>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47ADE" w:rsidRPr="00575CBE" w:rsidRDefault="00D47ADE" w:rsidP="00FA4A54">
            <w:pPr>
              <w:pStyle w:val="formattext"/>
              <w:spacing w:before="0" w:beforeAutospacing="0"/>
              <w:textAlignment w:val="baseline"/>
              <w:rPr>
                <w:sz w:val="20"/>
                <w:szCs w:val="20"/>
              </w:rPr>
            </w:pPr>
            <w:r w:rsidRPr="00575CBE">
              <w:rPr>
                <w:sz w:val="20"/>
                <w:szCs w:val="20"/>
              </w:rPr>
              <w:t>размещение коллекций генетических ресурсов растений</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1.15</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Хранение и переработка сельско-</w:t>
            </w:r>
            <w:r w:rsidRPr="00575CBE">
              <w:rPr>
                <w:sz w:val="20"/>
                <w:szCs w:val="20"/>
              </w:rPr>
              <w:br/>
              <w:t>хозяйственной продукции</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1.16</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Производство сельскохозяйственной продукции без права возведения объектов капитального строительства</w:t>
            </w:r>
          </w:p>
        </w:tc>
      </w:tr>
      <w:tr w:rsidR="00D47ADE" w:rsidRPr="00575CBE" w:rsidTr="00FC0DCE">
        <w:trPr>
          <w:trHeight w:val="1150"/>
        </w:trPr>
        <w:tc>
          <w:tcPr>
            <w:tcW w:w="1134" w:type="dxa"/>
            <w:tcMar>
              <w:left w:w="57" w:type="dxa"/>
              <w:right w:w="57" w:type="dxa"/>
            </w:tcMar>
            <w:vAlign w:val="center"/>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1.17</w:t>
            </w:r>
          </w:p>
        </w:tc>
        <w:tc>
          <w:tcPr>
            <w:tcW w:w="1985" w:type="dxa"/>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Питомники</w:t>
            </w:r>
          </w:p>
        </w:tc>
        <w:tc>
          <w:tcPr>
            <w:tcW w:w="7103" w:type="dxa"/>
            <w:gridSpan w:val="2"/>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47ADE" w:rsidRPr="00575CBE" w:rsidRDefault="00D47ADE" w:rsidP="00FA4A54">
            <w:pPr>
              <w:pStyle w:val="formattext"/>
              <w:spacing w:before="0" w:beforeAutospacing="0"/>
              <w:textAlignment w:val="baseline"/>
              <w:rPr>
                <w:sz w:val="20"/>
                <w:szCs w:val="20"/>
              </w:rPr>
            </w:pPr>
            <w:r w:rsidRPr="00575CBE">
              <w:rPr>
                <w:sz w:val="20"/>
                <w:szCs w:val="20"/>
              </w:rPr>
              <w:t>размещение сооружений, необходимых для указанных видов сельскохозяйственного производства</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1.18</w:t>
            </w:r>
          </w:p>
        </w:tc>
        <w:tc>
          <w:tcPr>
            <w:tcW w:w="1985" w:type="dxa"/>
            <w:tcMar>
              <w:top w:w="0" w:type="dxa"/>
              <w:left w:w="57" w:type="dxa"/>
              <w:bottom w:w="0" w:type="dxa"/>
              <w:right w:w="57" w:type="dxa"/>
            </w:tcMar>
            <w:vAlign w:val="center"/>
            <w:hideMark/>
          </w:tcPr>
          <w:p w:rsidR="004A6166" w:rsidRPr="00575CBE" w:rsidRDefault="00B430B5" w:rsidP="00FA4A54">
            <w:pPr>
              <w:pStyle w:val="formattext"/>
              <w:spacing w:before="0" w:beforeAutospacing="0" w:after="0" w:afterAutospacing="0"/>
              <w:textAlignment w:val="baseline"/>
              <w:rPr>
                <w:sz w:val="20"/>
                <w:szCs w:val="20"/>
              </w:rPr>
            </w:pPr>
            <w:r w:rsidRPr="00575CBE">
              <w:rPr>
                <w:sz w:val="20"/>
                <w:szCs w:val="20"/>
              </w:rPr>
              <w:t>Обеспечение сельско</w:t>
            </w:r>
            <w:r w:rsidR="004A6166" w:rsidRPr="00575CBE">
              <w:rPr>
                <w:sz w:val="20"/>
                <w:szCs w:val="20"/>
              </w:rPr>
              <w:t>хозяйствен</w:t>
            </w:r>
            <w:r w:rsidRPr="00575CBE">
              <w:rPr>
                <w:sz w:val="20"/>
                <w:szCs w:val="20"/>
              </w:rPr>
              <w:t>-</w:t>
            </w:r>
            <w:r w:rsidR="004A6166" w:rsidRPr="00575CBE">
              <w:rPr>
                <w:sz w:val="20"/>
                <w:szCs w:val="20"/>
              </w:rPr>
              <w:t>ного производства</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B430B5" w:rsidRPr="00575CBE" w:rsidTr="00FC0DCE">
        <w:trPr>
          <w:trHeight w:val="3220"/>
        </w:trPr>
        <w:tc>
          <w:tcPr>
            <w:tcW w:w="1134" w:type="dxa"/>
            <w:tcMar>
              <w:left w:w="57" w:type="dxa"/>
              <w:right w:w="57" w:type="dxa"/>
            </w:tcMar>
            <w:vAlign w:val="center"/>
          </w:tcPr>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lastRenderedPageBreak/>
              <w:t>2.0</w:t>
            </w:r>
          </w:p>
        </w:tc>
        <w:tc>
          <w:tcPr>
            <w:tcW w:w="1985" w:type="dxa"/>
            <w:tcMar>
              <w:top w:w="0" w:type="dxa"/>
              <w:left w:w="57" w:type="dxa"/>
              <w:bottom w:w="0" w:type="dxa"/>
              <w:right w:w="57" w:type="dxa"/>
            </w:tcMar>
            <w:vAlign w:val="center"/>
            <w:hideMark/>
          </w:tcPr>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Жилая застройка</w:t>
            </w:r>
          </w:p>
        </w:tc>
        <w:tc>
          <w:tcPr>
            <w:tcW w:w="7103" w:type="dxa"/>
            <w:gridSpan w:val="2"/>
            <w:tcMar>
              <w:top w:w="0" w:type="dxa"/>
              <w:left w:w="57" w:type="dxa"/>
              <w:bottom w:w="0" w:type="dxa"/>
              <w:right w:w="57" w:type="dxa"/>
            </w:tcMar>
            <w:vAlign w:val="center"/>
            <w:hideMark/>
          </w:tcPr>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rsidR="00B430B5" w:rsidRPr="00575CBE" w:rsidRDefault="00B430B5" w:rsidP="00FA4A54">
            <w:pPr>
              <w:pStyle w:val="formattext"/>
              <w:spacing w:before="0" w:beforeAutospacing="0"/>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2.1-2.7.1</w:t>
            </w:r>
          </w:p>
        </w:tc>
      </w:tr>
      <w:tr w:rsidR="00B430B5"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430B5" w:rsidRPr="00575CBE" w:rsidRDefault="00B430B5" w:rsidP="00FA4A54">
            <w:pPr>
              <w:rPr>
                <w:rFonts w:ascii="Times New Roman" w:hAnsi="Times New Roman"/>
              </w:rPr>
            </w:pPr>
            <w:r w:rsidRPr="00575CBE">
              <w:rPr>
                <w:rFonts w:ascii="Times New Roman" w:hAnsi="Times New Roman"/>
              </w:rPr>
              <w:t>2.1</w:t>
            </w:r>
          </w:p>
        </w:tc>
        <w:tc>
          <w:tcPr>
            <w:tcW w:w="1985" w:type="dxa"/>
            <w:shd w:val="clear" w:color="auto" w:fill="FFFFFF"/>
            <w:tcMar>
              <w:left w:w="57" w:type="dxa"/>
              <w:right w:w="57" w:type="dxa"/>
            </w:tcMar>
            <w:vAlign w:val="center"/>
            <w:hideMark/>
          </w:tcPr>
          <w:p w:rsidR="00B430B5" w:rsidRPr="00575CBE" w:rsidRDefault="00B430B5" w:rsidP="00FA4A54">
            <w:pPr>
              <w:numPr>
                <w:ilvl w:val="0"/>
                <w:numId w:val="0"/>
              </w:numPr>
              <w:autoSpaceDE w:val="0"/>
              <w:autoSpaceDN w:val="0"/>
              <w:adjustRightInd w:val="0"/>
              <w:rPr>
                <w:rFonts w:ascii="Times New Roman" w:hAnsi="Times New Roman"/>
                <w:lang w:eastAsia="ru-RU"/>
              </w:rPr>
            </w:pPr>
            <w:r w:rsidRPr="00575CBE">
              <w:rPr>
                <w:rFonts w:ascii="Times New Roman" w:hAnsi="Times New Roman"/>
                <w:lang w:eastAsia="ru-RU"/>
              </w:rPr>
              <w:t>Для индивидуального</w:t>
            </w:r>
          </w:p>
          <w:p w:rsidR="00B430B5" w:rsidRPr="00575CBE" w:rsidRDefault="00B430B5" w:rsidP="00FA4A54">
            <w:pPr>
              <w:rPr>
                <w:rFonts w:ascii="Times New Roman" w:hAnsi="Times New Roman"/>
              </w:rPr>
            </w:pPr>
            <w:r w:rsidRPr="00575CBE">
              <w:rPr>
                <w:rFonts w:ascii="Times New Roman" w:hAnsi="Times New Roman"/>
                <w:lang w:eastAsia="ru-RU"/>
              </w:rPr>
              <w:t>жилищного строительства</w:t>
            </w:r>
          </w:p>
        </w:tc>
        <w:tc>
          <w:tcPr>
            <w:tcW w:w="7087" w:type="dxa"/>
            <w:shd w:val="clear" w:color="auto" w:fill="FFFFFF"/>
            <w:tcMar>
              <w:left w:w="57" w:type="dxa"/>
              <w:right w:w="57" w:type="dxa"/>
            </w:tcMar>
            <w:vAlign w:val="center"/>
            <w:hideMark/>
          </w:tcPr>
          <w:p w:rsidR="00B430B5" w:rsidRPr="00575CBE" w:rsidRDefault="00B430B5" w:rsidP="00FA4A54">
            <w:pPr>
              <w:rPr>
                <w:rFonts w:ascii="Times New Roman" w:hAnsi="Times New Roman"/>
              </w:rPr>
            </w:pPr>
            <w:r w:rsidRPr="00575CBE">
              <w:rPr>
                <w:rFonts w:ascii="Times New Roman" w:hAnsi="Times New Roman"/>
                <w:shd w:val="clear" w:color="auto" w:fill="FFFFFF"/>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p w:rsidR="00AB1C9B" w:rsidRPr="00575CBE" w:rsidRDefault="00AB1C9B" w:rsidP="00FA4A54">
            <w:pPr>
              <w:rPr>
                <w:rFonts w:ascii="Times New Roman" w:hAnsi="Times New Roman"/>
                <w:u w:val="single"/>
              </w:rPr>
            </w:pPr>
            <w:r w:rsidRPr="00575CBE">
              <w:rPr>
                <w:rFonts w:ascii="Times New Roman" w:hAnsi="Times New Roman"/>
                <w:u w:val="single"/>
                <w:shd w:val="clear" w:color="auto" w:fill="FFFFFF"/>
              </w:rPr>
              <w:t>Комментарий:</w:t>
            </w:r>
          </w:p>
          <w:p w:rsidR="00AB1C9B" w:rsidRPr="00575CBE" w:rsidRDefault="00AB1C9B" w:rsidP="00AB1C9B">
            <w:pPr>
              <w:rPr>
                <w:rFonts w:ascii="Times New Roman" w:hAnsi="Times New Roman"/>
              </w:rPr>
            </w:pPr>
            <w:r w:rsidRPr="00575CBE">
              <w:rPr>
                <w:rFonts w:ascii="Times New Roman" w:hAnsi="Times New Roman"/>
              </w:rPr>
              <w:t xml:space="preserve">Данный вид разрешенного использования предполагает возможность размещения, помимо жилого дома, ограждений, </w:t>
            </w:r>
            <w:r w:rsidR="008A3867" w:rsidRPr="00575CBE">
              <w:rPr>
                <w:rFonts w:ascii="Times New Roman" w:hAnsi="Times New Roman"/>
              </w:rPr>
              <w:t>выгребных ям, туалетов,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2.1.1</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Малоэтажная многоквартирная жилая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w:t>
            </w:r>
            <w:r w:rsidRPr="00575CBE">
              <w:rPr>
                <w:rStyle w:val="apple-converted-space"/>
                <w:rFonts w:ascii="Times New Roman" w:hAnsi="Times New Roman"/>
              </w:rPr>
              <w:t> </w:t>
            </w:r>
            <w:bookmarkStart w:id="51" w:name="l141"/>
            <w:bookmarkEnd w:id="51"/>
            <w:r w:rsidRPr="00575CBE">
              <w:rPr>
                <w:rFonts w:ascii="Times New Roman" w:hAnsi="Times New Roman"/>
              </w:rPr>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575CBE">
            <w:pPr>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w:t>
            </w:r>
            <w:r w:rsidR="00575CBE" w:rsidRPr="00575CBE">
              <w:rPr>
                <w:rFonts w:ascii="Times New Roman" w:hAnsi="Times New Roman"/>
              </w:rPr>
              <w:t>,</w:t>
            </w:r>
            <w:r w:rsidRPr="00575CBE">
              <w:rPr>
                <w:rFonts w:ascii="Times New Roman" w:hAnsi="Times New Roman"/>
              </w:rPr>
              <w:t xml:space="preserve">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2.2</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Для ведения личного подсобного хозяйства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жилого дома, не предназначенного для раздела на</w:t>
            </w:r>
            <w:r w:rsidRPr="00575CBE">
              <w:rPr>
                <w:rStyle w:val="apple-converted-space"/>
                <w:rFonts w:ascii="Times New Roman" w:hAnsi="Times New Roman"/>
              </w:rPr>
              <w:t> </w:t>
            </w:r>
            <w:bookmarkStart w:id="52" w:name="l18"/>
            <w:bookmarkEnd w:id="52"/>
            <w:r w:rsidRPr="00575CBE">
              <w:rPr>
                <w:rFonts w:ascii="Times New Roman" w:hAnsi="Times New Roman"/>
              </w:rPr>
              <w:t>квартиры (дома, пригодные для постоянного проживания и высотой не выше трех надземных этажей);</w:t>
            </w:r>
            <w:r w:rsidRPr="00575CBE">
              <w:rPr>
                <w:rStyle w:val="apple-converted-space"/>
                <w:rFonts w:ascii="Times New Roman" w:hAnsi="Times New Roman"/>
              </w:rPr>
              <w:t> </w:t>
            </w:r>
            <w:r w:rsidRPr="00575CBE">
              <w:rPr>
                <w:rFonts w:ascii="Times New Roman" w:hAnsi="Times New Roman"/>
              </w:rPr>
              <w:br/>
              <w:t>производство сельскохозяйственной продукции;</w:t>
            </w:r>
            <w:r w:rsidRPr="00575CBE">
              <w:rPr>
                <w:rStyle w:val="apple-converted-space"/>
                <w:rFonts w:ascii="Times New Roman" w:hAnsi="Times New Roman"/>
              </w:rPr>
              <w:t> </w:t>
            </w:r>
            <w:r w:rsidRPr="00575CBE">
              <w:rPr>
                <w:rFonts w:ascii="Times New Roman" w:hAnsi="Times New Roman"/>
              </w:rPr>
              <w:br/>
              <w:t>размещение гаража и иных вспомогательных сооружений; содержание сельскохозяйственных животных</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8A3867">
            <w:pPr>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2.3</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Блокированная жилая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жилого дома, не предназначенного для раздела на квартиры, имеющего одну или несколько общих стен с</w:t>
            </w:r>
            <w:r w:rsidRPr="00575CBE">
              <w:rPr>
                <w:rStyle w:val="apple-converted-space"/>
                <w:rFonts w:ascii="Times New Roman" w:hAnsi="Times New Roman"/>
              </w:rPr>
              <w:t> </w:t>
            </w:r>
            <w:bookmarkStart w:id="53" w:name="l142"/>
            <w:bookmarkEnd w:id="53"/>
            <w:r w:rsidRPr="00575CBE">
              <w:rPr>
                <w:rFonts w:ascii="Times New Roman" w:hAnsi="Times New Roman"/>
              </w:rPr>
              <w:t>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sidRPr="00575CBE">
              <w:rPr>
                <w:rStyle w:val="apple-converted-space"/>
                <w:rFonts w:ascii="Times New Roman" w:hAnsi="Times New Roman"/>
              </w:rPr>
              <w:t> </w:t>
            </w:r>
            <w:r w:rsidRPr="00575CBE">
              <w:rPr>
                <w:rFonts w:ascii="Times New Roman" w:hAnsi="Times New Roman"/>
              </w:rPr>
              <w:br/>
              <w:t>разведение декоративных и плодовых деревьев, овощных и ягодных культур; размещение индивидуальных гаражей и иных</w:t>
            </w:r>
            <w:r w:rsidRPr="00575CBE">
              <w:rPr>
                <w:rStyle w:val="apple-converted-space"/>
                <w:rFonts w:ascii="Times New Roman" w:hAnsi="Times New Roman"/>
              </w:rPr>
              <w:t> </w:t>
            </w:r>
            <w:bookmarkStart w:id="54" w:name="l180"/>
            <w:bookmarkEnd w:id="54"/>
            <w:r w:rsidRPr="00575CBE">
              <w:rPr>
                <w:rFonts w:ascii="Times New Roman" w:hAnsi="Times New Roman"/>
              </w:rPr>
              <w:t>вспомогательных сооружений; обустройство спортивных и детских площадок, площадок отдыха</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8A3867">
            <w:pPr>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2.4</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Передвижное жилье</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 xml:space="preserve">Размещение сооружений, пригодных к использованию в качестве жилья (палаточные городки, кемпинги, жилые вагончики, жилые прицепы) с </w:t>
            </w:r>
            <w:r w:rsidRPr="00575CBE">
              <w:rPr>
                <w:rFonts w:ascii="Times New Roman" w:hAnsi="Times New Roman"/>
              </w:rPr>
              <w:lastRenderedPageBreak/>
              <w:t>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lastRenderedPageBreak/>
              <w:t>2.5</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Среднеэтажная жилая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bookmarkStart w:id="55" w:name="l88"/>
            <w:bookmarkEnd w:id="55"/>
            <w:r w:rsidRPr="00575CBE">
              <w:rPr>
                <w:rFonts w:ascii="Times New Roman" w:hAnsi="Times New Roman"/>
              </w:rPr>
              <w:t>Размещение жилых домов,</w:t>
            </w:r>
            <w:r w:rsidRPr="00575CBE">
              <w:rPr>
                <w:rStyle w:val="apple-converted-space"/>
                <w:rFonts w:ascii="Times New Roman" w:hAnsi="Times New Roman"/>
              </w:rPr>
              <w:t> </w:t>
            </w:r>
            <w:bookmarkStart w:id="56" w:name="l20"/>
            <w:bookmarkEnd w:id="56"/>
            <w:r w:rsidRPr="00575CBE">
              <w:rPr>
                <w:rFonts w:ascii="Times New Roman" w:hAnsi="Times New Roman"/>
              </w:rPr>
              <w:t>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sidRPr="00575CBE">
              <w:rPr>
                <w:rStyle w:val="apple-converted-space"/>
                <w:rFonts w:ascii="Times New Roman" w:hAnsi="Times New Roman"/>
              </w:rPr>
              <w:t> </w:t>
            </w:r>
            <w:r w:rsidRPr="00575CBE">
              <w:rPr>
                <w:rFonts w:ascii="Times New Roman" w:hAnsi="Times New Roman"/>
              </w:rPr>
              <w:br/>
              <w:t>благоустройство и озеленение;</w:t>
            </w:r>
            <w:r w:rsidRPr="00575CBE">
              <w:rPr>
                <w:rStyle w:val="apple-converted-space"/>
                <w:rFonts w:ascii="Times New Roman" w:hAnsi="Times New Roman"/>
              </w:rPr>
              <w:t> </w:t>
            </w:r>
            <w:r w:rsidRPr="00575CBE">
              <w:rPr>
                <w:rFonts w:ascii="Times New Roman" w:hAnsi="Times New Roman"/>
              </w:rPr>
              <w:br/>
              <w:t>размещение подземных гаражей и автостоянок;</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площадок отдыха;</w:t>
            </w:r>
            <w:r w:rsidRPr="00575CBE">
              <w:rPr>
                <w:rStyle w:val="apple-converted-space"/>
                <w:rFonts w:ascii="Times New Roman" w:hAnsi="Times New Roman"/>
              </w:rPr>
              <w:t> </w:t>
            </w:r>
            <w:r w:rsidRPr="00575CBE">
              <w:rPr>
                <w:rFonts w:ascii="Times New Roman" w:hAnsi="Times New Roman"/>
              </w:rPr>
              <w:br/>
              <w:t>размещение объектов обслуживания жилой застройки во встроенных, пристроенных и встроенно-пристроенных помещениях</w:t>
            </w:r>
            <w:r w:rsidRPr="00575CBE">
              <w:rPr>
                <w:rStyle w:val="apple-converted-space"/>
                <w:rFonts w:ascii="Times New Roman" w:hAnsi="Times New Roman"/>
              </w:rPr>
              <w:t> </w:t>
            </w:r>
            <w:bookmarkStart w:id="57" w:name="l89"/>
            <w:bookmarkEnd w:id="57"/>
            <w:r w:rsidRPr="00575CBE">
              <w:rPr>
                <w:rFonts w:ascii="Times New Roman" w:hAnsi="Times New Roman"/>
              </w:rPr>
              <w:t>многоквартирного дома, если общая площадь таких помещений в многоквартирном доме не</w:t>
            </w:r>
            <w:r w:rsidRPr="00575CBE">
              <w:rPr>
                <w:rStyle w:val="apple-converted-space"/>
                <w:rFonts w:ascii="Times New Roman" w:hAnsi="Times New Roman"/>
              </w:rPr>
              <w:t> </w:t>
            </w:r>
            <w:bookmarkStart w:id="58" w:name="l21"/>
            <w:bookmarkEnd w:id="58"/>
            <w:r w:rsidRPr="00575CBE">
              <w:rPr>
                <w:rFonts w:ascii="Times New Roman" w:hAnsi="Times New Roman"/>
              </w:rPr>
              <w:t>составляет более 20% общей площади помещений дома</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331801">
            <w:pPr>
              <w:rPr>
                <w:rFonts w:ascii="Times New Roman" w:hAnsi="Times New Roman"/>
              </w:rPr>
            </w:pPr>
            <w:r w:rsidRPr="00575CBE">
              <w:rPr>
                <w:rFonts w:ascii="Times New Roman" w:hAnsi="Times New Roman"/>
              </w:rPr>
              <w:t xml:space="preserve">Применительно к настоящим Правилам данный вид разрешенного использования предполагает </w:t>
            </w:r>
            <w:r w:rsidR="00331801" w:rsidRPr="00575CBE">
              <w:rPr>
                <w:rFonts w:ascii="Times New Roman" w:hAnsi="Times New Roman"/>
              </w:rPr>
              <w:t xml:space="preserve">возможность </w:t>
            </w:r>
            <w:r w:rsidRPr="00575CBE">
              <w:rPr>
                <w:rFonts w:ascii="Times New Roman" w:hAnsi="Times New Roman"/>
              </w:rPr>
              <w:t>размещени</w:t>
            </w:r>
            <w:r w:rsidR="00331801" w:rsidRPr="00575CBE">
              <w:rPr>
                <w:rFonts w:ascii="Times New Roman" w:hAnsi="Times New Roman"/>
              </w:rPr>
              <w:t xml:space="preserve">я </w:t>
            </w:r>
            <w:r w:rsidRPr="00575CBE">
              <w:rPr>
                <w:rFonts w:ascii="Times New Roman" w:hAnsi="Times New Roman"/>
              </w:rPr>
              <w:t xml:space="preserve">жилых домов с количеством этажей от </w:t>
            </w:r>
            <w:r w:rsidR="00331801" w:rsidRPr="00575CBE">
              <w:rPr>
                <w:rFonts w:ascii="Times New Roman" w:hAnsi="Times New Roman"/>
              </w:rPr>
              <w:t>пяти до восьми надземных этажей.</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2.6</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хозяйственных площадок; размещение подземных гаражей и наземных автостоянок,</w:t>
            </w:r>
            <w:r w:rsidRPr="00575CBE">
              <w:rPr>
                <w:rStyle w:val="apple-converted-space"/>
                <w:rFonts w:ascii="Times New Roman" w:hAnsi="Times New Roman"/>
              </w:rPr>
              <w:t> </w:t>
            </w:r>
            <w:bookmarkStart w:id="59" w:name="l90"/>
            <w:bookmarkEnd w:id="59"/>
            <w:r w:rsidRPr="00575CBE">
              <w:rPr>
                <w:rFonts w:ascii="Times New Roman" w:hAnsi="Times New Roman"/>
              </w:rPr>
              <w:t>размещение объектов</w:t>
            </w:r>
            <w:r w:rsidRPr="00575CBE">
              <w:rPr>
                <w:rStyle w:val="apple-converted-space"/>
                <w:rFonts w:ascii="Times New Roman" w:hAnsi="Times New Roman"/>
              </w:rPr>
              <w:t> </w:t>
            </w:r>
            <w:bookmarkStart w:id="60" w:name="l22"/>
            <w:bookmarkEnd w:id="60"/>
            <w:r w:rsidRPr="00575CBE">
              <w:rPr>
                <w:rFonts w:ascii="Times New Roman" w:hAnsi="Times New Roman"/>
              </w:rPr>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331801" w:rsidRPr="00575CBE" w:rsidRDefault="00331801" w:rsidP="00331801">
            <w:pPr>
              <w:rPr>
                <w:rFonts w:ascii="Times New Roman" w:hAnsi="Times New Roman"/>
                <w:u w:val="single"/>
              </w:rPr>
            </w:pPr>
            <w:r w:rsidRPr="00575CBE">
              <w:rPr>
                <w:rFonts w:ascii="Times New Roman" w:hAnsi="Times New Roman"/>
                <w:u w:val="single"/>
                <w:shd w:val="clear" w:color="auto" w:fill="FFFFFF"/>
              </w:rPr>
              <w:t>Комментарий:</w:t>
            </w:r>
          </w:p>
          <w:p w:rsidR="00331801" w:rsidRPr="00575CBE" w:rsidRDefault="00331801" w:rsidP="00331801">
            <w:pPr>
              <w:rPr>
                <w:rFonts w:ascii="Times New Roman" w:hAnsi="Times New Roman"/>
              </w:rPr>
            </w:pPr>
            <w:r w:rsidRPr="00575CBE">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2.7</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Обслуживание жилой застройки</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w:t>
            </w:r>
            <w:r w:rsidRPr="00575CBE">
              <w:rPr>
                <w:rStyle w:val="apple-converted-space"/>
                <w:rFonts w:ascii="Times New Roman" w:hAnsi="Times New Roman"/>
              </w:rPr>
              <w:t> </w:t>
            </w:r>
            <w:bookmarkStart w:id="61" w:name="l144"/>
            <w:bookmarkEnd w:id="61"/>
            <w:r w:rsidRPr="00575CBE">
              <w:rPr>
                <w:rFonts w:ascii="Times New Roman" w:hAnsi="Times New Roman"/>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7E1C5D"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7E1C5D" w:rsidRPr="00575CBE" w:rsidRDefault="007E1C5D" w:rsidP="00FA4A54">
            <w:pPr>
              <w:rPr>
                <w:rFonts w:ascii="Times New Roman" w:hAnsi="Times New Roman"/>
              </w:rPr>
            </w:pPr>
            <w:r w:rsidRPr="00575CBE">
              <w:rPr>
                <w:rFonts w:ascii="Times New Roman" w:hAnsi="Times New Roman"/>
              </w:rPr>
              <w:t>2.7.1</w:t>
            </w:r>
          </w:p>
        </w:tc>
        <w:tc>
          <w:tcPr>
            <w:tcW w:w="1985" w:type="dxa"/>
            <w:shd w:val="clear" w:color="auto" w:fill="FFFFFF"/>
            <w:tcMar>
              <w:left w:w="57" w:type="dxa"/>
              <w:right w:w="57" w:type="dxa"/>
            </w:tcMar>
            <w:vAlign w:val="center"/>
            <w:hideMark/>
          </w:tcPr>
          <w:p w:rsidR="007E1C5D" w:rsidRPr="00575CBE" w:rsidRDefault="007E1C5D">
            <w:pPr>
              <w:rPr>
                <w:rFonts w:ascii="Times New Roman" w:hAnsi="Times New Roman"/>
              </w:rPr>
            </w:pPr>
            <w:r w:rsidRPr="00575CBE">
              <w:rPr>
                <w:rFonts w:ascii="Times New Roman" w:hAnsi="Times New Roman"/>
              </w:rPr>
              <w:t>Объекты гаражного назначения</w:t>
            </w:r>
          </w:p>
        </w:tc>
        <w:tc>
          <w:tcPr>
            <w:tcW w:w="7087" w:type="dxa"/>
            <w:shd w:val="clear" w:color="auto" w:fill="FFFFFF"/>
            <w:tcMar>
              <w:left w:w="57" w:type="dxa"/>
              <w:right w:w="57" w:type="dxa"/>
            </w:tcMar>
            <w:vAlign w:val="center"/>
            <w:hideMark/>
          </w:tcPr>
          <w:p w:rsidR="007E1C5D" w:rsidRPr="00575CBE" w:rsidRDefault="007E1C5D">
            <w:pPr>
              <w:rPr>
                <w:rFonts w:ascii="Times New Roman" w:hAnsi="Times New Roman"/>
              </w:rPr>
            </w:pPr>
            <w:r w:rsidRPr="00575CBE">
              <w:rPr>
                <w:rFonts w:ascii="Times New Roman" w:hAnsi="Times New Roma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обеспечения удовлетворения бытовых, социальных и духовных </w:t>
            </w:r>
            <w:bookmarkStart w:id="62" w:name="l145"/>
            <w:bookmarkEnd w:id="62"/>
            <w:r w:rsidRPr="00575CBE">
              <w:rPr>
                <w:rFonts w:ascii="Times New Roman" w:eastAsia="Times New Roman" w:hAnsi="Times New Roman"/>
                <w:lang w:eastAsia="ru-RU"/>
              </w:rPr>
              <w:t>потребностей </w:t>
            </w:r>
            <w:bookmarkStart w:id="63" w:name="l92"/>
            <w:bookmarkEnd w:id="63"/>
            <w:r w:rsidRPr="00575CBE">
              <w:rPr>
                <w:rFonts w:ascii="Times New Roman" w:eastAsia="Times New Roman" w:hAnsi="Times New Roman"/>
                <w:lang w:eastAsia="ru-RU"/>
              </w:rPr>
              <w:t>человека. Содержание данного вида </w:t>
            </w:r>
            <w:bookmarkStart w:id="64" w:name="l24"/>
            <w:bookmarkEnd w:id="64"/>
            <w:r w:rsidRPr="00575CBE">
              <w:rPr>
                <w:rFonts w:ascii="Times New Roman" w:eastAsia="Times New Roman" w:hAnsi="Times New Roman"/>
                <w:lang w:eastAsia="ru-RU"/>
              </w:rPr>
              <w:t>разрешенного использования включает в себя содержание видов разрешенного использования с кодами 3.1 - 3.10.2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bookmarkStart w:id="65" w:name="l146"/>
            <w:bookmarkEnd w:id="65"/>
            <w:r w:rsidRPr="00575CBE">
              <w:rPr>
                <w:rFonts w:ascii="Times New Roman" w:eastAsia="Times New Roman" w:hAnsi="Times New Roman"/>
                <w:lang w:eastAsia="ru-RU"/>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w:t>
            </w:r>
            <w:bookmarkStart w:id="66" w:name="l26"/>
            <w:bookmarkEnd w:id="66"/>
            <w:r w:rsidRPr="00575CBE">
              <w:rPr>
                <w:rFonts w:ascii="Times New Roman" w:eastAsia="Times New Roman" w:hAnsi="Times New Roman"/>
                <w:lang w:eastAsia="ru-RU"/>
              </w:rPr>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r w:rsidRPr="00575CBE">
              <w:rPr>
                <w:rFonts w:ascii="Times New Roman" w:eastAsia="Times New Roman" w:hAnsi="Times New Roman"/>
                <w:lang w:eastAsia="ru-RU"/>
              </w:rPr>
              <w:br/>
            </w:r>
            <w:bookmarkStart w:id="67" w:name="l94"/>
            <w:bookmarkEnd w:id="67"/>
            <w:r w:rsidRPr="00575CBE">
              <w:rPr>
                <w:rFonts w:ascii="Times New Roman" w:eastAsia="Times New Roman" w:hAnsi="Times New Roman"/>
                <w:lang w:eastAsia="ru-RU"/>
              </w:rPr>
              <w:lastRenderedPageBreak/>
              <w:t>размещение объектов капитального строительства для размещения отделений почты и телеграфа; </w:t>
            </w:r>
            <w:r w:rsidRPr="00575CBE">
              <w:rPr>
                <w:rFonts w:ascii="Times New Roman" w:eastAsia="Times New Roman" w:hAnsi="Times New Roman"/>
                <w:lang w:eastAsia="ru-RU"/>
              </w:rPr>
              <w:br/>
            </w:r>
            <w:bookmarkStart w:id="68" w:name="l27"/>
            <w:bookmarkEnd w:id="68"/>
            <w:r w:rsidRPr="00575CBE">
              <w:rPr>
                <w:rFonts w:ascii="Times New Roman" w:eastAsia="Times New Roman" w:hAnsi="Times New Roman"/>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69" w:name="l147"/>
            <w:bookmarkEnd w:id="69"/>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0" w:name="l148"/>
            <w:bookmarkEnd w:id="70"/>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воспитания, образования и просвещения (детские </w:t>
            </w:r>
            <w:bookmarkStart w:id="71" w:name="l181"/>
            <w:bookmarkEnd w:id="71"/>
            <w:r w:rsidRPr="00575CBE">
              <w:rPr>
                <w:rFonts w:ascii="Times New Roman" w:eastAsia="Times New Roman" w:hAnsi="Times New Roman"/>
                <w:lang w:eastAsia="ru-RU"/>
              </w:rPr>
              <w:t>ясли, детские сады, школы, лицеи, гимназии, профессиональные технические училища, колледжи, художественные, </w:t>
            </w:r>
            <w:bookmarkStart w:id="72" w:name="l149"/>
            <w:bookmarkEnd w:id="72"/>
            <w:r w:rsidRPr="00575CBE">
              <w:rPr>
                <w:rFonts w:ascii="Times New Roman" w:eastAsia="Times New Roman" w:hAnsi="Times New Roman"/>
                <w:lang w:eastAsia="ru-RU"/>
              </w:rPr>
              <w:t>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3" w:name="l150"/>
            <w:bookmarkEnd w:id="73"/>
            <w:r w:rsidRPr="00575CBE">
              <w:rPr>
                <w:rFonts w:ascii="Times New Roman" w:eastAsia="Times New Roman" w:hAnsi="Times New Roman"/>
                <w:lang w:eastAsia="ru-RU"/>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4" w:name="l182"/>
            <w:bookmarkEnd w:id="74"/>
            <w:r w:rsidRPr="00575CBE">
              <w:rPr>
                <w:rFonts w:ascii="Times New Roman" w:eastAsia="Times New Roman" w:hAnsi="Times New Roman"/>
                <w:lang w:eastAsia="ru-RU"/>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5" w:name="l151"/>
            <w:bookmarkEnd w:id="75"/>
            <w:r w:rsidRPr="00575CBE">
              <w:rPr>
                <w:rFonts w:ascii="Times New Roman" w:eastAsia="Times New Roman" w:hAnsi="Times New Roman"/>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575CBE">
              <w:rPr>
                <w:rFonts w:ascii="Times New Roman" w:eastAsia="Times New Roman" w:hAnsi="Times New Roman"/>
                <w:lang w:eastAsia="ru-RU"/>
              </w:rPr>
              <w:br/>
              <w:t>устройство площадок для празднеств и гуляний; </w:t>
            </w:r>
            <w:r w:rsidRPr="00575CBE">
              <w:rPr>
                <w:rFonts w:ascii="Times New Roman" w:eastAsia="Times New Roman" w:hAnsi="Times New Roman"/>
                <w:lang w:eastAsia="ru-RU"/>
              </w:rPr>
              <w:br/>
              <w:t>размещение зданий и сооружений для размещения цирков, зверинцев, зоопарков, океанариумов</w:t>
            </w:r>
          </w:p>
        </w:tc>
        <w:bookmarkStart w:id="76" w:name="l97"/>
        <w:bookmarkEnd w:id="76"/>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Религиозное </w:t>
            </w:r>
            <w:bookmarkStart w:id="77" w:name="l30"/>
            <w:bookmarkEnd w:id="77"/>
            <w:r w:rsidRPr="00575CBE">
              <w:rPr>
                <w:rFonts w:ascii="Times New Roman" w:eastAsia="Times New Roman" w:hAnsi="Times New Roman"/>
                <w:lang w:eastAsia="ru-RU"/>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75CBE">
              <w:rPr>
                <w:rFonts w:ascii="Times New Roman" w:eastAsia="Times New Roman" w:hAnsi="Times New Roman"/>
                <w:lang w:eastAsia="ru-RU"/>
              </w:rPr>
              <w:b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bookmarkStart w:id="78" w:name="l98"/>
            <w:bookmarkEnd w:id="78"/>
            <w:r w:rsidRPr="00575CBE">
              <w:rPr>
                <w:rFonts w:ascii="Times New Roman" w:eastAsia="Times New Roman" w:hAnsi="Times New Roman"/>
                <w:lang w:eastAsia="ru-RU"/>
              </w:rPr>
              <w:t>образовательной деятельности (монастыри, скиты, воскресные школы, семинарии, духовные училища)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9" w:name="l31"/>
            <w:bookmarkEnd w:id="79"/>
            <w:r w:rsidRPr="00575CBE">
              <w:rPr>
                <w:rFonts w:ascii="Times New Roman" w:eastAsia="Times New Roman" w:hAnsi="Times New Roman"/>
                <w:lang w:eastAsia="ru-RU"/>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r w:rsidRPr="00575CBE">
              <w:rPr>
                <w:rFonts w:ascii="Times New Roman" w:eastAsia="Times New Roman" w:hAnsi="Times New Roman"/>
                <w:lang w:eastAsia="ru-RU"/>
              </w:rPr>
              <w:lastRenderedPageBreak/>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w:t>
            </w:r>
            <w:bookmarkStart w:id="80" w:name="l152"/>
            <w:bookmarkEnd w:id="80"/>
            <w:r w:rsidRPr="00575CBE">
              <w:rPr>
                <w:rFonts w:ascii="Times New Roman" w:eastAsia="Times New Roman" w:hAnsi="Times New Roman"/>
                <w:lang w:eastAsia="ru-RU"/>
              </w:rPr>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81" w:name="l99"/>
            <w:bookmarkEnd w:id="81"/>
            <w:r w:rsidRPr="00575CBE">
              <w:rPr>
                <w:rFonts w:ascii="Times New Roman" w:eastAsia="Times New Roman" w:hAnsi="Times New Roman"/>
                <w:lang w:eastAsia="ru-RU"/>
              </w:rPr>
              <w:t>Обеспечение научно</w:t>
            </w:r>
            <w:bookmarkStart w:id="82" w:name="l32"/>
            <w:bookmarkEnd w:id="82"/>
            <w:r w:rsidRPr="00575CBE">
              <w:rPr>
                <w:rFonts w:ascii="Times New Roman" w:eastAsia="Times New Roman" w:hAnsi="Times New Roman"/>
                <w:lang w:eastAsia="ru-RU"/>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w:t>
            </w:r>
            <w:bookmarkStart w:id="83" w:name="l100"/>
            <w:bookmarkEnd w:id="83"/>
            <w:r w:rsidRPr="00575CBE">
              <w:rPr>
                <w:rFonts w:ascii="Times New Roman" w:eastAsia="Times New Roman" w:hAnsi="Times New Roman"/>
                <w:lang w:eastAsia="ru-RU"/>
              </w:rPr>
              <w:t>отраслевые), проведения научной и селекционной работы, ведения сельского и лесного хозяйства для получения ценных с научной точки зрения </w:t>
            </w:r>
            <w:bookmarkStart w:id="84" w:name="l33"/>
            <w:bookmarkEnd w:id="84"/>
            <w:r w:rsidRPr="00575CBE">
              <w:rPr>
                <w:rFonts w:ascii="Times New Roman" w:eastAsia="Times New Roman" w:hAnsi="Times New Roman"/>
                <w:lang w:eastAsia="ru-RU"/>
              </w:rPr>
              <w:t>образцов растительного и животного мира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85" w:name="l153"/>
            <w:bookmarkEnd w:id="85"/>
            <w:r w:rsidRPr="00575CBE">
              <w:rPr>
                <w:rFonts w:ascii="Times New Roman" w:eastAsia="Times New Roman" w:hAnsi="Times New Roman"/>
                <w:lang w:eastAsia="ru-RU"/>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86" w:name="l183"/>
            <w:bookmarkEnd w:id="86"/>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87" w:name="l154"/>
            <w:bookmarkEnd w:id="87"/>
            <w:r w:rsidRPr="00575CBE">
              <w:rPr>
                <w:rFonts w:ascii="Times New Roman" w:eastAsia="Times New Roman" w:hAnsi="Times New Roman"/>
                <w:lang w:eastAsia="ru-RU"/>
              </w:rPr>
              <w:t>разрешенного использования с кодами 3.10.1 - 3.10.2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в стационаре; </w:t>
            </w:r>
            <w:r w:rsidRPr="00575CBE">
              <w:rPr>
                <w:rFonts w:ascii="Times New Roman" w:eastAsia="Times New Roman" w:hAnsi="Times New Roman"/>
                <w:lang w:eastAsia="ru-RU"/>
              </w:rPr>
              <w:br/>
            </w:r>
            <w:bookmarkStart w:id="88" w:name="l155"/>
            <w:bookmarkEnd w:id="88"/>
            <w:r w:rsidRPr="00575CBE">
              <w:rPr>
                <w:rFonts w:ascii="Times New Roman" w:eastAsia="Times New Roman" w:hAnsi="Times New Roman"/>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575CBE">
              <w:rPr>
                <w:rFonts w:ascii="Times New Roman" w:eastAsia="Times New Roman" w:hAnsi="Times New Roman"/>
                <w:lang w:eastAsia="ru-RU"/>
              </w:rPr>
              <w:br/>
              <w:t>размещение объектов капитального строительства, предназначенных для организации гостиниц для животных</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извлечения прибыли на основании торговой, </w:t>
            </w:r>
            <w:bookmarkStart w:id="89" w:name="l184"/>
            <w:bookmarkEnd w:id="89"/>
            <w:r w:rsidRPr="00575CBE">
              <w:rPr>
                <w:rFonts w:ascii="Times New Roman" w:eastAsia="Times New Roman" w:hAnsi="Times New Roman"/>
                <w:lang w:eastAsia="ru-RU"/>
              </w:rPr>
              <w:t>банковской и иной предпринимательской деятельности. </w:t>
            </w:r>
            <w:r w:rsidRPr="00575CBE">
              <w:rPr>
                <w:rFonts w:ascii="Times New Roman" w:eastAsia="Times New Roman" w:hAnsi="Times New Roman"/>
                <w:lang w:eastAsia="ru-RU"/>
              </w:rPr>
              <w:br/>
            </w:r>
            <w:bookmarkStart w:id="90" w:name="l101"/>
            <w:bookmarkEnd w:id="90"/>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91" w:name="l34"/>
            <w:bookmarkEnd w:id="91"/>
            <w:r w:rsidRPr="00575CBE">
              <w:rPr>
                <w:rFonts w:ascii="Times New Roman" w:eastAsia="Times New Roman" w:hAnsi="Times New Roman"/>
                <w:lang w:eastAsia="ru-RU"/>
              </w:rPr>
              <w:t>разрешенного использования, предусмотренных кодами 4.1 - 4.10</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92" w:name="l156"/>
            <w:bookmarkEnd w:id="92"/>
            <w:r w:rsidRPr="00575CBE">
              <w:rPr>
                <w:rFonts w:ascii="Times New Roman" w:eastAsia="Times New Roman" w:hAnsi="Times New Roman"/>
                <w:lang w:eastAsia="ru-RU"/>
              </w:rPr>
              <w:t>страховой деятельности)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w:t>
            </w:r>
            <w:r w:rsidRPr="00575CBE">
              <w:rPr>
                <w:rFonts w:ascii="Times New Roman" w:eastAsia="Times New Roman" w:hAnsi="Times New Roman"/>
                <w:lang w:eastAsia="ru-RU"/>
              </w:rPr>
              <w:br/>
              <w:t>размещение гаражей и (или) стоянок для автомобилей сотрудников и посетителей торгового центра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3" w:name="l103"/>
            <w:bookmarkEnd w:id="93"/>
            <w:r w:rsidRPr="00575CBE">
              <w:rPr>
                <w:rFonts w:ascii="Times New Roman" w:eastAsia="Times New Roman" w:hAnsi="Times New Roman"/>
                <w:lang w:eastAsia="ru-RU"/>
              </w:rPr>
              <w:t>Размещение объектов капитального строительства, сооружений, предназначенных для </w:t>
            </w:r>
            <w:bookmarkStart w:id="94" w:name="l36"/>
            <w:bookmarkEnd w:id="94"/>
            <w:r w:rsidRPr="00575CBE">
              <w:rPr>
                <w:rFonts w:ascii="Times New Roman" w:eastAsia="Times New Roman" w:hAnsi="Times New Roman"/>
                <w:lang w:eastAsia="ru-RU"/>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75CBE">
              <w:rPr>
                <w:rFonts w:ascii="Times New Roman" w:eastAsia="Times New Roman" w:hAnsi="Times New Roman"/>
                <w:lang w:eastAsia="ru-RU"/>
              </w:rPr>
              <w:br/>
            </w:r>
            <w:r w:rsidRPr="00575CBE">
              <w:rPr>
                <w:rFonts w:ascii="Times New Roman" w:eastAsia="Times New Roman" w:hAnsi="Times New Roman"/>
                <w:lang w:eastAsia="ru-RU"/>
              </w:rPr>
              <w:lastRenderedPageBreak/>
              <w:t>размещение гаражей и (или) стоянок для автомобилей сотрудников и посетителей рынка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5" w:name="l104"/>
            <w:bookmarkEnd w:id="95"/>
            <w:r w:rsidRPr="00575CBE">
              <w:rPr>
                <w:rFonts w:ascii="Times New Roman" w:eastAsia="Times New Roman" w:hAnsi="Times New Roman"/>
                <w:lang w:eastAsia="ru-RU"/>
              </w:rPr>
              <w:t>Размещение объектов капитального строительства, предназначенных для размещения </w:t>
            </w:r>
            <w:bookmarkStart w:id="96" w:name="l37"/>
            <w:bookmarkEnd w:id="96"/>
            <w:r w:rsidRPr="00575CBE">
              <w:rPr>
                <w:rFonts w:ascii="Times New Roman" w:eastAsia="Times New Roman" w:hAnsi="Times New Roman"/>
                <w:lang w:eastAsia="ru-RU"/>
              </w:rPr>
              <w:t>организаций, оказывающих банковские и страховые</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7" w:name="l105"/>
            <w:bookmarkEnd w:id="97"/>
            <w:r w:rsidRPr="00575CBE">
              <w:rPr>
                <w:rFonts w:ascii="Times New Roman" w:eastAsia="Times New Roman" w:hAnsi="Times New Roman"/>
                <w:lang w:eastAsia="ru-RU"/>
              </w:rPr>
              <w:t>Размещение объектов капитального </w:t>
            </w:r>
            <w:bookmarkStart w:id="98" w:name="l38"/>
            <w:bookmarkEnd w:id="98"/>
            <w:r w:rsidRPr="00575CBE">
              <w:rPr>
                <w:rFonts w:ascii="Times New Roman" w:eastAsia="Times New Roman" w:hAnsi="Times New Roman"/>
                <w:lang w:eastAsia="ru-RU"/>
              </w:rPr>
              <w:t>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w:t>
            </w:r>
            <w:r w:rsidRPr="00575CBE">
              <w:rPr>
                <w:rFonts w:ascii="Times New Roman" w:eastAsia="Times New Roman" w:hAnsi="Times New Roman"/>
                <w:lang w:eastAsia="ru-RU"/>
              </w:rPr>
              <w:b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9" w:name="l159"/>
            <w:bookmarkEnd w:id="99"/>
            <w:r w:rsidRPr="00575CBE">
              <w:rPr>
                <w:rFonts w:ascii="Times New Roman" w:eastAsia="Times New Roman" w:hAnsi="Times New Roman"/>
                <w:lang w:eastAsia="ru-RU"/>
              </w:rPr>
              <w:t>Обслуживание автотранспорта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Объекты придорожного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w:t>
            </w:r>
            <w:bookmarkStart w:id="100" w:name="l160"/>
            <w:bookmarkEnd w:id="100"/>
            <w:r w:rsidRPr="00575CBE">
              <w:rPr>
                <w:rFonts w:ascii="Times New Roman" w:eastAsia="Times New Roman" w:hAnsi="Times New Roman"/>
                <w:lang w:eastAsia="ru-RU"/>
              </w:rPr>
              <w:t>объектов придорожного сервиса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01" w:name="l161"/>
            <w:bookmarkEnd w:id="101"/>
            <w:r w:rsidRPr="00575CBE">
              <w:rPr>
                <w:rFonts w:ascii="Times New Roman" w:eastAsia="Times New Roman" w:hAnsi="Times New Roman"/>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 </w:t>
            </w:r>
            <w:r w:rsidRPr="00575CBE">
              <w:rPr>
                <w:rFonts w:ascii="Times New Roman" w:eastAsia="Times New Roman" w:hAnsi="Times New Roman"/>
                <w:lang w:eastAsia="ru-RU"/>
              </w:rPr>
              <w:br/>
              <w:t>Содержание данного вида разрешенного использования включает в себя содержание видов разрешенного использования с </w:t>
            </w:r>
            <w:bookmarkStart w:id="102" w:name="l185"/>
            <w:bookmarkEnd w:id="102"/>
            <w:r w:rsidRPr="00575CBE">
              <w:rPr>
                <w:rFonts w:ascii="Times New Roman" w:eastAsia="Times New Roman" w:hAnsi="Times New Roman"/>
                <w:lang w:eastAsia="ru-RU"/>
              </w:rPr>
              <w:t>кодами 5.1 - 5.5</w:t>
            </w:r>
          </w:p>
          <w:p w:rsidR="00575CBE" w:rsidRPr="00575CBE" w:rsidRDefault="00575CBE" w:rsidP="00575CBE">
            <w:pPr>
              <w:rPr>
                <w:rFonts w:ascii="Times New Roman" w:hAnsi="Times New Roman"/>
                <w:u w:val="single"/>
              </w:rPr>
            </w:pPr>
            <w:r w:rsidRPr="00575CBE">
              <w:rPr>
                <w:rFonts w:ascii="Times New Roman" w:hAnsi="Times New Roman"/>
                <w:u w:val="single"/>
                <w:shd w:val="clear" w:color="auto" w:fill="FFFFFF"/>
              </w:rPr>
              <w:t>Комментарий:</w:t>
            </w:r>
          </w:p>
          <w:p w:rsidR="00575CBE" w:rsidRPr="00575CBE" w:rsidRDefault="00575CBE" w:rsidP="00575CBE">
            <w:pPr>
              <w:tabs>
                <w:tab w:val="clear" w:pos="0"/>
              </w:tabs>
              <w:rPr>
                <w:rFonts w:ascii="Times New Roman" w:eastAsia="Times New Roman" w:hAnsi="Times New Roman"/>
                <w:lang w:eastAsia="ru-RU"/>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«Земельные участки (территории) общего пользования» (код 12.0).</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bookmarkStart w:id="103" w:name="l41"/>
            <w:bookmarkEnd w:id="103"/>
            <w:r w:rsidRPr="00575CBE">
              <w:rPr>
                <w:rFonts w:ascii="Times New Roman" w:eastAsia="Times New Roman" w:hAnsi="Times New Roman"/>
                <w:lang w:eastAsia="ru-RU"/>
              </w:rPr>
              <w:t>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575CBE">
              <w:rPr>
                <w:rFonts w:ascii="Times New Roman" w:eastAsia="Times New Roman" w:hAnsi="Times New Roman"/>
                <w:lang w:eastAsia="ru-RU"/>
              </w:rPr>
              <w:br/>
            </w:r>
            <w:bookmarkStart w:id="104" w:name="l162"/>
            <w:bookmarkEnd w:id="104"/>
            <w:r w:rsidRPr="00575CBE">
              <w:rPr>
                <w:rFonts w:ascii="Times New Roman" w:eastAsia="Times New Roman" w:hAnsi="Times New Roman"/>
                <w:lang w:eastAsia="ru-RU"/>
              </w:rPr>
              <w:lastRenderedPageBreak/>
              <w:t>осуществление необходимых природоохранных и природовосстановительных мероприятий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05" w:name="l108"/>
            <w:bookmarkEnd w:id="105"/>
            <w:r w:rsidRPr="00575CBE">
              <w:rPr>
                <w:rFonts w:ascii="Times New Roman" w:eastAsia="Times New Roman" w:hAnsi="Times New Roman"/>
                <w:lang w:eastAsia="ru-RU"/>
              </w:rPr>
              <w:t>Обустройство мест охоты и рыбалки, в том числе размещение </w:t>
            </w:r>
            <w:bookmarkStart w:id="106" w:name="l42"/>
            <w:bookmarkEnd w:id="106"/>
            <w:r w:rsidRPr="00575CBE">
              <w:rPr>
                <w:rFonts w:ascii="Times New Roman" w:eastAsia="Times New Roman" w:hAnsi="Times New Roman"/>
                <w:lang w:eastAsia="ru-RU"/>
              </w:rPr>
              <w:t>дома охотника или рыболова, сооружений, необходимых для восстановления и поддержания поголовья зверей или количества рыбы</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F5D6E" w:rsidRPr="00575CBE" w:rsidRDefault="007E1C5D" w:rsidP="00575CB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сооружений, предназначенных для причаливания, хранения и обслуживания яхт, катеров, лодок и других маломерных судов</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Обустройство мест для игры в гольф или осуществления конных прогулок, в том числе осуществление необходимых земляных </w:t>
            </w:r>
            <w:bookmarkStart w:id="107" w:name="l163"/>
            <w:bookmarkEnd w:id="107"/>
            <w:r w:rsidRPr="00575CBE">
              <w:rPr>
                <w:rFonts w:ascii="Times New Roman" w:eastAsia="Times New Roman" w:hAnsi="Times New Roman"/>
                <w:lang w:eastAsia="ru-RU"/>
              </w:rPr>
              <w:t>работ и вспомогательных сооружений, размещение конноспортивных манежей, не предусматривающих устройство трибун</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добычи недр, их переработки, изготовления вещей промышленным способом.</w:t>
            </w:r>
          </w:p>
          <w:p w:rsidR="007F5D6E" w:rsidRPr="00575CBE" w:rsidRDefault="007F5D6E" w:rsidP="007F5D6E">
            <w:pPr>
              <w:rPr>
                <w:rFonts w:ascii="Times New Roman" w:hAnsi="Times New Roman"/>
                <w:u w:val="single"/>
              </w:rPr>
            </w:pPr>
            <w:r w:rsidRPr="00575CBE">
              <w:rPr>
                <w:rFonts w:ascii="Times New Roman" w:hAnsi="Times New Roman"/>
                <w:u w:val="single"/>
                <w:shd w:val="clear" w:color="auto" w:fill="FFFFFF"/>
              </w:rPr>
              <w:t>Комментарий:</w:t>
            </w:r>
          </w:p>
          <w:p w:rsidR="007F5D6E" w:rsidRPr="00575CBE" w:rsidRDefault="007F5D6E" w:rsidP="007F5D6E">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Осуществление геологических изысканий; </w:t>
            </w:r>
            <w:r w:rsidRPr="00575CBE">
              <w:rPr>
                <w:rFonts w:ascii="Times New Roman" w:eastAsia="Times New Roman" w:hAnsi="Times New Roman"/>
                <w:lang w:eastAsia="ru-RU"/>
              </w:rPr>
              <w:br/>
              <w:t>добыча недр открытым (карьеры, отвалы) и закрытым (шахты, скважины) способами; </w:t>
            </w:r>
            <w:r w:rsidRPr="00575CBE">
              <w:rPr>
                <w:rFonts w:ascii="Times New Roman" w:eastAsia="Times New Roman" w:hAnsi="Times New Roman"/>
                <w:lang w:eastAsia="ru-RU"/>
              </w:rPr>
              <w:br/>
              <w:t>размещение объектов капитального строительства, в том числе подземных, в целях добычи недр; </w:t>
            </w:r>
            <w:r w:rsidRPr="00575CBE">
              <w:rPr>
                <w:rFonts w:ascii="Times New Roman" w:eastAsia="Times New Roman" w:hAnsi="Times New Roman"/>
                <w:lang w:eastAsia="ru-RU"/>
              </w:rPr>
              <w:br/>
              <w:t>размещение объектов капитального </w:t>
            </w:r>
            <w:bookmarkStart w:id="108" w:name="l44"/>
            <w:bookmarkEnd w:id="108"/>
            <w:r w:rsidRPr="00575CBE">
              <w:rPr>
                <w:rFonts w:ascii="Times New Roman" w:eastAsia="Times New Roman" w:hAnsi="Times New Roman"/>
                <w:lang w:eastAsia="ru-RU"/>
              </w:rPr>
              <w:t>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горно-обогатительной и горно-перерабатывающей, металлургической, </w:t>
            </w:r>
            <w:bookmarkStart w:id="109" w:name="l110"/>
            <w:bookmarkEnd w:id="109"/>
            <w:r w:rsidRPr="00575CBE">
              <w:rPr>
                <w:rFonts w:ascii="Times New Roman" w:eastAsia="Times New Roman" w:hAnsi="Times New Roman"/>
                <w:lang w:eastAsia="ru-RU"/>
              </w:rPr>
              <w:t>машиностроительной промышленности, а также </w:t>
            </w:r>
            <w:bookmarkStart w:id="110" w:name="l45"/>
            <w:bookmarkEnd w:id="110"/>
            <w:r w:rsidRPr="00575CBE">
              <w:rPr>
                <w:rFonts w:ascii="Times New Roman" w:eastAsia="Times New Roman" w:hAnsi="Times New Roman"/>
                <w:lang w:eastAsia="ru-RU"/>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Автомобилестрои</w:t>
            </w:r>
            <w:r w:rsidR="002C6841" w:rsidRPr="00575CBE">
              <w:rPr>
                <w:rFonts w:ascii="Times New Roman" w:eastAsia="Times New Roman" w:hAnsi="Times New Roman"/>
                <w:lang w:eastAsia="ru-RU"/>
              </w:rPr>
              <w:t>-</w:t>
            </w:r>
            <w:r w:rsidRPr="00575CBE">
              <w:rPr>
                <w:rFonts w:ascii="Times New Roman" w:eastAsia="Times New Roman" w:hAnsi="Times New Roman"/>
                <w:lang w:eastAsia="ru-RU"/>
              </w:rPr>
              <w:t>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1" w:name="l164"/>
            <w:bookmarkEnd w:id="111"/>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2" w:name="l186"/>
            <w:bookmarkEnd w:id="112"/>
            <w:r w:rsidRPr="00575CBE">
              <w:rPr>
                <w:rFonts w:ascii="Times New Roman" w:eastAsia="Times New Roman" w:hAnsi="Times New Roman"/>
                <w:lang w:eastAsia="ru-RU"/>
              </w:rPr>
              <w:t>Размещение объектов капитального строительства, предназначенных для текстильной, фарфоро-фаянсовой, электронной промышленности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пищевой промышленности, по переработке сельскохозяйственной продукции способом, приводящим к </w:t>
            </w:r>
            <w:bookmarkStart w:id="113" w:name="l165"/>
            <w:bookmarkEnd w:id="113"/>
            <w:r w:rsidRPr="00575CBE">
              <w:rPr>
                <w:rFonts w:ascii="Times New Roman" w:eastAsia="Times New Roman" w:hAnsi="Times New Roman"/>
                <w:lang w:eastAsia="ru-RU"/>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переработки углеводородного сырья, изготовления удобрений, </w:t>
            </w:r>
            <w:bookmarkStart w:id="114" w:name="l112"/>
            <w:bookmarkEnd w:id="114"/>
            <w:r w:rsidRPr="00575CBE">
              <w:rPr>
                <w:rFonts w:ascii="Times New Roman" w:eastAsia="Times New Roman" w:hAnsi="Times New Roman"/>
                <w:lang w:eastAsia="ru-RU"/>
              </w:rPr>
              <w:t>полимеров, химической продукции </w:t>
            </w:r>
            <w:bookmarkStart w:id="115" w:name="l47"/>
            <w:bookmarkEnd w:id="115"/>
            <w:r w:rsidRPr="00575CBE">
              <w:rPr>
                <w:rFonts w:ascii="Times New Roman" w:eastAsia="Times New Roman" w:hAnsi="Times New Roman"/>
                <w:lang w:eastAsia="ru-RU"/>
              </w:rPr>
              <w:t>бытового назначения и подобной продукции, а также другие подобные промышленные предприятия</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6" w:name="l166"/>
            <w:bookmarkEnd w:id="116"/>
            <w:r w:rsidRPr="00575CBE">
              <w:rPr>
                <w:rFonts w:ascii="Times New Roman" w:eastAsia="Times New Roman" w:hAnsi="Times New Roman"/>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7" w:name="l114"/>
            <w:bookmarkEnd w:id="117"/>
            <w:r w:rsidRPr="00575CBE">
              <w:rPr>
                <w:rFonts w:ascii="Times New Roman" w:eastAsia="Times New Roman" w:hAnsi="Times New Roman"/>
                <w:lang w:eastAsia="ru-RU"/>
              </w:rPr>
              <w:t>Размещение объектов связи, радиовещания, телевидения, включая воздушные </w:t>
            </w:r>
            <w:bookmarkStart w:id="118" w:name="l49"/>
            <w:bookmarkEnd w:id="118"/>
            <w:r w:rsidRPr="00575CBE">
              <w:rPr>
                <w:rFonts w:ascii="Times New Roman" w:eastAsia="Times New Roman" w:hAnsi="Times New Roman"/>
                <w:lang w:eastAsia="ru-RU"/>
              </w:rPr>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сооружений, имеющих назначение по временному хранению, распределению и перевалке грузов (за исключением хранения </w:t>
            </w:r>
            <w:bookmarkStart w:id="119" w:name="l115"/>
            <w:bookmarkEnd w:id="119"/>
            <w:r w:rsidRPr="00575CBE">
              <w:rPr>
                <w:rFonts w:ascii="Times New Roman" w:eastAsia="Times New Roman" w:hAnsi="Times New Roman"/>
                <w:lang w:eastAsia="ru-RU"/>
              </w:rPr>
              <w:t>стратегических запасов), не являющихся частями производственных комплексов, на </w:t>
            </w:r>
            <w:bookmarkStart w:id="120" w:name="l50"/>
            <w:bookmarkEnd w:id="120"/>
            <w:r w:rsidRPr="00575CBE">
              <w:rPr>
                <w:rFonts w:ascii="Times New Roman" w:eastAsia="Times New Roman" w:hAnsi="Times New Roman"/>
                <w:lang w:eastAsia="ru-RU"/>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космодромов, стартовых комплексов и пусковых установок, командно-измерительных комплексов, центров и пунктов </w:t>
            </w:r>
            <w:bookmarkStart w:id="121" w:name="l116"/>
            <w:bookmarkEnd w:id="121"/>
            <w:r w:rsidRPr="00575CBE">
              <w:rPr>
                <w:rFonts w:ascii="Times New Roman" w:eastAsia="Times New Roman" w:hAnsi="Times New Roman"/>
                <w:lang w:eastAsia="ru-RU"/>
              </w:rPr>
              <w:t>управления полетами космических объектов, пунктов приема, </w:t>
            </w:r>
            <w:bookmarkStart w:id="122" w:name="l51"/>
            <w:bookmarkEnd w:id="122"/>
            <w:r w:rsidRPr="00575CBE">
              <w:rPr>
                <w:rFonts w:ascii="Times New Roman" w:eastAsia="Times New Roman" w:hAnsi="Times New Roman"/>
                <w:lang w:eastAsia="ru-RU"/>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целлюлозно-бумажного производства, производства </w:t>
            </w:r>
            <w:bookmarkStart w:id="123" w:name="l167"/>
            <w:bookmarkEnd w:id="123"/>
            <w:r w:rsidRPr="00575CBE">
              <w:rPr>
                <w:rFonts w:ascii="Times New Roman" w:eastAsia="Times New Roman" w:hAnsi="Times New Roman"/>
                <w:lang w:eastAsia="ru-RU"/>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различного рода путей сообщения и сооружений, используемых для перевозки людей или грузов либо передачи веществ. </w:t>
            </w:r>
            <w:r w:rsidRPr="00575CBE">
              <w:rPr>
                <w:rFonts w:ascii="Times New Roman" w:eastAsia="Times New Roman" w:hAnsi="Times New Roman"/>
                <w:lang w:eastAsia="ru-RU"/>
              </w:rPr>
              <w:br/>
            </w:r>
            <w:bookmarkStart w:id="124" w:name="l117"/>
            <w:bookmarkEnd w:id="124"/>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125" w:name="l52"/>
            <w:bookmarkEnd w:id="125"/>
            <w:r w:rsidRPr="00575CBE">
              <w:rPr>
                <w:rFonts w:ascii="Times New Roman" w:eastAsia="Times New Roman" w:hAnsi="Times New Roman"/>
                <w:lang w:eastAsia="ru-RU"/>
              </w:rPr>
              <w:t>разрешенного использования с кодами 7.1 - 7.5</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F5D6E" w:rsidRPr="00575CBE" w:rsidRDefault="00FC0DCE" w:rsidP="00575CBE">
            <w:pPr>
              <w:tabs>
                <w:tab w:val="clear" w:pos="0"/>
              </w:tabs>
              <w:rPr>
                <w:rFonts w:ascii="Times New Roman" w:eastAsia="Times New Roman" w:hAnsi="Times New Roman"/>
                <w:highlight w:val="yellow"/>
                <w:lang w:eastAsia="ru-RU"/>
              </w:rPr>
            </w:pPr>
            <w:r w:rsidRPr="00575CBE">
              <w:rPr>
                <w:rFonts w:ascii="Times New Roman" w:eastAsia="Times New Roman" w:hAnsi="Times New Roman"/>
                <w:lang w:eastAsia="ru-RU"/>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w:t>
            </w:r>
            <w:bookmarkStart w:id="126" w:name="l168"/>
            <w:bookmarkEnd w:id="126"/>
            <w:r w:rsidRPr="00575CBE">
              <w:rPr>
                <w:rFonts w:ascii="Times New Roman" w:eastAsia="Times New Roman" w:hAnsi="Times New Roman"/>
                <w:lang w:eastAsia="ru-RU"/>
              </w:rPr>
              <w:t>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w:t>
            </w:r>
            <w:bookmarkStart w:id="127" w:name="l187"/>
            <w:bookmarkEnd w:id="127"/>
            <w:r w:rsidRPr="00575CBE">
              <w:rPr>
                <w:rFonts w:ascii="Times New Roman" w:eastAsia="Times New Roman" w:hAnsi="Times New Roman"/>
                <w:lang w:eastAsia="ru-RU"/>
              </w:rPr>
              <w:t>(канатных, монорельсовых, </w:t>
            </w:r>
            <w:bookmarkStart w:id="128" w:name="l169"/>
            <w:bookmarkEnd w:id="128"/>
            <w:r w:rsidRPr="00575CBE">
              <w:rPr>
                <w:rFonts w:ascii="Times New Roman" w:eastAsia="Times New Roman" w:hAnsi="Times New Roman"/>
                <w:lang w:eastAsia="ru-RU"/>
              </w:rPr>
              <w:t>фуникулеров)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w:t>
            </w:r>
            <w:bookmarkStart w:id="129" w:name="l170"/>
            <w:bookmarkEnd w:id="129"/>
            <w:r w:rsidRPr="00575CBE">
              <w:rPr>
                <w:rFonts w:ascii="Times New Roman" w:eastAsia="Times New Roman" w:hAnsi="Times New Roman"/>
                <w:lang w:eastAsia="ru-RU"/>
              </w:rPr>
              <w:t>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30" w:name="l171"/>
            <w:bookmarkEnd w:id="130"/>
            <w:r w:rsidRPr="00575CBE">
              <w:rPr>
                <w:rFonts w:ascii="Times New Roman" w:eastAsia="Times New Roman" w:hAnsi="Times New Roman"/>
                <w:lang w:eastAsia="ru-RU"/>
              </w:rPr>
              <w:t>судоходства и водных перевозок</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31" w:name="l172"/>
            <w:bookmarkEnd w:id="131"/>
            <w:r w:rsidRPr="00575CBE">
              <w:rPr>
                <w:rFonts w:ascii="Times New Roman" w:eastAsia="Times New Roman" w:hAnsi="Times New Roman"/>
                <w:lang w:eastAsia="ru-RU"/>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32" w:name="l121"/>
            <w:bookmarkEnd w:id="132"/>
            <w:r w:rsidRPr="00575CBE">
              <w:rPr>
                <w:rFonts w:ascii="Times New Roman" w:eastAsia="Times New Roman" w:hAnsi="Times New Roman"/>
                <w:lang w:eastAsia="ru-RU"/>
              </w:rPr>
              <w:t>Размещение нефтепроводов, водопроводов, газопроводов и иных трубопроводов, а также иных </w:t>
            </w:r>
            <w:bookmarkStart w:id="133" w:name="l56"/>
            <w:bookmarkEnd w:id="133"/>
            <w:r w:rsidRPr="00575CBE">
              <w:rPr>
                <w:rFonts w:ascii="Times New Roman" w:eastAsia="Times New Roman" w:hAnsi="Times New Roman"/>
                <w:lang w:eastAsia="ru-RU"/>
              </w:rPr>
              <w:t>зданий и сооружений, необходимых для эксплуатации названных трубопроводов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34" w:name="l122"/>
            <w:bookmarkEnd w:id="134"/>
            <w:r w:rsidRPr="00575CBE">
              <w:rPr>
                <w:rFonts w:ascii="Times New Roman" w:eastAsia="Times New Roman" w:hAnsi="Times New Roman"/>
                <w:lang w:eastAsia="ru-RU"/>
              </w:rPr>
              <w:t>обеспечение боевой готовности воинских частей; </w:t>
            </w:r>
            <w:r w:rsidRPr="00575CBE">
              <w:rPr>
                <w:rFonts w:ascii="Times New Roman" w:eastAsia="Times New Roman" w:hAnsi="Times New Roman"/>
                <w:lang w:eastAsia="ru-RU"/>
              </w:rPr>
              <w:br/>
            </w:r>
            <w:bookmarkStart w:id="135" w:name="l57"/>
            <w:bookmarkEnd w:id="135"/>
            <w:r w:rsidRPr="00575CBE">
              <w:rPr>
                <w:rFonts w:ascii="Times New Roman" w:eastAsia="Times New Roman" w:hAnsi="Times New Roman"/>
                <w:lang w:eastAsia="ru-RU"/>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487192" w:rsidRPr="00575CBE" w:rsidRDefault="00487192" w:rsidP="00487192">
            <w:pPr>
              <w:rPr>
                <w:rFonts w:ascii="Times New Roman" w:hAnsi="Times New Roman"/>
                <w:u w:val="single"/>
              </w:rPr>
            </w:pPr>
            <w:r w:rsidRPr="00575CBE">
              <w:rPr>
                <w:rFonts w:ascii="Times New Roman" w:hAnsi="Times New Roman"/>
                <w:u w:val="single"/>
                <w:shd w:val="clear" w:color="auto" w:fill="FFFFFF"/>
              </w:rPr>
              <w:t>Комментарий:</w:t>
            </w:r>
          </w:p>
          <w:p w:rsidR="00487192" w:rsidRPr="00575CBE" w:rsidRDefault="00CC69A3" w:rsidP="00487192">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FC0DCE" w:rsidRPr="00575CBE" w:rsidTr="00E1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2964"/>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575CBE">
              <w:rPr>
                <w:rFonts w:ascii="Times New Roman" w:eastAsia="Times New Roman" w:hAnsi="Times New Roman"/>
                <w:lang w:eastAsia="ru-RU"/>
              </w:rPr>
              <w:br/>
            </w:r>
            <w:bookmarkStart w:id="136" w:name="l173"/>
            <w:bookmarkEnd w:id="136"/>
            <w:r w:rsidRPr="00575CBE">
              <w:rPr>
                <w:rFonts w:ascii="Times New Roman" w:eastAsia="Times New Roman" w:hAnsi="Times New Roman"/>
                <w:lang w:eastAsia="ru-RU"/>
              </w:rPr>
              <w:t>обустройство земельных участков в качестве испытательных полигонов, мест уничтожения вооружения и захоронения отходов, возникающих </w:t>
            </w:r>
            <w:bookmarkStart w:id="137" w:name="l123"/>
            <w:bookmarkEnd w:id="137"/>
            <w:r w:rsidRPr="00575CBE">
              <w:rPr>
                <w:rFonts w:ascii="Times New Roman" w:eastAsia="Times New Roman" w:hAnsi="Times New Roman"/>
                <w:lang w:eastAsia="ru-RU"/>
              </w:rPr>
              <w:t>в связи с использованием, производством, ремонтом или уничтожением вооружений или боеприпасов; </w:t>
            </w:r>
            <w:r w:rsidRPr="00575CBE">
              <w:rPr>
                <w:rFonts w:ascii="Times New Roman" w:eastAsia="Times New Roman" w:hAnsi="Times New Roman"/>
                <w:lang w:eastAsia="ru-RU"/>
              </w:rPr>
              <w:br/>
            </w:r>
            <w:bookmarkStart w:id="138" w:name="l58"/>
            <w:bookmarkEnd w:id="138"/>
            <w:r w:rsidRPr="00575CBE">
              <w:rPr>
                <w:rFonts w:ascii="Times New Roman" w:eastAsia="Times New Roman" w:hAnsi="Times New Roman"/>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575CBE">
              <w:rPr>
                <w:rFonts w:ascii="Times New Roman" w:eastAsia="Times New Roman" w:hAnsi="Times New Roman"/>
                <w:lang w:eastAsia="ru-RU"/>
              </w:rPr>
              <w:br/>
              <w:t>размещение объектов, для обеспечения безопасности которых были созданы закрытые административно-территориальные образования</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инженерных сооружений и заграждений, пограничных знаков, коммуникаций и других объектов, необходимых для обеспечения </w:t>
            </w:r>
            <w:bookmarkStart w:id="139" w:name="l124"/>
            <w:bookmarkEnd w:id="139"/>
            <w:r w:rsidRPr="00575CBE">
              <w:rPr>
                <w:rFonts w:ascii="Times New Roman" w:eastAsia="Times New Roman" w:hAnsi="Times New Roman"/>
                <w:lang w:eastAsia="ru-RU"/>
              </w:rPr>
              <w:t>защиты и охраны </w:t>
            </w:r>
            <w:bookmarkStart w:id="140" w:name="l59"/>
            <w:bookmarkEnd w:id="140"/>
            <w:r w:rsidRPr="00575CBE">
              <w:rPr>
                <w:rFonts w:ascii="Times New Roman" w:eastAsia="Times New Roman" w:hAnsi="Times New Roman"/>
                <w:lang w:eastAsia="ru-RU"/>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w:t>
            </w:r>
            <w:bookmarkStart w:id="141" w:name="l125"/>
            <w:bookmarkEnd w:id="141"/>
            <w:r w:rsidRPr="00575CBE">
              <w:rPr>
                <w:rFonts w:ascii="Times New Roman" w:eastAsia="Times New Roman" w:hAnsi="Times New Roman"/>
                <w:lang w:eastAsia="ru-RU"/>
              </w:rPr>
              <w:t>спасательных служб, в которых существует военизированная служба; размещение объектов </w:t>
            </w:r>
            <w:bookmarkStart w:id="142" w:name="l60"/>
            <w:bookmarkEnd w:id="142"/>
            <w:r w:rsidRPr="00575CBE">
              <w:rPr>
                <w:rFonts w:ascii="Times New Roman" w:eastAsia="Times New Roman" w:hAnsi="Times New Roman"/>
                <w:lang w:eastAsia="ru-RU"/>
              </w:rPr>
              <w:t>гражданской обороны, за исключением объектов гражданской обороны, являющихся частями производственных зданий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для создания мест лишения свободы (следственные изоляторы, тюрьмы, поселения)</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Сохранение и изучение растительного и животного мира путем создания особо охраняемых природных территорий, в границах которых </w:t>
            </w:r>
            <w:bookmarkStart w:id="143" w:name="l126"/>
            <w:bookmarkEnd w:id="143"/>
            <w:r w:rsidRPr="00575CBE">
              <w:rPr>
                <w:rFonts w:ascii="Times New Roman" w:eastAsia="Times New Roman" w:hAnsi="Times New Roman"/>
                <w:lang w:eastAsia="ru-RU"/>
              </w:rPr>
              <w:t>хозяйственная деятельность, кроме деятельности, </w:t>
            </w:r>
            <w:bookmarkStart w:id="144" w:name="l61"/>
            <w:bookmarkEnd w:id="144"/>
            <w:r w:rsidRPr="00575CBE">
              <w:rPr>
                <w:rFonts w:ascii="Times New Roman" w:eastAsia="Times New Roman" w:hAnsi="Times New Roman"/>
                <w:lang w:eastAsia="ru-RU"/>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45" w:name="l127"/>
            <w:bookmarkEnd w:id="145"/>
            <w:r w:rsidRPr="00575CBE">
              <w:rPr>
                <w:rFonts w:ascii="Times New Roman" w:eastAsia="Times New Roman" w:hAnsi="Times New Roman"/>
                <w:lang w:eastAsia="ru-RU"/>
              </w:rPr>
              <w:t>лесопарках, и иная хозяйственная деятельность, разрешенная в </w:t>
            </w:r>
            <w:bookmarkStart w:id="146" w:name="l62"/>
            <w:bookmarkEnd w:id="146"/>
            <w:r w:rsidRPr="00575CBE">
              <w:rPr>
                <w:rFonts w:ascii="Times New Roman" w:eastAsia="Times New Roman" w:hAnsi="Times New Roman"/>
                <w:lang w:eastAsia="ru-RU"/>
              </w:rPr>
              <w:t>защитных лесах, соблюдение режима использования природных ресурсов в заказниках, сохранение свойств земель, являющихся особо ценными</w:t>
            </w:r>
          </w:p>
          <w:p w:rsidR="00CC69A3" w:rsidRPr="00575CBE" w:rsidRDefault="00CC69A3" w:rsidP="00CC69A3">
            <w:pPr>
              <w:rPr>
                <w:rFonts w:ascii="Times New Roman" w:hAnsi="Times New Roman"/>
                <w:u w:val="single"/>
              </w:rPr>
            </w:pPr>
            <w:r w:rsidRPr="00575CBE">
              <w:rPr>
                <w:rFonts w:ascii="Times New Roman" w:hAnsi="Times New Roman"/>
                <w:u w:val="single"/>
                <w:shd w:val="clear" w:color="auto" w:fill="FFFFFF"/>
              </w:rPr>
              <w:t>Комментарий:</w:t>
            </w:r>
          </w:p>
          <w:p w:rsidR="00CC69A3" w:rsidRPr="00575CBE" w:rsidRDefault="00CC69A3" w:rsidP="00CC69A3">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47" w:name="l128"/>
            <w:bookmarkEnd w:id="147"/>
            <w:r w:rsidRPr="00575CBE">
              <w:rPr>
                <w:rFonts w:ascii="Times New Roman" w:eastAsia="Times New Roman" w:hAnsi="Times New Roman"/>
                <w:lang w:eastAsia="ru-RU"/>
              </w:rPr>
              <w:t>могут использоваться для профилактики и лечения заболеваний человека), а также охрана лечебных ресурсов </w:t>
            </w:r>
            <w:bookmarkStart w:id="148" w:name="l63"/>
            <w:bookmarkEnd w:id="148"/>
            <w:r w:rsidRPr="00575CBE">
              <w:rPr>
                <w:rFonts w:ascii="Times New Roman" w:eastAsia="Times New Roman" w:hAnsi="Times New Roman"/>
                <w:lang w:eastAsia="ru-RU"/>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санаториев и профилакториев, обеспечивающих оказание услуги по лечению и оздоровлению населения; </w:t>
            </w:r>
            <w:r w:rsidRPr="00575CBE">
              <w:rPr>
                <w:rFonts w:ascii="Times New Roman" w:eastAsia="Times New Roman" w:hAnsi="Times New Roman"/>
                <w:lang w:eastAsia="ru-RU"/>
              </w:rPr>
              <w:br/>
              <w:t>обустройство лечебно-оздоровительных местностей (пляжи, бюветы, места добычи целебной грязи); </w:t>
            </w:r>
            <w:r w:rsidRPr="00575CBE">
              <w:rPr>
                <w:rFonts w:ascii="Times New Roman" w:eastAsia="Times New Roman" w:hAnsi="Times New Roman"/>
                <w:lang w:eastAsia="ru-RU"/>
              </w:rPr>
              <w:br/>
              <w:t>размещение лечебно-оздоровительных лагерей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49" w:name="l174"/>
            <w:bookmarkEnd w:id="149"/>
            <w:r w:rsidRPr="00575CBE">
              <w:rPr>
                <w:rFonts w:ascii="Times New Roman" w:eastAsia="Times New Roman" w:hAnsi="Times New Roman"/>
                <w:lang w:eastAsia="ru-RU"/>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bookmarkStart w:id="150" w:name="l129"/>
            <w:bookmarkEnd w:id="150"/>
            <w:r w:rsidRPr="00575CBE">
              <w:rPr>
                <w:rFonts w:ascii="Times New Roman" w:eastAsia="Times New Roman" w:hAnsi="Times New Roman"/>
                <w:lang w:eastAsia="ru-RU"/>
              </w:rPr>
              <w:t>недействующих военных и гражданских захоронений, объектов культурного наследия, хозяйственная деятельность, являющаяся историческим </w:t>
            </w:r>
            <w:bookmarkStart w:id="151" w:name="l64"/>
            <w:bookmarkEnd w:id="151"/>
            <w:r w:rsidRPr="00575CBE">
              <w:rPr>
                <w:rFonts w:ascii="Times New Roman" w:eastAsia="Times New Roman" w:hAnsi="Times New Roman"/>
                <w:lang w:eastAsia="ru-RU"/>
              </w:rPr>
              <w:t>промыслом или ремеслом, а также хозяйственная деятельность, обеспечивающая познавательный туризм</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2" w:name="l175"/>
            <w:bookmarkEnd w:id="152"/>
            <w:r w:rsidRPr="00575CBE">
              <w:rPr>
                <w:rFonts w:ascii="Times New Roman" w:eastAsia="Times New Roman" w:hAnsi="Times New Roman"/>
                <w:lang w:eastAsia="ru-RU"/>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3" w:name="l130"/>
            <w:bookmarkEnd w:id="153"/>
            <w:r w:rsidRPr="00575CBE">
              <w:rPr>
                <w:rFonts w:ascii="Times New Roman" w:eastAsia="Times New Roman" w:hAnsi="Times New Roman"/>
                <w:lang w:eastAsia="ru-RU"/>
              </w:rPr>
              <w:t>Рубка лесных насаждений, выросших в природных условиях, в том числе гражданами для собственных нужд, частичная переработка, </w:t>
            </w:r>
            <w:bookmarkStart w:id="154" w:name="l65"/>
            <w:bookmarkEnd w:id="154"/>
            <w:r w:rsidRPr="00575CBE">
              <w:rPr>
                <w:rFonts w:ascii="Times New Roman" w:eastAsia="Times New Roman" w:hAnsi="Times New Roman"/>
                <w:lang w:eastAsia="ru-RU"/>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5" w:name="l131"/>
            <w:bookmarkEnd w:id="155"/>
            <w:r w:rsidRPr="00575CBE">
              <w:rPr>
                <w:rFonts w:ascii="Times New Roman" w:eastAsia="Times New Roman" w:hAnsi="Times New Roman"/>
                <w:lang w:eastAsia="ru-RU"/>
              </w:rPr>
              <w:t>Заготовка живицы, сбор недревесных лесных </w:t>
            </w:r>
            <w:bookmarkStart w:id="156" w:name="l66"/>
            <w:bookmarkEnd w:id="156"/>
            <w:r w:rsidRPr="00575CBE">
              <w:rPr>
                <w:rFonts w:ascii="Times New Roman" w:eastAsia="Times New Roman" w:hAnsi="Times New Roman"/>
                <w:lang w:eastAsia="ru-RU"/>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Деятельность, связанная с охраной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Ледники, снежники, ручьи, реки, озера, болота, территориальные моря и другие поверхностные водные объекты</w:t>
            </w:r>
          </w:p>
        </w:tc>
        <w:bookmarkStart w:id="157" w:name="l132"/>
        <w:bookmarkEnd w:id="157"/>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8" w:name="l67"/>
            <w:bookmarkEnd w:id="158"/>
            <w:r w:rsidRPr="00575CBE">
              <w:rPr>
                <w:rFonts w:ascii="Times New Roman" w:eastAsia="Times New Roman" w:hAnsi="Times New Roman"/>
                <w:lang w:eastAsia="ru-RU"/>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59" w:name="l133"/>
            <w:bookmarkEnd w:id="159"/>
            <w:r w:rsidRPr="00575CBE">
              <w:rPr>
                <w:rFonts w:ascii="Times New Roman" w:eastAsia="Times New Roman" w:hAnsi="Times New Roman"/>
                <w:lang w:eastAsia="ru-RU"/>
              </w:rPr>
              <w:t>средств, предназначенных для отдыха на водных объектах, водопой, если соответствующие запреты не установлены </w:t>
            </w:r>
            <w:bookmarkStart w:id="160" w:name="l68"/>
            <w:bookmarkEnd w:id="160"/>
            <w:r w:rsidRPr="00575CBE">
              <w:rPr>
                <w:rFonts w:ascii="Times New Roman" w:eastAsia="Times New Roman" w:hAnsi="Times New Roman"/>
                <w:lang w:eastAsia="ru-RU"/>
              </w:rPr>
              <w:t>законодательством)</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61" w:name="l134"/>
            <w:bookmarkEnd w:id="161"/>
            <w:r w:rsidRPr="00575CBE">
              <w:rPr>
                <w:rFonts w:ascii="Times New Roman" w:eastAsia="Times New Roman" w:hAnsi="Times New Roman"/>
                <w:lang w:eastAsia="ru-RU"/>
              </w:rPr>
              <w:t>Размещение гидротехнических сооружений, необходимых для эксплуатации водохранилищ </w:t>
            </w:r>
            <w:bookmarkStart w:id="162" w:name="l69"/>
            <w:bookmarkEnd w:id="162"/>
            <w:r w:rsidRPr="00575CBE">
              <w:rPr>
                <w:rFonts w:ascii="Times New Roman" w:eastAsia="Times New Roman" w:hAnsi="Times New Roman"/>
                <w:lang w:eastAsia="ru-RU"/>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bookmarkStart w:id="163" w:name="l176"/>
            <w:bookmarkEnd w:id="163"/>
            <w:r w:rsidRPr="00575CBE">
              <w:rPr>
                <w:rFonts w:ascii="Times New Roman" w:eastAsia="Times New Roman" w:hAnsi="Times New Roman"/>
                <w:lang w:eastAsia="ru-RU"/>
              </w:rPr>
              <w:t>проездов, малых архитектурных форм благоустройства</w:t>
            </w:r>
          </w:p>
          <w:p w:rsidR="00CC69A3" w:rsidRPr="00575CBE" w:rsidRDefault="00CC69A3" w:rsidP="00CC69A3">
            <w:pPr>
              <w:rPr>
                <w:rFonts w:ascii="Times New Roman" w:hAnsi="Times New Roman"/>
                <w:u w:val="single"/>
              </w:rPr>
            </w:pPr>
            <w:r w:rsidRPr="00575CBE">
              <w:rPr>
                <w:rFonts w:ascii="Times New Roman" w:hAnsi="Times New Roman"/>
                <w:u w:val="single"/>
                <w:shd w:val="clear" w:color="auto" w:fill="FFFFFF"/>
              </w:rPr>
              <w:t>Комментарий:</w:t>
            </w:r>
          </w:p>
          <w:p w:rsidR="00CC69A3" w:rsidRPr="00575CBE" w:rsidRDefault="00CC69A3" w:rsidP="00CC69A3">
            <w:pPr>
              <w:tabs>
                <w:tab w:val="clear" w:pos="0"/>
              </w:tabs>
              <w:rPr>
                <w:rFonts w:ascii="Times New Roman" w:eastAsia="Times New Roman" w:hAnsi="Times New Roman"/>
                <w:lang w:eastAsia="ru-RU"/>
              </w:rPr>
            </w:pPr>
            <w:r w:rsidRPr="00575CBE">
              <w:rPr>
                <w:rFonts w:ascii="Times New Roman" w:hAnsi="Times New Roman"/>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p w:rsidR="00575CBE" w:rsidRPr="00575CBE" w:rsidRDefault="00575CBE" w:rsidP="00575CBE">
            <w:pPr>
              <w:tabs>
                <w:tab w:val="clear" w:pos="0"/>
              </w:tabs>
              <w:rPr>
                <w:rFonts w:ascii="Times New Roman" w:eastAsia="Times New Roman" w:hAnsi="Times New Roman"/>
                <w:lang w:eastAsia="ru-RU"/>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w:t>
            </w:r>
            <w:r>
              <w:rPr>
                <w:rFonts w:ascii="Times New Roman" w:hAnsi="Times New Roman"/>
              </w:rPr>
              <w:t>Отдых (рекреация)</w:t>
            </w:r>
            <w:r w:rsidRPr="00575CBE">
              <w:rPr>
                <w:rFonts w:ascii="Times New Roman" w:hAnsi="Times New Roman"/>
              </w:rPr>
              <w:t xml:space="preserve">» (код </w:t>
            </w:r>
            <w:r>
              <w:rPr>
                <w:rFonts w:ascii="Times New Roman" w:hAnsi="Times New Roman"/>
              </w:rPr>
              <w:t>5</w:t>
            </w:r>
            <w:r w:rsidRPr="00575CBE">
              <w:rPr>
                <w:rFonts w:ascii="Times New Roman" w:hAnsi="Times New Roman"/>
              </w:rPr>
              <w:t>.0)</w:t>
            </w:r>
            <w:r>
              <w:rPr>
                <w:rFonts w:ascii="Times New Roman" w:hAnsi="Times New Roman"/>
              </w:rPr>
              <w:t>.</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64" w:name="l135"/>
            <w:bookmarkEnd w:id="164"/>
            <w:r w:rsidRPr="00575CBE">
              <w:rPr>
                <w:rFonts w:ascii="Times New Roman" w:eastAsia="Times New Roman" w:hAnsi="Times New Roman"/>
                <w:lang w:eastAsia="ru-RU"/>
              </w:rPr>
              <w:t>Размещение кладбищ, крематориев и мест захоронения; </w:t>
            </w:r>
            <w:r w:rsidRPr="00575CBE">
              <w:rPr>
                <w:rFonts w:ascii="Times New Roman" w:eastAsia="Times New Roman" w:hAnsi="Times New Roman"/>
                <w:lang w:eastAsia="ru-RU"/>
              </w:rPr>
              <w:br/>
            </w:r>
            <w:bookmarkStart w:id="165" w:name="l70"/>
            <w:bookmarkEnd w:id="165"/>
            <w:r w:rsidRPr="00575CBE">
              <w:rPr>
                <w:rFonts w:ascii="Times New Roman" w:eastAsia="Times New Roman" w:hAnsi="Times New Roman"/>
                <w:lang w:eastAsia="ru-RU"/>
              </w:rPr>
              <w:t>размещение соответствующих культовых сооружений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66" w:name="l177"/>
            <w:bookmarkEnd w:id="166"/>
            <w:r w:rsidRPr="00575CBE">
              <w:rPr>
                <w:rFonts w:ascii="Times New Roman" w:eastAsia="Times New Roman" w:hAnsi="Times New Roman"/>
                <w:lang w:eastAsia="ru-RU"/>
              </w:rPr>
              <w:t>сортировке бытового мусора и отходов, мест сбора вещей для их вторичной переработки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Отсутствие хозяйственной деятельности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w:t>
            </w:r>
            <w:bookmarkStart w:id="167" w:name="l188"/>
            <w:bookmarkEnd w:id="167"/>
            <w:r w:rsidRPr="00575CBE">
              <w:rPr>
                <w:rFonts w:ascii="Times New Roman" w:eastAsia="Times New Roman" w:hAnsi="Times New Roman"/>
                <w:lang w:eastAsia="ru-RU"/>
              </w:rPr>
              <w:t>сельскохозяйственной продукции</w:t>
            </w:r>
          </w:p>
          <w:p w:rsidR="00A62673" w:rsidRPr="00575CBE" w:rsidRDefault="00A62673" w:rsidP="00A62673">
            <w:pPr>
              <w:rPr>
                <w:rFonts w:ascii="Times New Roman" w:hAnsi="Times New Roman"/>
                <w:u w:val="single"/>
              </w:rPr>
            </w:pPr>
            <w:r w:rsidRPr="00575CBE">
              <w:rPr>
                <w:rFonts w:ascii="Times New Roman" w:hAnsi="Times New Roman"/>
                <w:u w:val="single"/>
                <w:shd w:val="clear" w:color="auto" w:fill="FFFFFF"/>
              </w:rPr>
              <w:t>Комментарий:</w:t>
            </w:r>
          </w:p>
          <w:p w:rsidR="00A62673" w:rsidRPr="00575CBE" w:rsidRDefault="00A62673" w:rsidP="00A62673">
            <w:pPr>
              <w:tabs>
                <w:tab w:val="clear" w:pos="0"/>
              </w:tabs>
              <w:rPr>
                <w:rFonts w:ascii="Times New Roman" w:eastAsia="Times New Roman" w:hAnsi="Times New Roman"/>
                <w:lang w:eastAsia="ru-RU"/>
              </w:rPr>
            </w:pPr>
            <w:r w:rsidRPr="00575CBE">
              <w:rPr>
                <w:rFonts w:ascii="Times New Roman" w:hAnsi="Times New Roman"/>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A62673"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68" w:name="l178"/>
        <w:bookmarkEnd w:id="168"/>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p w:rsidR="00A74704" w:rsidRPr="00575CBE" w:rsidRDefault="00A74704" w:rsidP="00A74704">
            <w:pPr>
              <w:rPr>
                <w:rFonts w:ascii="Times New Roman" w:hAnsi="Times New Roman"/>
                <w:u w:val="single"/>
              </w:rPr>
            </w:pPr>
            <w:r w:rsidRPr="00575CBE">
              <w:rPr>
                <w:rFonts w:ascii="Times New Roman" w:hAnsi="Times New Roman"/>
                <w:u w:val="single"/>
                <w:shd w:val="clear" w:color="auto" w:fill="FFFFFF"/>
              </w:rPr>
              <w:t>Комментарий: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Садовым домом является дом, не предполагающий круглогодичного проживания и обеспечения инженерной инфраструктурой.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помимо садового дома, ограждений, выгребных ям, туалетов, сараев и прочих дворовых построек.</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Ведение дачного хозяйства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69" w:name="l179"/>
            <w:bookmarkEnd w:id="169"/>
            <w:r w:rsidRPr="00575CBE">
              <w:rPr>
                <w:rFonts w:ascii="Times New Roman" w:eastAsia="Times New Roman" w:hAnsi="Times New Roman"/>
                <w:lang w:eastAsia="ru-RU"/>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w:t>
            </w:r>
            <w:r w:rsidRPr="00575CBE">
              <w:rPr>
                <w:rFonts w:ascii="Times New Roman" w:eastAsia="Times New Roman" w:hAnsi="Times New Roman"/>
                <w:lang w:eastAsia="ru-RU"/>
              </w:rPr>
              <w:b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p w:rsidR="00A74704" w:rsidRPr="00575CBE" w:rsidRDefault="00A74704" w:rsidP="00A74704">
            <w:pPr>
              <w:rPr>
                <w:rFonts w:ascii="Times New Roman" w:hAnsi="Times New Roman"/>
                <w:u w:val="single"/>
              </w:rPr>
            </w:pPr>
            <w:r w:rsidRPr="00575CBE">
              <w:rPr>
                <w:rFonts w:ascii="Times New Roman" w:hAnsi="Times New Roman"/>
                <w:u w:val="single"/>
                <w:shd w:val="clear" w:color="auto" w:fill="FFFFFF"/>
              </w:rPr>
              <w:t>Комментарий: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Жилым дачным домом является дом, предполагающий возможность круглогодичного проживания и обеспечения инженерной инфраструктурой.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помимо жилого дачного дома, ограждений, выгребных ям, туалетов, сараев и прочих дворовых построек.</w:t>
            </w:r>
          </w:p>
        </w:tc>
      </w:tr>
    </w:tbl>
    <w:p w:rsidR="002B4041" w:rsidRDefault="002B4041" w:rsidP="002B4041">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430B5" w:rsidRDefault="00B430B5" w:rsidP="004A6166">
      <w:pPr>
        <w:pStyle w:val="formattext"/>
        <w:shd w:val="clear" w:color="auto" w:fill="FFFFFF"/>
        <w:spacing w:before="0" w:beforeAutospacing="0" w:after="0" w:afterAutospacing="0" w:line="369" w:lineRule="atLeast"/>
        <w:textAlignment w:val="baseline"/>
        <w:rPr>
          <w:color w:val="2D2D2D"/>
          <w:sz w:val="25"/>
          <w:szCs w:val="25"/>
        </w:rPr>
      </w:pPr>
    </w:p>
    <w:p w:rsidR="00C61FAE" w:rsidRDefault="004A6166" w:rsidP="004A6166">
      <w:pPr>
        <w:pStyle w:val="formattext"/>
        <w:shd w:val="clear" w:color="auto" w:fill="FFFFFF"/>
        <w:spacing w:before="0" w:beforeAutospacing="0" w:after="0" w:afterAutospacing="0" w:line="369" w:lineRule="atLeast"/>
        <w:textAlignment w:val="baseline"/>
      </w:pPr>
      <w:r>
        <w:rPr>
          <w:color w:val="2D2D2D"/>
          <w:sz w:val="25"/>
          <w:szCs w:val="25"/>
        </w:rPr>
        <w:br/>
      </w:r>
    </w:p>
    <w:p w:rsidR="00B02B71" w:rsidRPr="00AC2757" w:rsidRDefault="00B02B71" w:rsidP="00B02B71">
      <w:pPr>
        <w:pStyle w:val="17"/>
      </w:pPr>
      <w:bookmarkStart w:id="170" w:name="_Toc501212503"/>
      <w:r>
        <w:rPr>
          <w:caps w:val="0"/>
        </w:rPr>
        <w:lastRenderedPageBreak/>
        <w:t>ПРИЛОЖЕНИЯ</w:t>
      </w:r>
      <w:bookmarkEnd w:id="170"/>
    </w:p>
    <w:p w:rsidR="00B02B71" w:rsidRPr="004A6846" w:rsidRDefault="00B02B71" w:rsidP="00B02B71">
      <w:pPr>
        <w:pStyle w:val="28"/>
        <w:rPr>
          <w:b w:val="0"/>
        </w:rPr>
      </w:pPr>
      <w:bookmarkStart w:id="171" w:name="_Toc501212504"/>
      <w:r w:rsidRPr="004A6846">
        <w:rPr>
          <w:color w:val="auto"/>
        </w:rPr>
        <w:t xml:space="preserve">Приложение 1. </w:t>
      </w:r>
      <w:r w:rsidRPr="004A6846">
        <w:t>Карта градостроительного зонирования. Территориальные зоны</w:t>
      </w:r>
      <w:bookmarkEnd w:id="171"/>
    </w:p>
    <w:p w:rsidR="00961FEE" w:rsidRPr="004A6846" w:rsidRDefault="00961FEE" w:rsidP="005712D6">
      <w:pPr>
        <w:pStyle w:val="52"/>
      </w:pPr>
    </w:p>
    <w:p w:rsidR="00B02B71" w:rsidRPr="00B02B71" w:rsidRDefault="00B02B71" w:rsidP="00B02B71">
      <w:pPr>
        <w:pStyle w:val="28"/>
      </w:pPr>
      <w:bookmarkStart w:id="172" w:name="_Toc501212505"/>
      <w:r w:rsidRPr="004A6846">
        <w:t>Приложение 2. Карта градостроительного зонирования. Границы зон с особыми условиями использования территории</w:t>
      </w:r>
      <w:bookmarkEnd w:id="172"/>
    </w:p>
    <w:p w:rsidR="00B02B71" w:rsidRPr="00E13F97" w:rsidRDefault="00B02B71" w:rsidP="005712D6">
      <w:pPr>
        <w:pStyle w:val="52"/>
      </w:pPr>
    </w:p>
    <w:p w:rsidR="00B02B71" w:rsidRPr="00E13F97" w:rsidRDefault="00B02B71" w:rsidP="00B02B71">
      <w:pPr>
        <w:pStyle w:val="28"/>
      </w:pPr>
      <w:bookmarkStart w:id="173" w:name="_Toc501212506"/>
      <w:r w:rsidRPr="00E13F97">
        <w:rPr>
          <w:color w:val="auto"/>
        </w:rPr>
        <w:t xml:space="preserve">Приложение 3. </w:t>
      </w:r>
      <w:r w:rsidR="00E13F97" w:rsidRPr="00E13F97">
        <w:t xml:space="preserve">Приложение к главе </w:t>
      </w:r>
      <w:r w:rsidR="00E13F97" w:rsidRPr="00E13F97">
        <w:rPr>
          <w:lang w:val="en-US"/>
        </w:rPr>
        <w:t>VII</w:t>
      </w:r>
      <w:bookmarkEnd w:id="173"/>
    </w:p>
    <w:p w:rsidR="005A3F75" w:rsidRDefault="005A3F75" w:rsidP="005A3F75">
      <w:pPr>
        <w:pStyle w:val="41"/>
      </w:pPr>
    </w:p>
    <w:p w:rsidR="00B02B71" w:rsidRDefault="00B02B71" w:rsidP="00E13F97">
      <w:pPr>
        <w:pStyle w:val="41"/>
        <w:jc w:val="center"/>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sectPr w:rsidR="00B02B71" w:rsidSect="00D14E0F">
      <w:headerReference w:type="default" r:id="rId8"/>
      <w:footerReference w:type="default" r:id="rId9"/>
      <w:footnotePr>
        <w:numFmt w:val="chicago"/>
      </w:footnotePr>
      <w:endnotePr>
        <w:numFmt w:val="decimal"/>
      </w:endnotePr>
      <w:type w:val="continuous"/>
      <w:pgSz w:w="11906" w:h="16838"/>
      <w:pgMar w:top="805" w:right="566" w:bottom="851" w:left="1134" w:header="426"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46A" w:rsidRDefault="0049146A" w:rsidP="00942112">
      <w:r>
        <w:separator/>
      </w:r>
    </w:p>
  </w:endnote>
  <w:endnote w:type="continuationSeparator" w:id="1">
    <w:p w:rsidR="0049146A" w:rsidRDefault="0049146A" w:rsidP="00942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77" w:rsidRPr="006001FB" w:rsidRDefault="001941E9">
    <w:pPr>
      <w:pStyle w:val="af7"/>
      <w:rPr>
        <w:color w:val="333333"/>
      </w:rPr>
    </w:pPr>
    <w:r w:rsidRPr="001941E9">
      <w:rPr>
        <w:rFonts w:ascii="Times New Roman" w:hAnsi="Times New Roman"/>
        <w:i/>
        <w:color w:val="333333"/>
        <w:lang w:eastAsia="zh-TW"/>
      </w:rPr>
      <w:pict>
        <v:rect id="_x0000_s2049" style="position:absolute;left:0;text-align:left;margin-left:545.35pt;margin-top:808.5pt;width:35.95pt;height:22.5pt;rotation:-180;flip:x;z-index:251657728;mso-position-horizontal-relative:page;mso-position-vertical-relative:page;mso-height-relative:bottom-margin-area" filled="f" fillcolor="#c0504d" stroked="f" strokecolor="#4f81bd" strokeweight="2.25pt">
          <v:textbox style="mso-next-textbox:#_x0000_s2049" inset=",0,,0">
            <w:txbxContent>
              <w:p w:rsidR="00E81A77" w:rsidRPr="00A55ADD" w:rsidRDefault="001941E9"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00E81A77"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280516">
                  <w:rPr>
                    <w:rFonts w:ascii="Times New Roman" w:hAnsi="Times New Roman"/>
                    <w:b/>
                    <w:noProof/>
                    <w:color w:val="4F81BD" w:themeColor="accent1"/>
                    <w:sz w:val="24"/>
                    <w:szCs w:val="24"/>
                  </w:rPr>
                  <w:t>74</w:t>
                </w:r>
                <w:r w:rsidRPr="00A55ADD">
                  <w:rPr>
                    <w:rFonts w:ascii="Times New Roman" w:hAnsi="Times New Roman"/>
                    <w:b/>
                    <w:color w:val="4F81BD" w:themeColor="accent1"/>
                    <w:sz w:val="24"/>
                    <w:szCs w:val="24"/>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46A" w:rsidRDefault="0049146A" w:rsidP="00942112">
      <w:r>
        <w:separator/>
      </w:r>
    </w:p>
  </w:footnote>
  <w:footnote w:type="continuationSeparator" w:id="1">
    <w:p w:rsidR="0049146A" w:rsidRDefault="0049146A" w:rsidP="0094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77" w:rsidRPr="00D14E0F" w:rsidRDefault="00E81A77" w:rsidP="00815A77">
    <w:pPr>
      <w:pStyle w:val="af1"/>
      <w:numPr>
        <w:ilvl w:val="0"/>
        <w:numId w:val="1"/>
      </w:numPr>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ПРАВИЛА ЗЕМЛЕПОЛЬЗОВАНИЯ И ЗАСТРОЙКИ</w:t>
    </w:r>
  </w:p>
  <w:p w:rsidR="00E81A77" w:rsidRPr="00D14E0F" w:rsidRDefault="00E81A77"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МУНИЦИПАЛЬНОГО ОБРАЗОВАНИЯ «</w:t>
    </w:r>
    <w:r w:rsidRPr="00E81A77">
      <w:rPr>
        <w:rFonts w:ascii="Times New Roman" w:hAnsi="Times New Roman"/>
        <w:i/>
        <w:color w:val="4F81BD" w:themeColor="accent1"/>
        <w:sz w:val="20"/>
        <w:szCs w:val="20"/>
      </w:rPr>
      <w:t>ГОРОД АРСК</w:t>
    </w:r>
    <w:r w:rsidRPr="00D14E0F">
      <w:rPr>
        <w:rFonts w:ascii="Times New Roman" w:eastAsia="Times New Roman" w:hAnsi="Times New Roman"/>
        <w:i/>
        <w:color w:val="4F81BD" w:themeColor="accent1"/>
        <w:sz w:val="20"/>
        <w:szCs w:val="20"/>
      </w:rPr>
      <w:t>»</w:t>
    </w:r>
  </w:p>
  <w:p w:rsidR="00E81A77" w:rsidRPr="00D14E0F" w:rsidRDefault="00E81A77"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4726FD7E"/>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1F3998"/>
    <w:multiLevelType w:val="multilevel"/>
    <w:tmpl w:val="996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93CDE"/>
    <w:multiLevelType w:val="multilevel"/>
    <w:tmpl w:val="9F9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nsid w:val="34F4308B"/>
    <w:multiLevelType w:val="multilevel"/>
    <w:tmpl w:val="F3A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1">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7">
    <w:nsid w:val="46487007"/>
    <w:multiLevelType w:val="multilevel"/>
    <w:tmpl w:val="352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9">
    <w:nsid w:val="4E961B39"/>
    <w:multiLevelType w:val="multilevel"/>
    <w:tmpl w:val="2C3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3">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01B4828"/>
    <w:multiLevelType w:val="multilevel"/>
    <w:tmpl w:val="E59C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0BC2EA3"/>
    <w:multiLevelType w:val="multilevel"/>
    <w:tmpl w:val="D164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A4D36AB"/>
    <w:multiLevelType w:val="multilevel"/>
    <w:tmpl w:val="DE6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6"/>
  </w:num>
  <w:num w:numId="6">
    <w:abstractNumId w:val="0"/>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1"/>
  </w:num>
  <w:num w:numId="12">
    <w:abstractNumId w:val="20"/>
  </w:num>
  <w:num w:numId="13">
    <w:abstractNumId w:val="28"/>
  </w:num>
  <w:num w:numId="14">
    <w:abstractNumId w:val="14"/>
  </w:num>
  <w:num w:numId="15">
    <w:abstractNumId w:val="8"/>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4"/>
  </w:num>
  <w:num w:numId="19">
    <w:abstractNumId w:val="13"/>
  </w:num>
  <w:num w:numId="20">
    <w:abstractNumId w:val="18"/>
  </w:num>
  <w:num w:numId="21">
    <w:abstractNumId w:val="22"/>
  </w:num>
  <w:num w:numId="22">
    <w:abstractNumId w:val="10"/>
  </w:num>
  <w:num w:numId="23">
    <w:abstractNumId w:val="31"/>
  </w:num>
  <w:num w:numId="24">
    <w:abstractNumId w:val="2"/>
  </w:num>
  <w:num w:numId="25">
    <w:abstractNumId w:val="11"/>
  </w:num>
  <w:num w:numId="26">
    <w:abstractNumId w:val="12"/>
  </w:num>
  <w:num w:numId="27">
    <w:abstractNumId w:val="30"/>
  </w:num>
  <w:num w:numId="28">
    <w:abstractNumId w:val="15"/>
  </w:num>
  <w:num w:numId="29">
    <w:abstractNumId w:val="27"/>
  </w:num>
  <w:num w:numId="30">
    <w:abstractNumId w:val="33"/>
  </w:num>
  <w:num w:numId="31">
    <w:abstractNumId w:val="25"/>
  </w:num>
  <w:num w:numId="32">
    <w:abstractNumId w:val="26"/>
  </w:num>
  <w:num w:numId="33">
    <w:abstractNumId w:val="7"/>
  </w:num>
  <w:num w:numId="34">
    <w:abstractNumId w:val="29"/>
  </w:num>
  <w:num w:numId="35">
    <w:abstractNumId w:val="19"/>
  </w:num>
  <w:num w:numId="36">
    <w:abstractNumId w:val="9"/>
  </w:num>
  <w:num w:numId="37">
    <w:abstractNumId w:val="6"/>
  </w:num>
  <w:num w:numId="38">
    <w:abstractNumId w:val="32"/>
  </w:num>
  <w:num w:numId="39">
    <w:abstractNumId w:val="17"/>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1028"/>
  <w:stylePaneSortMethod w:val="0000"/>
  <w:defaultTabStop w:val="708"/>
  <w:drawingGridHorizontalSpacing w:val="100"/>
  <w:displayHorizontalDrawingGridEvery w:val="2"/>
  <w:characterSpacingControl w:val="doNotCompress"/>
  <w:hdrShapeDefaults>
    <o:shapedefaults v:ext="edit" spidmax="24578"/>
    <o:shapelayout v:ext="edit">
      <o:idmap v:ext="edit" data="2"/>
    </o:shapelayout>
  </w:hdrShapeDefaults>
  <w:footnotePr>
    <w:numFmt w:val="chicago"/>
    <w:footnote w:id="0"/>
    <w:footnote w:id="1"/>
  </w:footnotePr>
  <w:endnotePr>
    <w:numFmt w:val="decimal"/>
    <w:endnote w:id="0"/>
    <w:endnote w:id="1"/>
  </w:endnotePr>
  <w:compat/>
  <w:rsids>
    <w:rsidRoot w:val="00A0021D"/>
    <w:rsid w:val="00001A10"/>
    <w:rsid w:val="00002FA2"/>
    <w:rsid w:val="0000355C"/>
    <w:rsid w:val="0000471B"/>
    <w:rsid w:val="00007054"/>
    <w:rsid w:val="0001093C"/>
    <w:rsid w:val="00010D9D"/>
    <w:rsid w:val="000115C9"/>
    <w:rsid w:val="000119BC"/>
    <w:rsid w:val="00012289"/>
    <w:rsid w:val="000123DC"/>
    <w:rsid w:val="00012407"/>
    <w:rsid w:val="00015D98"/>
    <w:rsid w:val="000209EE"/>
    <w:rsid w:val="0002130D"/>
    <w:rsid w:val="00022881"/>
    <w:rsid w:val="00023291"/>
    <w:rsid w:val="00024DBA"/>
    <w:rsid w:val="00025B0E"/>
    <w:rsid w:val="00025E69"/>
    <w:rsid w:val="0003185C"/>
    <w:rsid w:val="00032184"/>
    <w:rsid w:val="0003301D"/>
    <w:rsid w:val="0003365F"/>
    <w:rsid w:val="000339AF"/>
    <w:rsid w:val="00035930"/>
    <w:rsid w:val="00035B3D"/>
    <w:rsid w:val="0003609E"/>
    <w:rsid w:val="00037920"/>
    <w:rsid w:val="000400C8"/>
    <w:rsid w:val="000404A3"/>
    <w:rsid w:val="00041C2E"/>
    <w:rsid w:val="00042F5C"/>
    <w:rsid w:val="000434C8"/>
    <w:rsid w:val="0004373D"/>
    <w:rsid w:val="00050033"/>
    <w:rsid w:val="00050BFA"/>
    <w:rsid w:val="000515A0"/>
    <w:rsid w:val="0005354B"/>
    <w:rsid w:val="00053E3B"/>
    <w:rsid w:val="0005494D"/>
    <w:rsid w:val="00055846"/>
    <w:rsid w:val="00060D93"/>
    <w:rsid w:val="00061160"/>
    <w:rsid w:val="00062B55"/>
    <w:rsid w:val="00066D3D"/>
    <w:rsid w:val="00067AD1"/>
    <w:rsid w:val="00070362"/>
    <w:rsid w:val="0007037D"/>
    <w:rsid w:val="00072036"/>
    <w:rsid w:val="00072875"/>
    <w:rsid w:val="000739AB"/>
    <w:rsid w:val="00073B35"/>
    <w:rsid w:val="00074601"/>
    <w:rsid w:val="0007478C"/>
    <w:rsid w:val="00075175"/>
    <w:rsid w:val="00077A51"/>
    <w:rsid w:val="00077AED"/>
    <w:rsid w:val="00077E19"/>
    <w:rsid w:val="00081585"/>
    <w:rsid w:val="000819A7"/>
    <w:rsid w:val="00081EA5"/>
    <w:rsid w:val="0008237B"/>
    <w:rsid w:val="00083886"/>
    <w:rsid w:val="0008420F"/>
    <w:rsid w:val="0008492A"/>
    <w:rsid w:val="00086767"/>
    <w:rsid w:val="00087418"/>
    <w:rsid w:val="00090B6C"/>
    <w:rsid w:val="00090C20"/>
    <w:rsid w:val="00091047"/>
    <w:rsid w:val="000913ED"/>
    <w:rsid w:val="00092391"/>
    <w:rsid w:val="000931BA"/>
    <w:rsid w:val="00093788"/>
    <w:rsid w:val="00096877"/>
    <w:rsid w:val="00097A00"/>
    <w:rsid w:val="000A04FF"/>
    <w:rsid w:val="000A197B"/>
    <w:rsid w:val="000A4110"/>
    <w:rsid w:val="000A42B4"/>
    <w:rsid w:val="000A5046"/>
    <w:rsid w:val="000A50FC"/>
    <w:rsid w:val="000A7D5D"/>
    <w:rsid w:val="000B0C28"/>
    <w:rsid w:val="000B354E"/>
    <w:rsid w:val="000B4239"/>
    <w:rsid w:val="000B4365"/>
    <w:rsid w:val="000B4438"/>
    <w:rsid w:val="000B4B63"/>
    <w:rsid w:val="000B4BB4"/>
    <w:rsid w:val="000B6F6B"/>
    <w:rsid w:val="000C0BFB"/>
    <w:rsid w:val="000C1A37"/>
    <w:rsid w:val="000C243A"/>
    <w:rsid w:val="000D3046"/>
    <w:rsid w:val="000D39C0"/>
    <w:rsid w:val="000D4C44"/>
    <w:rsid w:val="000E1F5B"/>
    <w:rsid w:val="000E3E69"/>
    <w:rsid w:val="000E4A7D"/>
    <w:rsid w:val="000E5BD2"/>
    <w:rsid w:val="000E6C97"/>
    <w:rsid w:val="000E7462"/>
    <w:rsid w:val="000F0868"/>
    <w:rsid w:val="000F0FC2"/>
    <w:rsid w:val="000F249E"/>
    <w:rsid w:val="000F3FB5"/>
    <w:rsid w:val="000F51FB"/>
    <w:rsid w:val="000F6E7E"/>
    <w:rsid w:val="000F70CB"/>
    <w:rsid w:val="00101008"/>
    <w:rsid w:val="00101034"/>
    <w:rsid w:val="001023FC"/>
    <w:rsid w:val="00102F8D"/>
    <w:rsid w:val="0010499A"/>
    <w:rsid w:val="00105152"/>
    <w:rsid w:val="00105C68"/>
    <w:rsid w:val="00112011"/>
    <w:rsid w:val="001123F9"/>
    <w:rsid w:val="0011268B"/>
    <w:rsid w:val="00113436"/>
    <w:rsid w:val="001158D9"/>
    <w:rsid w:val="00116084"/>
    <w:rsid w:val="0011675C"/>
    <w:rsid w:val="001200E6"/>
    <w:rsid w:val="00120400"/>
    <w:rsid w:val="00122BC3"/>
    <w:rsid w:val="00122D83"/>
    <w:rsid w:val="00122E2B"/>
    <w:rsid w:val="0012621F"/>
    <w:rsid w:val="001265FA"/>
    <w:rsid w:val="00126D53"/>
    <w:rsid w:val="0012760C"/>
    <w:rsid w:val="00127DE5"/>
    <w:rsid w:val="001300D3"/>
    <w:rsid w:val="00132679"/>
    <w:rsid w:val="00135B0A"/>
    <w:rsid w:val="001370BB"/>
    <w:rsid w:val="0013797E"/>
    <w:rsid w:val="00143D30"/>
    <w:rsid w:val="001442B2"/>
    <w:rsid w:val="00150555"/>
    <w:rsid w:val="001511FB"/>
    <w:rsid w:val="00151E12"/>
    <w:rsid w:val="00155C1C"/>
    <w:rsid w:val="001577F4"/>
    <w:rsid w:val="00161380"/>
    <w:rsid w:val="0016150C"/>
    <w:rsid w:val="00162811"/>
    <w:rsid w:val="00163329"/>
    <w:rsid w:val="00163A62"/>
    <w:rsid w:val="00164863"/>
    <w:rsid w:val="001649E3"/>
    <w:rsid w:val="00164B59"/>
    <w:rsid w:val="00165776"/>
    <w:rsid w:val="001659C0"/>
    <w:rsid w:val="00166B4E"/>
    <w:rsid w:val="00167759"/>
    <w:rsid w:val="00173382"/>
    <w:rsid w:val="00173939"/>
    <w:rsid w:val="00173D5B"/>
    <w:rsid w:val="00174F12"/>
    <w:rsid w:val="00175BAA"/>
    <w:rsid w:val="00183B8C"/>
    <w:rsid w:val="00184A68"/>
    <w:rsid w:val="00184D4F"/>
    <w:rsid w:val="00185988"/>
    <w:rsid w:val="00186BA9"/>
    <w:rsid w:val="00187BB5"/>
    <w:rsid w:val="00190D25"/>
    <w:rsid w:val="00190FF2"/>
    <w:rsid w:val="001912B1"/>
    <w:rsid w:val="0019213C"/>
    <w:rsid w:val="00192EC1"/>
    <w:rsid w:val="001941E9"/>
    <w:rsid w:val="0019457E"/>
    <w:rsid w:val="00194BAD"/>
    <w:rsid w:val="00196042"/>
    <w:rsid w:val="0019617F"/>
    <w:rsid w:val="00196AAF"/>
    <w:rsid w:val="00197840"/>
    <w:rsid w:val="00197F80"/>
    <w:rsid w:val="001A05FD"/>
    <w:rsid w:val="001A2979"/>
    <w:rsid w:val="001A40AE"/>
    <w:rsid w:val="001A537A"/>
    <w:rsid w:val="001B2412"/>
    <w:rsid w:val="001B6578"/>
    <w:rsid w:val="001B6F12"/>
    <w:rsid w:val="001C12DE"/>
    <w:rsid w:val="001C2058"/>
    <w:rsid w:val="001C2DB4"/>
    <w:rsid w:val="001C4256"/>
    <w:rsid w:val="001C5061"/>
    <w:rsid w:val="001C71FC"/>
    <w:rsid w:val="001C77FD"/>
    <w:rsid w:val="001C79EC"/>
    <w:rsid w:val="001D123E"/>
    <w:rsid w:val="001D4A4D"/>
    <w:rsid w:val="001D5BD6"/>
    <w:rsid w:val="001D654E"/>
    <w:rsid w:val="001E07ED"/>
    <w:rsid w:val="001E0E50"/>
    <w:rsid w:val="001E1028"/>
    <w:rsid w:val="001E2F5E"/>
    <w:rsid w:val="001E3915"/>
    <w:rsid w:val="001E3D4E"/>
    <w:rsid w:val="001E3E39"/>
    <w:rsid w:val="001E5FB1"/>
    <w:rsid w:val="001E6554"/>
    <w:rsid w:val="001E7345"/>
    <w:rsid w:val="001E7AE6"/>
    <w:rsid w:val="001F0BF4"/>
    <w:rsid w:val="001F1A96"/>
    <w:rsid w:val="001F42EF"/>
    <w:rsid w:val="001F5002"/>
    <w:rsid w:val="00200917"/>
    <w:rsid w:val="00201D5A"/>
    <w:rsid w:val="002040C5"/>
    <w:rsid w:val="00204B69"/>
    <w:rsid w:val="00205FD2"/>
    <w:rsid w:val="0020617A"/>
    <w:rsid w:val="00206C0B"/>
    <w:rsid w:val="00206CEB"/>
    <w:rsid w:val="00206E17"/>
    <w:rsid w:val="00211410"/>
    <w:rsid w:val="002146DF"/>
    <w:rsid w:val="00214CF8"/>
    <w:rsid w:val="002150E9"/>
    <w:rsid w:val="002157A5"/>
    <w:rsid w:val="00216844"/>
    <w:rsid w:val="002168C3"/>
    <w:rsid w:val="002209C8"/>
    <w:rsid w:val="00220C23"/>
    <w:rsid w:val="00221573"/>
    <w:rsid w:val="002226B3"/>
    <w:rsid w:val="00222753"/>
    <w:rsid w:val="002242D6"/>
    <w:rsid w:val="002265BA"/>
    <w:rsid w:val="002268E0"/>
    <w:rsid w:val="00226968"/>
    <w:rsid w:val="0022721A"/>
    <w:rsid w:val="002277F0"/>
    <w:rsid w:val="00230535"/>
    <w:rsid w:val="00230566"/>
    <w:rsid w:val="00230BC2"/>
    <w:rsid w:val="0023416D"/>
    <w:rsid w:val="00234F82"/>
    <w:rsid w:val="00236424"/>
    <w:rsid w:val="00236F46"/>
    <w:rsid w:val="002372C6"/>
    <w:rsid w:val="00237547"/>
    <w:rsid w:val="00237DEB"/>
    <w:rsid w:val="00244732"/>
    <w:rsid w:val="0024572B"/>
    <w:rsid w:val="00245E6E"/>
    <w:rsid w:val="00247F62"/>
    <w:rsid w:val="002521EA"/>
    <w:rsid w:val="00252A06"/>
    <w:rsid w:val="0025680D"/>
    <w:rsid w:val="00257B3F"/>
    <w:rsid w:val="0026051D"/>
    <w:rsid w:val="002632B2"/>
    <w:rsid w:val="00264A73"/>
    <w:rsid w:val="00265304"/>
    <w:rsid w:val="00266730"/>
    <w:rsid w:val="00272DBC"/>
    <w:rsid w:val="00274FB4"/>
    <w:rsid w:val="00277F28"/>
    <w:rsid w:val="00280516"/>
    <w:rsid w:val="00280A74"/>
    <w:rsid w:val="00282989"/>
    <w:rsid w:val="00283AF5"/>
    <w:rsid w:val="00284D1E"/>
    <w:rsid w:val="00287D32"/>
    <w:rsid w:val="002902FF"/>
    <w:rsid w:val="00290398"/>
    <w:rsid w:val="0029085D"/>
    <w:rsid w:val="002911FB"/>
    <w:rsid w:val="00291DC4"/>
    <w:rsid w:val="00293B66"/>
    <w:rsid w:val="00293C33"/>
    <w:rsid w:val="002942BF"/>
    <w:rsid w:val="0029734C"/>
    <w:rsid w:val="002A26BE"/>
    <w:rsid w:val="002A3895"/>
    <w:rsid w:val="002A4860"/>
    <w:rsid w:val="002A5DBA"/>
    <w:rsid w:val="002A6F68"/>
    <w:rsid w:val="002B10B9"/>
    <w:rsid w:val="002B1289"/>
    <w:rsid w:val="002B3566"/>
    <w:rsid w:val="002B3CE8"/>
    <w:rsid w:val="002B4041"/>
    <w:rsid w:val="002B4223"/>
    <w:rsid w:val="002B485C"/>
    <w:rsid w:val="002B4E34"/>
    <w:rsid w:val="002B56CF"/>
    <w:rsid w:val="002B5723"/>
    <w:rsid w:val="002B5D42"/>
    <w:rsid w:val="002B61B1"/>
    <w:rsid w:val="002C025A"/>
    <w:rsid w:val="002C02DD"/>
    <w:rsid w:val="002C318D"/>
    <w:rsid w:val="002C3D7F"/>
    <w:rsid w:val="002C407C"/>
    <w:rsid w:val="002C4300"/>
    <w:rsid w:val="002C4EFB"/>
    <w:rsid w:val="002C543E"/>
    <w:rsid w:val="002C59B7"/>
    <w:rsid w:val="002C6841"/>
    <w:rsid w:val="002C70E1"/>
    <w:rsid w:val="002D00D1"/>
    <w:rsid w:val="002D0838"/>
    <w:rsid w:val="002D3B81"/>
    <w:rsid w:val="002D4050"/>
    <w:rsid w:val="002D4D62"/>
    <w:rsid w:val="002D7548"/>
    <w:rsid w:val="002E0243"/>
    <w:rsid w:val="002E0CA6"/>
    <w:rsid w:val="002E212D"/>
    <w:rsid w:val="002E24B8"/>
    <w:rsid w:val="002E2844"/>
    <w:rsid w:val="002E2C77"/>
    <w:rsid w:val="002E3DE8"/>
    <w:rsid w:val="002E5B8D"/>
    <w:rsid w:val="002E5F06"/>
    <w:rsid w:val="002E6AFC"/>
    <w:rsid w:val="002F0452"/>
    <w:rsid w:val="002F1C28"/>
    <w:rsid w:val="002F238E"/>
    <w:rsid w:val="002F26B9"/>
    <w:rsid w:val="002F2938"/>
    <w:rsid w:val="002F57A9"/>
    <w:rsid w:val="002F5FA2"/>
    <w:rsid w:val="002F6172"/>
    <w:rsid w:val="002F72B4"/>
    <w:rsid w:val="002F7857"/>
    <w:rsid w:val="00300049"/>
    <w:rsid w:val="00301809"/>
    <w:rsid w:val="00302AAE"/>
    <w:rsid w:val="00302FD5"/>
    <w:rsid w:val="003045B6"/>
    <w:rsid w:val="00305B03"/>
    <w:rsid w:val="00305C66"/>
    <w:rsid w:val="00306A1C"/>
    <w:rsid w:val="00306B0E"/>
    <w:rsid w:val="00306F67"/>
    <w:rsid w:val="00306F87"/>
    <w:rsid w:val="00311C31"/>
    <w:rsid w:val="00311F63"/>
    <w:rsid w:val="00312476"/>
    <w:rsid w:val="003127FE"/>
    <w:rsid w:val="003129C9"/>
    <w:rsid w:val="003138D3"/>
    <w:rsid w:val="003142E2"/>
    <w:rsid w:val="00314FE0"/>
    <w:rsid w:val="00315694"/>
    <w:rsid w:val="00315986"/>
    <w:rsid w:val="00315D67"/>
    <w:rsid w:val="00316C77"/>
    <w:rsid w:val="0031716C"/>
    <w:rsid w:val="003177F6"/>
    <w:rsid w:val="0032122F"/>
    <w:rsid w:val="003218FD"/>
    <w:rsid w:val="0032197E"/>
    <w:rsid w:val="00322115"/>
    <w:rsid w:val="00322EB9"/>
    <w:rsid w:val="00324012"/>
    <w:rsid w:val="00324FB3"/>
    <w:rsid w:val="00325A0F"/>
    <w:rsid w:val="00326A43"/>
    <w:rsid w:val="00327DC3"/>
    <w:rsid w:val="00331801"/>
    <w:rsid w:val="003323CB"/>
    <w:rsid w:val="0033318F"/>
    <w:rsid w:val="0033339D"/>
    <w:rsid w:val="003357A6"/>
    <w:rsid w:val="00335ECF"/>
    <w:rsid w:val="0033786E"/>
    <w:rsid w:val="00337AE9"/>
    <w:rsid w:val="00340B65"/>
    <w:rsid w:val="0034436A"/>
    <w:rsid w:val="0034675A"/>
    <w:rsid w:val="0034707C"/>
    <w:rsid w:val="00347E4B"/>
    <w:rsid w:val="0035004A"/>
    <w:rsid w:val="003506E6"/>
    <w:rsid w:val="003509B5"/>
    <w:rsid w:val="003516FB"/>
    <w:rsid w:val="00352438"/>
    <w:rsid w:val="0035261C"/>
    <w:rsid w:val="003536EB"/>
    <w:rsid w:val="00353D42"/>
    <w:rsid w:val="00353F9D"/>
    <w:rsid w:val="00354135"/>
    <w:rsid w:val="00355084"/>
    <w:rsid w:val="00362965"/>
    <w:rsid w:val="00362B54"/>
    <w:rsid w:val="0036309E"/>
    <w:rsid w:val="0036383B"/>
    <w:rsid w:val="00364D46"/>
    <w:rsid w:val="00372829"/>
    <w:rsid w:val="003732E3"/>
    <w:rsid w:val="0037341D"/>
    <w:rsid w:val="00373B1D"/>
    <w:rsid w:val="003742D0"/>
    <w:rsid w:val="00376133"/>
    <w:rsid w:val="0037781F"/>
    <w:rsid w:val="00380878"/>
    <w:rsid w:val="00380FCA"/>
    <w:rsid w:val="00381160"/>
    <w:rsid w:val="0038490F"/>
    <w:rsid w:val="00384B3C"/>
    <w:rsid w:val="00385A92"/>
    <w:rsid w:val="003867D4"/>
    <w:rsid w:val="00386EEF"/>
    <w:rsid w:val="0039036A"/>
    <w:rsid w:val="003909BE"/>
    <w:rsid w:val="00392165"/>
    <w:rsid w:val="00392789"/>
    <w:rsid w:val="00394DEA"/>
    <w:rsid w:val="0039538B"/>
    <w:rsid w:val="0039630F"/>
    <w:rsid w:val="00396D23"/>
    <w:rsid w:val="003A3700"/>
    <w:rsid w:val="003A4B28"/>
    <w:rsid w:val="003A5F50"/>
    <w:rsid w:val="003A5F83"/>
    <w:rsid w:val="003A65F0"/>
    <w:rsid w:val="003A6B5C"/>
    <w:rsid w:val="003A6B7F"/>
    <w:rsid w:val="003A6D9A"/>
    <w:rsid w:val="003A74F3"/>
    <w:rsid w:val="003B07F2"/>
    <w:rsid w:val="003B47CA"/>
    <w:rsid w:val="003B5055"/>
    <w:rsid w:val="003B6C4C"/>
    <w:rsid w:val="003C0055"/>
    <w:rsid w:val="003C024E"/>
    <w:rsid w:val="003C0B8A"/>
    <w:rsid w:val="003C17E7"/>
    <w:rsid w:val="003C3002"/>
    <w:rsid w:val="003C45B6"/>
    <w:rsid w:val="003C4D41"/>
    <w:rsid w:val="003C5386"/>
    <w:rsid w:val="003C6382"/>
    <w:rsid w:val="003C6699"/>
    <w:rsid w:val="003D2780"/>
    <w:rsid w:val="003D2C40"/>
    <w:rsid w:val="003D3BFE"/>
    <w:rsid w:val="003D3D48"/>
    <w:rsid w:val="003D6F6A"/>
    <w:rsid w:val="003D786F"/>
    <w:rsid w:val="003E287D"/>
    <w:rsid w:val="003E2D75"/>
    <w:rsid w:val="003E3CCE"/>
    <w:rsid w:val="003E43FE"/>
    <w:rsid w:val="003E4415"/>
    <w:rsid w:val="003E55BF"/>
    <w:rsid w:val="003E59C3"/>
    <w:rsid w:val="003E647C"/>
    <w:rsid w:val="003F0149"/>
    <w:rsid w:val="003F02CD"/>
    <w:rsid w:val="003F062F"/>
    <w:rsid w:val="003F11AD"/>
    <w:rsid w:val="003F19AD"/>
    <w:rsid w:val="003F1DAC"/>
    <w:rsid w:val="003F24CE"/>
    <w:rsid w:val="003F2E2A"/>
    <w:rsid w:val="003F31CE"/>
    <w:rsid w:val="003F402A"/>
    <w:rsid w:val="003F4C91"/>
    <w:rsid w:val="003F5B5D"/>
    <w:rsid w:val="003F5D89"/>
    <w:rsid w:val="003F72F1"/>
    <w:rsid w:val="00406F27"/>
    <w:rsid w:val="004071D4"/>
    <w:rsid w:val="004072D6"/>
    <w:rsid w:val="00410526"/>
    <w:rsid w:val="004107DD"/>
    <w:rsid w:val="00410D0B"/>
    <w:rsid w:val="00411DD4"/>
    <w:rsid w:val="004125BA"/>
    <w:rsid w:val="00412F70"/>
    <w:rsid w:val="00413390"/>
    <w:rsid w:val="00414286"/>
    <w:rsid w:val="00414D9E"/>
    <w:rsid w:val="0041500A"/>
    <w:rsid w:val="00415050"/>
    <w:rsid w:val="00416383"/>
    <w:rsid w:val="00417C2C"/>
    <w:rsid w:val="00421987"/>
    <w:rsid w:val="0042255F"/>
    <w:rsid w:val="00423012"/>
    <w:rsid w:val="00423521"/>
    <w:rsid w:val="004239CE"/>
    <w:rsid w:val="00425390"/>
    <w:rsid w:val="00425C3F"/>
    <w:rsid w:val="004274A7"/>
    <w:rsid w:val="004276AD"/>
    <w:rsid w:val="004306C2"/>
    <w:rsid w:val="00431ADA"/>
    <w:rsid w:val="00432B84"/>
    <w:rsid w:val="004345B1"/>
    <w:rsid w:val="00437A1F"/>
    <w:rsid w:val="00440097"/>
    <w:rsid w:val="00440600"/>
    <w:rsid w:val="00441D44"/>
    <w:rsid w:val="00442DF2"/>
    <w:rsid w:val="00444320"/>
    <w:rsid w:val="00445909"/>
    <w:rsid w:val="00446749"/>
    <w:rsid w:val="00446DBE"/>
    <w:rsid w:val="004474DC"/>
    <w:rsid w:val="0044793D"/>
    <w:rsid w:val="00450910"/>
    <w:rsid w:val="00450F2A"/>
    <w:rsid w:val="00452A46"/>
    <w:rsid w:val="0045386B"/>
    <w:rsid w:val="004542B3"/>
    <w:rsid w:val="00455232"/>
    <w:rsid w:val="004567B3"/>
    <w:rsid w:val="0045774D"/>
    <w:rsid w:val="00457A13"/>
    <w:rsid w:val="00457ABB"/>
    <w:rsid w:val="00457B64"/>
    <w:rsid w:val="0046053F"/>
    <w:rsid w:val="00460944"/>
    <w:rsid w:val="004634D1"/>
    <w:rsid w:val="00464EE7"/>
    <w:rsid w:val="0046520D"/>
    <w:rsid w:val="00465803"/>
    <w:rsid w:val="00466BB3"/>
    <w:rsid w:val="004676F5"/>
    <w:rsid w:val="0047235E"/>
    <w:rsid w:val="00472DF0"/>
    <w:rsid w:val="00473FCA"/>
    <w:rsid w:val="0047403A"/>
    <w:rsid w:val="00476B5D"/>
    <w:rsid w:val="00480FF6"/>
    <w:rsid w:val="00481226"/>
    <w:rsid w:val="00481C0C"/>
    <w:rsid w:val="00484F0B"/>
    <w:rsid w:val="00485311"/>
    <w:rsid w:val="00485C41"/>
    <w:rsid w:val="0048646A"/>
    <w:rsid w:val="00487192"/>
    <w:rsid w:val="00487EE2"/>
    <w:rsid w:val="004903DB"/>
    <w:rsid w:val="004903DC"/>
    <w:rsid w:val="004909DF"/>
    <w:rsid w:val="00490F9A"/>
    <w:rsid w:val="00491130"/>
    <w:rsid w:val="0049146A"/>
    <w:rsid w:val="0049505F"/>
    <w:rsid w:val="00495888"/>
    <w:rsid w:val="004971FA"/>
    <w:rsid w:val="004A0F60"/>
    <w:rsid w:val="004A1819"/>
    <w:rsid w:val="004A3B95"/>
    <w:rsid w:val="004A5192"/>
    <w:rsid w:val="004A54FF"/>
    <w:rsid w:val="004A5850"/>
    <w:rsid w:val="004A6166"/>
    <w:rsid w:val="004A6648"/>
    <w:rsid w:val="004A6846"/>
    <w:rsid w:val="004A6921"/>
    <w:rsid w:val="004A7344"/>
    <w:rsid w:val="004A7F7D"/>
    <w:rsid w:val="004B0D86"/>
    <w:rsid w:val="004B2215"/>
    <w:rsid w:val="004B3D7F"/>
    <w:rsid w:val="004B4F0E"/>
    <w:rsid w:val="004B5A9A"/>
    <w:rsid w:val="004B64B3"/>
    <w:rsid w:val="004B6A65"/>
    <w:rsid w:val="004B78FD"/>
    <w:rsid w:val="004B7B43"/>
    <w:rsid w:val="004C0D40"/>
    <w:rsid w:val="004C1163"/>
    <w:rsid w:val="004C14E6"/>
    <w:rsid w:val="004C4A2D"/>
    <w:rsid w:val="004C5430"/>
    <w:rsid w:val="004C63F1"/>
    <w:rsid w:val="004C73F7"/>
    <w:rsid w:val="004C7E64"/>
    <w:rsid w:val="004D04F2"/>
    <w:rsid w:val="004D0F67"/>
    <w:rsid w:val="004D414A"/>
    <w:rsid w:val="004D437D"/>
    <w:rsid w:val="004D72EA"/>
    <w:rsid w:val="004E0325"/>
    <w:rsid w:val="004E2CB0"/>
    <w:rsid w:val="004E2D60"/>
    <w:rsid w:val="004E2DDA"/>
    <w:rsid w:val="004E4F54"/>
    <w:rsid w:val="004E5656"/>
    <w:rsid w:val="004E7414"/>
    <w:rsid w:val="004E7B02"/>
    <w:rsid w:val="004F18AE"/>
    <w:rsid w:val="004F2B9D"/>
    <w:rsid w:val="004F3B83"/>
    <w:rsid w:val="004F3BF6"/>
    <w:rsid w:val="004F4A8F"/>
    <w:rsid w:val="004F648A"/>
    <w:rsid w:val="004F66DE"/>
    <w:rsid w:val="004F6A3D"/>
    <w:rsid w:val="004F710D"/>
    <w:rsid w:val="004F7933"/>
    <w:rsid w:val="0050019E"/>
    <w:rsid w:val="005001AD"/>
    <w:rsid w:val="00500E4D"/>
    <w:rsid w:val="0050181C"/>
    <w:rsid w:val="0050294F"/>
    <w:rsid w:val="00502FB4"/>
    <w:rsid w:val="00504510"/>
    <w:rsid w:val="0050562F"/>
    <w:rsid w:val="005100E3"/>
    <w:rsid w:val="00510249"/>
    <w:rsid w:val="00510996"/>
    <w:rsid w:val="00510C39"/>
    <w:rsid w:val="00511E88"/>
    <w:rsid w:val="00512825"/>
    <w:rsid w:val="005139BC"/>
    <w:rsid w:val="00513C7F"/>
    <w:rsid w:val="00513FB2"/>
    <w:rsid w:val="00514178"/>
    <w:rsid w:val="005142F4"/>
    <w:rsid w:val="00514314"/>
    <w:rsid w:val="00514511"/>
    <w:rsid w:val="00514D4A"/>
    <w:rsid w:val="00515677"/>
    <w:rsid w:val="00517254"/>
    <w:rsid w:val="0051740E"/>
    <w:rsid w:val="005208D7"/>
    <w:rsid w:val="00523678"/>
    <w:rsid w:val="00523DE2"/>
    <w:rsid w:val="0052462A"/>
    <w:rsid w:val="00524BE3"/>
    <w:rsid w:val="00526574"/>
    <w:rsid w:val="005266F4"/>
    <w:rsid w:val="0052747E"/>
    <w:rsid w:val="00527D96"/>
    <w:rsid w:val="005306ED"/>
    <w:rsid w:val="00531EB2"/>
    <w:rsid w:val="00534771"/>
    <w:rsid w:val="00534DEC"/>
    <w:rsid w:val="00534F51"/>
    <w:rsid w:val="005354FC"/>
    <w:rsid w:val="00541C19"/>
    <w:rsid w:val="00542CC2"/>
    <w:rsid w:val="005430AD"/>
    <w:rsid w:val="0054355D"/>
    <w:rsid w:val="00544C9C"/>
    <w:rsid w:val="005473DA"/>
    <w:rsid w:val="005514FC"/>
    <w:rsid w:val="005517FF"/>
    <w:rsid w:val="005522A4"/>
    <w:rsid w:val="0055329A"/>
    <w:rsid w:val="005533F6"/>
    <w:rsid w:val="00554264"/>
    <w:rsid w:val="00554654"/>
    <w:rsid w:val="00557E4E"/>
    <w:rsid w:val="0056270B"/>
    <w:rsid w:val="00562D2E"/>
    <w:rsid w:val="0056356F"/>
    <w:rsid w:val="00563FBE"/>
    <w:rsid w:val="005642AF"/>
    <w:rsid w:val="00564C1B"/>
    <w:rsid w:val="005650EC"/>
    <w:rsid w:val="00566E9F"/>
    <w:rsid w:val="00570064"/>
    <w:rsid w:val="00570AA4"/>
    <w:rsid w:val="00570AAC"/>
    <w:rsid w:val="005712D6"/>
    <w:rsid w:val="00571DCC"/>
    <w:rsid w:val="00573733"/>
    <w:rsid w:val="00575CBE"/>
    <w:rsid w:val="00576318"/>
    <w:rsid w:val="005765EC"/>
    <w:rsid w:val="00577A4A"/>
    <w:rsid w:val="005817BD"/>
    <w:rsid w:val="0058185A"/>
    <w:rsid w:val="00582A2D"/>
    <w:rsid w:val="00583F90"/>
    <w:rsid w:val="00584740"/>
    <w:rsid w:val="0058577F"/>
    <w:rsid w:val="00585E69"/>
    <w:rsid w:val="00586037"/>
    <w:rsid w:val="00586D1F"/>
    <w:rsid w:val="00587394"/>
    <w:rsid w:val="005901BF"/>
    <w:rsid w:val="005903CE"/>
    <w:rsid w:val="00590728"/>
    <w:rsid w:val="00590C51"/>
    <w:rsid w:val="005912E8"/>
    <w:rsid w:val="0059389D"/>
    <w:rsid w:val="0059468F"/>
    <w:rsid w:val="005949D9"/>
    <w:rsid w:val="00594EB8"/>
    <w:rsid w:val="00596E06"/>
    <w:rsid w:val="00597774"/>
    <w:rsid w:val="005A06F1"/>
    <w:rsid w:val="005A16AD"/>
    <w:rsid w:val="005A275E"/>
    <w:rsid w:val="005A3F75"/>
    <w:rsid w:val="005A437F"/>
    <w:rsid w:val="005A5494"/>
    <w:rsid w:val="005A5590"/>
    <w:rsid w:val="005A76D2"/>
    <w:rsid w:val="005B1277"/>
    <w:rsid w:val="005B1B91"/>
    <w:rsid w:val="005B250B"/>
    <w:rsid w:val="005B2980"/>
    <w:rsid w:val="005B30CD"/>
    <w:rsid w:val="005B3ECB"/>
    <w:rsid w:val="005B5958"/>
    <w:rsid w:val="005B69FB"/>
    <w:rsid w:val="005C01D4"/>
    <w:rsid w:val="005C057E"/>
    <w:rsid w:val="005C1861"/>
    <w:rsid w:val="005C3A37"/>
    <w:rsid w:val="005D284B"/>
    <w:rsid w:val="005D4420"/>
    <w:rsid w:val="005D4DA6"/>
    <w:rsid w:val="005D663B"/>
    <w:rsid w:val="005D6A09"/>
    <w:rsid w:val="005D73A3"/>
    <w:rsid w:val="005E059A"/>
    <w:rsid w:val="005E0FF9"/>
    <w:rsid w:val="005E16A5"/>
    <w:rsid w:val="005E3B9F"/>
    <w:rsid w:val="005E3C32"/>
    <w:rsid w:val="005E5972"/>
    <w:rsid w:val="005E641F"/>
    <w:rsid w:val="005E6915"/>
    <w:rsid w:val="005E77E5"/>
    <w:rsid w:val="005F0AA3"/>
    <w:rsid w:val="005F1EE0"/>
    <w:rsid w:val="005F37F9"/>
    <w:rsid w:val="005F3C30"/>
    <w:rsid w:val="00600040"/>
    <w:rsid w:val="006001FB"/>
    <w:rsid w:val="00600E02"/>
    <w:rsid w:val="006012C0"/>
    <w:rsid w:val="006014EC"/>
    <w:rsid w:val="0060305E"/>
    <w:rsid w:val="006033FD"/>
    <w:rsid w:val="00604150"/>
    <w:rsid w:val="00605C74"/>
    <w:rsid w:val="00605EC9"/>
    <w:rsid w:val="00606A22"/>
    <w:rsid w:val="00607A6A"/>
    <w:rsid w:val="00607D10"/>
    <w:rsid w:val="00607E8D"/>
    <w:rsid w:val="00611588"/>
    <w:rsid w:val="006127A5"/>
    <w:rsid w:val="00612AEA"/>
    <w:rsid w:val="00613164"/>
    <w:rsid w:val="00613910"/>
    <w:rsid w:val="00613F10"/>
    <w:rsid w:val="006141F7"/>
    <w:rsid w:val="00615112"/>
    <w:rsid w:val="006206E5"/>
    <w:rsid w:val="0062109D"/>
    <w:rsid w:val="006210E3"/>
    <w:rsid w:val="00621374"/>
    <w:rsid w:val="0062211F"/>
    <w:rsid w:val="006233A0"/>
    <w:rsid w:val="006239A6"/>
    <w:rsid w:val="0062538E"/>
    <w:rsid w:val="00625FC4"/>
    <w:rsid w:val="006268F1"/>
    <w:rsid w:val="006307B9"/>
    <w:rsid w:val="00631FB9"/>
    <w:rsid w:val="006326B4"/>
    <w:rsid w:val="00632B51"/>
    <w:rsid w:val="006335D8"/>
    <w:rsid w:val="006335EC"/>
    <w:rsid w:val="00635309"/>
    <w:rsid w:val="006369A2"/>
    <w:rsid w:val="00637845"/>
    <w:rsid w:val="00637B8A"/>
    <w:rsid w:val="00640D39"/>
    <w:rsid w:val="006417E3"/>
    <w:rsid w:val="006422AE"/>
    <w:rsid w:val="006426CA"/>
    <w:rsid w:val="006455AF"/>
    <w:rsid w:val="006461CE"/>
    <w:rsid w:val="00646327"/>
    <w:rsid w:val="006471F0"/>
    <w:rsid w:val="006475E0"/>
    <w:rsid w:val="0064768D"/>
    <w:rsid w:val="006477A8"/>
    <w:rsid w:val="0065208D"/>
    <w:rsid w:val="006530FD"/>
    <w:rsid w:val="006535E2"/>
    <w:rsid w:val="006543AE"/>
    <w:rsid w:val="006564B4"/>
    <w:rsid w:val="0065655B"/>
    <w:rsid w:val="006571BA"/>
    <w:rsid w:val="00657747"/>
    <w:rsid w:val="0066012A"/>
    <w:rsid w:val="0066156F"/>
    <w:rsid w:val="006637F1"/>
    <w:rsid w:val="00664240"/>
    <w:rsid w:val="00664730"/>
    <w:rsid w:val="0066563C"/>
    <w:rsid w:val="0066597D"/>
    <w:rsid w:val="00665F1E"/>
    <w:rsid w:val="00666432"/>
    <w:rsid w:val="00666657"/>
    <w:rsid w:val="00666718"/>
    <w:rsid w:val="006672CE"/>
    <w:rsid w:val="00671961"/>
    <w:rsid w:val="00671B8D"/>
    <w:rsid w:val="006731E0"/>
    <w:rsid w:val="00675356"/>
    <w:rsid w:val="00675A06"/>
    <w:rsid w:val="00677695"/>
    <w:rsid w:val="00677A89"/>
    <w:rsid w:val="00680065"/>
    <w:rsid w:val="00683724"/>
    <w:rsid w:val="00685ABD"/>
    <w:rsid w:val="00685BE5"/>
    <w:rsid w:val="00685D26"/>
    <w:rsid w:val="0068669F"/>
    <w:rsid w:val="00687791"/>
    <w:rsid w:val="00690FBF"/>
    <w:rsid w:val="00691374"/>
    <w:rsid w:val="006916DE"/>
    <w:rsid w:val="006924BC"/>
    <w:rsid w:val="00692C1F"/>
    <w:rsid w:val="0069481D"/>
    <w:rsid w:val="006951D2"/>
    <w:rsid w:val="00695D9F"/>
    <w:rsid w:val="006A12A6"/>
    <w:rsid w:val="006A1F15"/>
    <w:rsid w:val="006A3B85"/>
    <w:rsid w:val="006A49CC"/>
    <w:rsid w:val="006A752A"/>
    <w:rsid w:val="006B0120"/>
    <w:rsid w:val="006B1B84"/>
    <w:rsid w:val="006B2A56"/>
    <w:rsid w:val="006C015A"/>
    <w:rsid w:val="006C02E7"/>
    <w:rsid w:val="006C1F44"/>
    <w:rsid w:val="006C2535"/>
    <w:rsid w:val="006C36FC"/>
    <w:rsid w:val="006C59B1"/>
    <w:rsid w:val="006D3990"/>
    <w:rsid w:val="006D4CE1"/>
    <w:rsid w:val="006D64A9"/>
    <w:rsid w:val="006E1D9E"/>
    <w:rsid w:val="006E207E"/>
    <w:rsid w:val="006E22C4"/>
    <w:rsid w:val="006E2B37"/>
    <w:rsid w:val="006E383D"/>
    <w:rsid w:val="006E4219"/>
    <w:rsid w:val="006E489A"/>
    <w:rsid w:val="006E4F55"/>
    <w:rsid w:val="006E5276"/>
    <w:rsid w:val="006E741B"/>
    <w:rsid w:val="006F050F"/>
    <w:rsid w:val="006F104E"/>
    <w:rsid w:val="006F122C"/>
    <w:rsid w:val="006F2674"/>
    <w:rsid w:val="006F427E"/>
    <w:rsid w:val="006F4606"/>
    <w:rsid w:val="006F6118"/>
    <w:rsid w:val="006F6195"/>
    <w:rsid w:val="006F6652"/>
    <w:rsid w:val="006F6A72"/>
    <w:rsid w:val="006F7978"/>
    <w:rsid w:val="0070203A"/>
    <w:rsid w:val="00703484"/>
    <w:rsid w:val="00703661"/>
    <w:rsid w:val="00703F51"/>
    <w:rsid w:val="00707368"/>
    <w:rsid w:val="0070792A"/>
    <w:rsid w:val="00711ED6"/>
    <w:rsid w:val="00713ECB"/>
    <w:rsid w:val="00714ADE"/>
    <w:rsid w:val="0071689F"/>
    <w:rsid w:val="00717C40"/>
    <w:rsid w:val="00721C24"/>
    <w:rsid w:val="00721D51"/>
    <w:rsid w:val="00723466"/>
    <w:rsid w:val="00725C15"/>
    <w:rsid w:val="00725FE6"/>
    <w:rsid w:val="00727F3B"/>
    <w:rsid w:val="00727FDB"/>
    <w:rsid w:val="007302B4"/>
    <w:rsid w:val="00730A1A"/>
    <w:rsid w:val="00731F3E"/>
    <w:rsid w:val="00733B12"/>
    <w:rsid w:val="007351C5"/>
    <w:rsid w:val="00735459"/>
    <w:rsid w:val="007359FF"/>
    <w:rsid w:val="00736342"/>
    <w:rsid w:val="00736480"/>
    <w:rsid w:val="00737608"/>
    <w:rsid w:val="0074046B"/>
    <w:rsid w:val="00741253"/>
    <w:rsid w:val="00741E28"/>
    <w:rsid w:val="00742F02"/>
    <w:rsid w:val="0074351C"/>
    <w:rsid w:val="00743F6B"/>
    <w:rsid w:val="00744FE4"/>
    <w:rsid w:val="00746755"/>
    <w:rsid w:val="00746E3A"/>
    <w:rsid w:val="00750643"/>
    <w:rsid w:val="00751854"/>
    <w:rsid w:val="0075203A"/>
    <w:rsid w:val="00752FFF"/>
    <w:rsid w:val="007542B9"/>
    <w:rsid w:val="007543FE"/>
    <w:rsid w:val="0075496E"/>
    <w:rsid w:val="0075505F"/>
    <w:rsid w:val="0075580F"/>
    <w:rsid w:val="007636C3"/>
    <w:rsid w:val="00763D03"/>
    <w:rsid w:val="00764222"/>
    <w:rsid w:val="00765BE0"/>
    <w:rsid w:val="00766AD6"/>
    <w:rsid w:val="007716A0"/>
    <w:rsid w:val="00775639"/>
    <w:rsid w:val="007762BB"/>
    <w:rsid w:val="00776D4D"/>
    <w:rsid w:val="00777E0D"/>
    <w:rsid w:val="007814EB"/>
    <w:rsid w:val="00781E58"/>
    <w:rsid w:val="00783532"/>
    <w:rsid w:val="007836C6"/>
    <w:rsid w:val="0078387E"/>
    <w:rsid w:val="00783CCD"/>
    <w:rsid w:val="00783DC7"/>
    <w:rsid w:val="00784178"/>
    <w:rsid w:val="007843F4"/>
    <w:rsid w:val="0078613B"/>
    <w:rsid w:val="00786C7A"/>
    <w:rsid w:val="00787030"/>
    <w:rsid w:val="0078797D"/>
    <w:rsid w:val="0079045A"/>
    <w:rsid w:val="0079090C"/>
    <w:rsid w:val="00791DA8"/>
    <w:rsid w:val="00792B50"/>
    <w:rsid w:val="00793193"/>
    <w:rsid w:val="007958EE"/>
    <w:rsid w:val="00795950"/>
    <w:rsid w:val="00797EEB"/>
    <w:rsid w:val="007A14D8"/>
    <w:rsid w:val="007A1D58"/>
    <w:rsid w:val="007A2779"/>
    <w:rsid w:val="007A28F7"/>
    <w:rsid w:val="007A2E05"/>
    <w:rsid w:val="007A6307"/>
    <w:rsid w:val="007A710F"/>
    <w:rsid w:val="007A77F4"/>
    <w:rsid w:val="007B118D"/>
    <w:rsid w:val="007B2A7D"/>
    <w:rsid w:val="007B35CF"/>
    <w:rsid w:val="007B3CA3"/>
    <w:rsid w:val="007B56CE"/>
    <w:rsid w:val="007B5F46"/>
    <w:rsid w:val="007B6A4F"/>
    <w:rsid w:val="007C0553"/>
    <w:rsid w:val="007C1F7E"/>
    <w:rsid w:val="007C2265"/>
    <w:rsid w:val="007C384F"/>
    <w:rsid w:val="007C448C"/>
    <w:rsid w:val="007C566A"/>
    <w:rsid w:val="007C5AF7"/>
    <w:rsid w:val="007C64F3"/>
    <w:rsid w:val="007C6D95"/>
    <w:rsid w:val="007C6FF1"/>
    <w:rsid w:val="007C784D"/>
    <w:rsid w:val="007D2057"/>
    <w:rsid w:val="007D279A"/>
    <w:rsid w:val="007D56DC"/>
    <w:rsid w:val="007D6E83"/>
    <w:rsid w:val="007D7B2C"/>
    <w:rsid w:val="007D7C68"/>
    <w:rsid w:val="007E0D7A"/>
    <w:rsid w:val="007E10B8"/>
    <w:rsid w:val="007E18AD"/>
    <w:rsid w:val="007E1C5D"/>
    <w:rsid w:val="007E2F60"/>
    <w:rsid w:val="007E4E64"/>
    <w:rsid w:val="007E5473"/>
    <w:rsid w:val="007E5AA0"/>
    <w:rsid w:val="007E62C6"/>
    <w:rsid w:val="007F3D09"/>
    <w:rsid w:val="007F4397"/>
    <w:rsid w:val="007F5C21"/>
    <w:rsid w:val="007F5D6E"/>
    <w:rsid w:val="007F6C8B"/>
    <w:rsid w:val="00800ED3"/>
    <w:rsid w:val="00801A2B"/>
    <w:rsid w:val="008021AD"/>
    <w:rsid w:val="00803C9E"/>
    <w:rsid w:val="00804F2F"/>
    <w:rsid w:val="008052D4"/>
    <w:rsid w:val="008059CD"/>
    <w:rsid w:val="0080618A"/>
    <w:rsid w:val="00806DBE"/>
    <w:rsid w:val="00810EB3"/>
    <w:rsid w:val="0081215A"/>
    <w:rsid w:val="008140A4"/>
    <w:rsid w:val="0081433A"/>
    <w:rsid w:val="008148F6"/>
    <w:rsid w:val="00815A77"/>
    <w:rsid w:val="00817CA8"/>
    <w:rsid w:val="00817D25"/>
    <w:rsid w:val="008200B4"/>
    <w:rsid w:val="0082126C"/>
    <w:rsid w:val="00821346"/>
    <w:rsid w:val="00821CC7"/>
    <w:rsid w:val="00821DA0"/>
    <w:rsid w:val="008223FE"/>
    <w:rsid w:val="008228E7"/>
    <w:rsid w:val="008241B9"/>
    <w:rsid w:val="00826E4A"/>
    <w:rsid w:val="00832D48"/>
    <w:rsid w:val="008330A3"/>
    <w:rsid w:val="008334C4"/>
    <w:rsid w:val="0083364F"/>
    <w:rsid w:val="00834BA8"/>
    <w:rsid w:val="0083642B"/>
    <w:rsid w:val="00836CC1"/>
    <w:rsid w:val="0083706D"/>
    <w:rsid w:val="00841BF2"/>
    <w:rsid w:val="00843842"/>
    <w:rsid w:val="00845C69"/>
    <w:rsid w:val="008502F7"/>
    <w:rsid w:val="00851CDF"/>
    <w:rsid w:val="00855AC6"/>
    <w:rsid w:val="008568BC"/>
    <w:rsid w:val="00857339"/>
    <w:rsid w:val="00857C1C"/>
    <w:rsid w:val="00862DE7"/>
    <w:rsid w:val="00870FA1"/>
    <w:rsid w:val="00872898"/>
    <w:rsid w:val="00875640"/>
    <w:rsid w:val="00876A0C"/>
    <w:rsid w:val="00876B27"/>
    <w:rsid w:val="008816B4"/>
    <w:rsid w:val="008820A9"/>
    <w:rsid w:val="00882AF7"/>
    <w:rsid w:val="00884A99"/>
    <w:rsid w:val="008868AF"/>
    <w:rsid w:val="00887602"/>
    <w:rsid w:val="008933F4"/>
    <w:rsid w:val="0089356C"/>
    <w:rsid w:val="008965CC"/>
    <w:rsid w:val="00896A74"/>
    <w:rsid w:val="00897D64"/>
    <w:rsid w:val="008A0D85"/>
    <w:rsid w:val="008A1D4E"/>
    <w:rsid w:val="008A1E7A"/>
    <w:rsid w:val="008A2498"/>
    <w:rsid w:val="008A3867"/>
    <w:rsid w:val="008A474F"/>
    <w:rsid w:val="008A5D2B"/>
    <w:rsid w:val="008A5F0E"/>
    <w:rsid w:val="008B0487"/>
    <w:rsid w:val="008B0D3F"/>
    <w:rsid w:val="008B3614"/>
    <w:rsid w:val="008B4888"/>
    <w:rsid w:val="008B6F4F"/>
    <w:rsid w:val="008B6FBA"/>
    <w:rsid w:val="008C0A43"/>
    <w:rsid w:val="008C3265"/>
    <w:rsid w:val="008C47CA"/>
    <w:rsid w:val="008D059C"/>
    <w:rsid w:val="008D0ED5"/>
    <w:rsid w:val="008D1240"/>
    <w:rsid w:val="008D4402"/>
    <w:rsid w:val="008D45EE"/>
    <w:rsid w:val="008D474A"/>
    <w:rsid w:val="008D54EE"/>
    <w:rsid w:val="008D5BA7"/>
    <w:rsid w:val="008D60C3"/>
    <w:rsid w:val="008D6A67"/>
    <w:rsid w:val="008D6EA3"/>
    <w:rsid w:val="008D74B5"/>
    <w:rsid w:val="008E004C"/>
    <w:rsid w:val="008E164D"/>
    <w:rsid w:val="008E16F4"/>
    <w:rsid w:val="008E1FBF"/>
    <w:rsid w:val="008E26DA"/>
    <w:rsid w:val="008E2BC6"/>
    <w:rsid w:val="008E364C"/>
    <w:rsid w:val="008E543B"/>
    <w:rsid w:val="008E5E16"/>
    <w:rsid w:val="008F03CC"/>
    <w:rsid w:val="008F05DF"/>
    <w:rsid w:val="008F0AEF"/>
    <w:rsid w:val="008F1062"/>
    <w:rsid w:val="008F1F05"/>
    <w:rsid w:val="008F259D"/>
    <w:rsid w:val="008F27CE"/>
    <w:rsid w:val="008F29A5"/>
    <w:rsid w:val="008F31A6"/>
    <w:rsid w:val="008F5BA3"/>
    <w:rsid w:val="008F7952"/>
    <w:rsid w:val="009014AB"/>
    <w:rsid w:val="0090163A"/>
    <w:rsid w:val="00903D16"/>
    <w:rsid w:val="00904F29"/>
    <w:rsid w:val="00905346"/>
    <w:rsid w:val="009057DF"/>
    <w:rsid w:val="00906175"/>
    <w:rsid w:val="009071BE"/>
    <w:rsid w:val="00911FED"/>
    <w:rsid w:val="00912913"/>
    <w:rsid w:val="00914376"/>
    <w:rsid w:val="0091456E"/>
    <w:rsid w:val="009152AF"/>
    <w:rsid w:val="0091536A"/>
    <w:rsid w:val="009160F0"/>
    <w:rsid w:val="009164DE"/>
    <w:rsid w:val="0092047B"/>
    <w:rsid w:val="0092064C"/>
    <w:rsid w:val="00920C3E"/>
    <w:rsid w:val="00920F1D"/>
    <w:rsid w:val="00922585"/>
    <w:rsid w:val="009239A6"/>
    <w:rsid w:val="00924285"/>
    <w:rsid w:val="00925E84"/>
    <w:rsid w:val="0092727D"/>
    <w:rsid w:val="00930604"/>
    <w:rsid w:val="009310BE"/>
    <w:rsid w:val="00931339"/>
    <w:rsid w:val="00934238"/>
    <w:rsid w:val="009353A6"/>
    <w:rsid w:val="0093636D"/>
    <w:rsid w:val="00942112"/>
    <w:rsid w:val="00942F16"/>
    <w:rsid w:val="0094451E"/>
    <w:rsid w:val="00945E8E"/>
    <w:rsid w:val="00946E85"/>
    <w:rsid w:val="00951905"/>
    <w:rsid w:val="00954021"/>
    <w:rsid w:val="00955BCE"/>
    <w:rsid w:val="009576BC"/>
    <w:rsid w:val="00957E69"/>
    <w:rsid w:val="00961FEE"/>
    <w:rsid w:val="00970ABB"/>
    <w:rsid w:val="009744E2"/>
    <w:rsid w:val="00974585"/>
    <w:rsid w:val="00975910"/>
    <w:rsid w:val="00980445"/>
    <w:rsid w:val="00980603"/>
    <w:rsid w:val="009807D8"/>
    <w:rsid w:val="009807E6"/>
    <w:rsid w:val="00981522"/>
    <w:rsid w:val="00981E46"/>
    <w:rsid w:val="00982459"/>
    <w:rsid w:val="0098630B"/>
    <w:rsid w:val="00987A42"/>
    <w:rsid w:val="00987D7C"/>
    <w:rsid w:val="00987FCD"/>
    <w:rsid w:val="00991685"/>
    <w:rsid w:val="00992107"/>
    <w:rsid w:val="00992F8D"/>
    <w:rsid w:val="009968DA"/>
    <w:rsid w:val="00996CAE"/>
    <w:rsid w:val="00997CA7"/>
    <w:rsid w:val="00997CC9"/>
    <w:rsid w:val="009A1BF1"/>
    <w:rsid w:val="009A2112"/>
    <w:rsid w:val="009A28FD"/>
    <w:rsid w:val="009A5159"/>
    <w:rsid w:val="009A554C"/>
    <w:rsid w:val="009A655A"/>
    <w:rsid w:val="009A6823"/>
    <w:rsid w:val="009A6EDC"/>
    <w:rsid w:val="009A7C73"/>
    <w:rsid w:val="009B0511"/>
    <w:rsid w:val="009B083A"/>
    <w:rsid w:val="009B1299"/>
    <w:rsid w:val="009B1429"/>
    <w:rsid w:val="009B14CC"/>
    <w:rsid w:val="009B1F7D"/>
    <w:rsid w:val="009B23C6"/>
    <w:rsid w:val="009B27CD"/>
    <w:rsid w:val="009B30D6"/>
    <w:rsid w:val="009B50F6"/>
    <w:rsid w:val="009B5F87"/>
    <w:rsid w:val="009B6243"/>
    <w:rsid w:val="009B6B4C"/>
    <w:rsid w:val="009B7784"/>
    <w:rsid w:val="009C1090"/>
    <w:rsid w:val="009C1438"/>
    <w:rsid w:val="009C187E"/>
    <w:rsid w:val="009C1F0F"/>
    <w:rsid w:val="009C23B3"/>
    <w:rsid w:val="009C401F"/>
    <w:rsid w:val="009C48F6"/>
    <w:rsid w:val="009C6097"/>
    <w:rsid w:val="009C7942"/>
    <w:rsid w:val="009D0D1D"/>
    <w:rsid w:val="009D1CEC"/>
    <w:rsid w:val="009D4C31"/>
    <w:rsid w:val="009D5E1A"/>
    <w:rsid w:val="009D605C"/>
    <w:rsid w:val="009D6AA1"/>
    <w:rsid w:val="009D7280"/>
    <w:rsid w:val="009D732B"/>
    <w:rsid w:val="009D7864"/>
    <w:rsid w:val="009E1835"/>
    <w:rsid w:val="009E2400"/>
    <w:rsid w:val="009E2AA7"/>
    <w:rsid w:val="009E47F4"/>
    <w:rsid w:val="009E6419"/>
    <w:rsid w:val="009E6A3F"/>
    <w:rsid w:val="009E7B65"/>
    <w:rsid w:val="009F0D1D"/>
    <w:rsid w:val="009F3280"/>
    <w:rsid w:val="009F417D"/>
    <w:rsid w:val="009F5AB9"/>
    <w:rsid w:val="009F6116"/>
    <w:rsid w:val="009F64C8"/>
    <w:rsid w:val="009F71B7"/>
    <w:rsid w:val="00A0021D"/>
    <w:rsid w:val="00A00B57"/>
    <w:rsid w:val="00A00DB6"/>
    <w:rsid w:val="00A035EC"/>
    <w:rsid w:val="00A0379D"/>
    <w:rsid w:val="00A03A00"/>
    <w:rsid w:val="00A03F7F"/>
    <w:rsid w:val="00A04080"/>
    <w:rsid w:val="00A06896"/>
    <w:rsid w:val="00A0712C"/>
    <w:rsid w:val="00A076A0"/>
    <w:rsid w:val="00A07769"/>
    <w:rsid w:val="00A07804"/>
    <w:rsid w:val="00A11A42"/>
    <w:rsid w:val="00A11D42"/>
    <w:rsid w:val="00A155DF"/>
    <w:rsid w:val="00A1645F"/>
    <w:rsid w:val="00A20169"/>
    <w:rsid w:val="00A248C9"/>
    <w:rsid w:val="00A24FFA"/>
    <w:rsid w:val="00A2520A"/>
    <w:rsid w:val="00A2590E"/>
    <w:rsid w:val="00A26934"/>
    <w:rsid w:val="00A30A1A"/>
    <w:rsid w:val="00A32BCF"/>
    <w:rsid w:val="00A36671"/>
    <w:rsid w:val="00A36854"/>
    <w:rsid w:val="00A3714D"/>
    <w:rsid w:val="00A37525"/>
    <w:rsid w:val="00A37C53"/>
    <w:rsid w:val="00A411AE"/>
    <w:rsid w:val="00A426CC"/>
    <w:rsid w:val="00A43C4C"/>
    <w:rsid w:val="00A448A3"/>
    <w:rsid w:val="00A4696B"/>
    <w:rsid w:val="00A46A48"/>
    <w:rsid w:val="00A50ED3"/>
    <w:rsid w:val="00A51179"/>
    <w:rsid w:val="00A520E2"/>
    <w:rsid w:val="00A525CF"/>
    <w:rsid w:val="00A53085"/>
    <w:rsid w:val="00A55ADD"/>
    <w:rsid w:val="00A56802"/>
    <w:rsid w:val="00A57B46"/>
    <w:rsid w:val="00A6066E"/>
    <w:rsid w:val="00A6201F"/>
    <w:rsid w:val="00A62673"/>
    <w:rsid w:val="00A629C5"/>
    <w:rsid w:val="00A636E8"/>
    <w:rsid w:val="00A64949"/>
    <w:rsid w:val="00A65EC5"/>
    <w:rsid w:val="00A668DE"/>
    <w:rsid w:val="00A67888"/>
    <w:rsid w:val="00A717A9"/>
    <w:rsid w:val="00A74225"/>
    <w:rsid w:val="00A74704"/>
    <w:rsid w:val="00A74754"/>
    <w:rsid w:val="00A757A3"/>
    <w:rsid w:val="00A75CE6"/>
    <w:rsid w:val="00A764D8"/>
    <w:rsid w:val="00A77A60"/>
    <w:rsid w:val="00A77B2A"/>
    <w:rsid w:val="00A802E2"/>
    <w:rsid w:val="00A80C27"/>
    <w:rsid w:val="00A814E7"/>
    <w:rsid w:val="00A82302"/>
    <w:rsid w:val="00A8240D"/>
    <w:rsid w:val="00A82CCF"/>
    <w:rsid w:val="00A852A5"/>
    <w:rsid w:val="00A927EE"/>
    <w:rsid w:val="00A92F2E"/>
    <w:rsid w:val="00A93B58"/>
    <w:rsid w:val="00A95DA4"/>
    <w:rsid w:val="00A9648D"/>
    <w:rsid w:val="00A97A88"/>
    <w:rsid w:val="00AA00D3"/>
    <w:rsid w:val="00AA03D5"/>
    <w:rsid w:val="00AA1096"/>
    <w:rsid w:val="00AA1D2D"/>
    <w:rsid w:val="00AA227D"/>
    <w:rsid w:val="00AA3442"/>
    <w:rsid w:val="00AA5B3D"/>
    <w:rsid w:val="00AA64AA"/>
    <w:rsid w:val="00AA7CA4"/>
    <w:rsid w:val="00AB0F89"/>
    <w:rsid w:val="00AB1C9B"/>
    <w:rsid w:val="00AB2A37"/>
    <w:rsid w:val="00AB483B"/>
    <w:rsid w:val="00AB48AE"/>
    <w:rsid w:val="00AB6800"/>
    <w:rsid w:val="00AB6C6E"/>
    <w:rsid w:val="00AB6EAE"/>
    <w:rsid w:val="00AB7854"/>
    <w:rsid w:val="00AB785F"/>
    <w:rsid w:val="00AB78CC"/>
    <w:rsid w:val="00AC0F91"/>
    <w:rsid w:val="00AC2711"/>
    <w:rsid w:val="00AC2757"/>
    <w:rsid w:val="00AC2E78"/>
    <w:rsid w:val="00AC34BB"/>
    <w:rsid w:val="00AC4403"/>
    <w:rsid w:val="00AC56A7"/>
    <w:rsid w:val="00AC5A99"/>
    <w:rsid w:val="00AC5D35"/>
    <w:rsid w:val="00AD0CCE"/>
    <w:rsid w:val="00AD11CE"/>
    <w:rsid w:val="00AD2115"/>
    <w:rsid w:val="00AD2214"/>
    <w:rsid w:val="00AD2CAD"/>
    <w:rsid w:val="00AD328B"/>
    <w:rsid w:val="00AD39A0"/>
    <w:rsid w:val="00AD3ED0"/>
    <w:rsid w:val="00AD45B6"/>
    <w:rsid w:val="00AD4E20"/>
    <w:rsid w:val="00AD70FC"/>
    <w:rsid w:val="00AD74AA"/>
    <w:rsid w:val="00AD7809"/>
    <w:rsid w:val="00AD7B15"/>
    <w:rsid w:val="00AE17B8"/>
    <w:rsid w:val="00AE17DF"/>
    <w:rsid w:val="00AE2210"/>
    <w:rsid w:val="00AE287C"/>
    <w:rsid w:val="00AE32F0"/>
    <w:rsid w:val="00AE39C2"/>
    <w:rsid w:val="00AE405B"/>
    <w:rsid w:val="00AE4F99"/>
    <w:rsid w:val="00AE5273"/>
    <w:rsid w:val="00AE69E9"/>
    <w:rsid w:val="00AE7007"/>
    <w:rsid w:val="00AE7510"/>
    <w:rsid w:val="00AF042B"/>
    <w:rsid w:val="00AF109C"/>
    <w:rsid w:val="00AF2AEB"/>
    <w:rsid w:val="00AF4058"/>
    <w:rsid w:val="00AF59A4"/>
    <w:rsid w:val="00AF5E87"/>
    <w:rsid w:val="00AF7B2E"/>
    <w:rsid w:val="00B00B5D"/>
    <w:rsid w:val="00B026D4"/>
    <w:rsid w:val="00B02B22"/>
    <w:rsid w:val="00B02B71"/>
    <w:rsid w:val="00B03F08"/>
    <w:rsid w:val="00B03F92"/>
    <w:rsid w:val="00B04154"/>
    <w:rsid w:val="00B04CCE"/>
    <w:rsid w:val="00B06CD9"/>
    <w:rsid w:val="00B07EFA"/>
    <w:rsid w:val="00B12AB7"/>
    <w:rsid w:val="00B130FA"/>
    <w:rsid w:val="00B137F9"/>
    <w:rsid w:val="00B14604"/>
    <w:rsid w:val="00B15C5C"/>
    <w:rsid w:val="00B171B2"/>
    <w:rsid w:val="00B172C5"/>
    <w:rsid w:val="00B20AF3"/>
    <w:rsid w:val="00B2107B"/>
    <w:rsid w:val="00B2212D"/>
    <w:rsid w:val="00B2378D"/>
    <w:rsid w:val="00B24F7D"/>
    <w:rsid w:val="00B2795C"/>
    <w:rsid w:val="00B30203"/>
    <w:rsid w:val="00B30645"/>
    <w:rsid w:val="00B30FFD"/>
    <w:rsid w:val="00B3178F"/>
    <w:rsid w:val="00B32110"/>
    <w:rsid w:val="00B3273B"/>
    <w:rsid w:val="00B32D5D"/>
    <w:rsid w:val="00B356BC"/>
    <w:rsid w:val="00B36E3A"/>
    <w:rsid w:val="00B3785C"/>
    <w:rsid w:val="00B421D0"/>
    <w:rsid w:val="00B42C7E"/>
    <w:rsid w:val="00B430B5"/>
    <w:rsid w:val="00B4558F"/>
    <w:rsid w:val="00B45865"/>
    <w:rsid w:val="00B46829"/>
    <w:rsid w:val="00B47E82"/>
    <w:rsid w:val="00B51553"/>
    <w:rsid w:val="00B531D8"/>
    <w:rsid w:val="00B54AAD"/>
    <w:rsid w:val="00B54E50"/>
    <w:rsid w:val="00B5744E"/>
    <w:rsid w:val="00B57B39"/>
    <w:rsid w:val="00B61F6F"/>
    <w:rsid w:val="00B63BCE"/>
    <w:rsid w:val="00B6595D"/>
    <w:rsid w:val="00B66B9B"/>
    <w:rsid w:val="00B67B8B"/>
    <w:rsid w:val="00B67C55"/>
    <w:rsid w:val="00B70D42"/>
    <w:rsid w:val="00B70D80"/>
    <w:rsid w:val="00B71006"/>
    <w:rsid w:val="00B71D2B"/>
    <w:rsid w:val="00B71F87"/>
    <w:rsid w:val="00B72374"/>
    <w:rsid w:val="00B73158"/>
    <w:rsid w:val="00B733DA"/>
    <w:rsid w:val="00B770CC"/>
    <w:rsid w:val="00B80AE4"/>
    <w:rsid w:val="00B81600"/>
    <w:rsid w:val="00B833A6"/>
    <w:rsid w:val="00B83A6F"/>
    <w:rsid w:val="00B83EDF"/>
    <w:rsid w:val="00B85D2F"/>
    <w:rsid w:val="00B8720A"/>
    <w:rsid w:val="00B90BBB"/>
    <w:rsid w:val="00B90D3B"/>
    <w:rsid w:val="00B9146E"/>
    <w:rsid w:val="00B922B4"/>
    <w:rsid w:val="00B92797"/>
    <w:rsid w:val="00B936DC"/>
    <w:rsid w:val="00B9463F"/>
    <w:rsid w:val="00B950EE"/>
    <w:rsid w:val="00B96362"/>
    <w:rsid w:val="00BA30B7"/>
    <w:rsid w:val="00BA6CB0"/>
    <w:rsid w:val="00BA6D3F"/>
    <w:rsid w:val="00BB06EF"/>
    <w:rsid w:val="00BB0E43"/>
    <w:rsid w:val="00BB123C"/>
    <w:rsid w:val="00BB1463"/>
    <w:rsid w:val="00BB33AF"/>
    <w:rsid w:val="00BB4B9D"/>
    <w:rsid w:val="00BB4DE4"/>
    <w:rsid w:val="00BB5809"/>
    <w:rsid w:val="00BB5A7C"/>
    <w:rsid w:val="00BB6391"/>
    <w:rsid w:val="00BB6450"/>
    <w:rsid w:val="00BB6EB9"/>
    <w:rsid w:val="00BB7B32"/>
    <w:rsid w:val="00BC0428"/>
    <w:rsid w:val="00BC187B"/>
    <w:rsid w:val="00BC31E6"/>
    <w:rsid w:val="00BC3690"/>
    <w:rsid w:val="00BC49EF"/>
    <w:rsid w:val="00BC6D16"/>
    <w:rsid w:val="00BC6EF6"/>
    <w:rsid w:val="00BD0B07"/>
    <w:rsid w:val="00BD15FB"/>
    <w:rsid w:val="00BD2B59"/>
    <w:rsid w:val="00BD4B67"/>
    <w:rsid w:val="00BD4F20"/>
    <w:rsid w:val="00BD66C2"/>
    <w:rsid w:val="00BD6E2C"/>
    <w:rsid w:val="00BD72AB"/>
    <w:rsid w:val="00BE14A2"/>
    <w:rsid w:val="00BE26EE"/>
    <w:rsid w:val="00BE39F0"/>
    <w:rsid w:val="00BE3F2B"/>
    <w:rsid w:val="00BE49EC"/>
    <w:rsid w:val="00BE4DAB"/>
    <w:rsid w:val="00BE5A41"/>
    <w:rsid w:val="00BE65CB"/>
    <w:rsid w:val="00BF263E"/>
    <w:rsid w:val="00BF266C"/>
    <w:rsid w:val="00BF273E"/>
    <w:rsid w:val="00BF3490"/>
    <w:rsid w:val="00BF48CE"/>
    <w:rsid w:val="00BF5D2F"/>
    <w:rsid w:val="00BF62F0"/>
    <w:rsid w:val="00BF6F8E"/>
    <w:rsid w:val="00C0037A"/>
    <w:rsid w:val="00C029AE"/>
    <w:rsid w:val="00C034EA"/>
    <w:rsid w:val="00C03BD4"/>
    <w:rsid w:val="00C060E3"/>
    <w:rsid w:val="00C10CBB"/>
    <w:rsid w:val="00C137BB"/>
    <w:rsid w:val="00C13B4D"/>
    <w:rsid w:val="00C14DC6"/>
    <w:rsid w:val="00C15ED4"/>
    <w:rsid w:val="00C16B1D"/>
    <w:rsid w:val="00C17F0B"/>
    <w:rsid w:val="00C203C6"/>
    <w:rsid w:val="00C20849"/>
    <w:rsid w:val="00C220B0"/>
    <w:rsid w:val="00C23911"/>
    <w:rsid w:val="00C25515"/>
    <w:rsid w:val="00C26306"/>
    <w:rsid w:val="00C2645A"/>
    <w:rsid w:val="00C30153"/>
    <w:rsid w:val="00C30292"/>
    <w:rsid w:val="00C30FE3"/>
    <w:rsid w:val="00C32A73"/>
    <w:rsid w:val="00C34787"/>
    <w:rsid w:val="00C37ACC"/>
    <w:rsid w:val="00C40D25"/>
    <w:rsid w:val="00C41EB9"/>
    <w:rsid w:val="00C42BE4"/>
    <w:rsid w:val="00C46969"/>
    <w:rsid w:val="00C47B9D"/>
    <w:rsid w:val="00C50025"/>
    <w:rsid w:val="00C503A1"/>
    <w:rsid w:val="00C508E2"/>
    <w:rsid w:val="00C513F2"/>
    <w:rsid w:val="00C51959"/>
    <w:rsid w:val="00C53729"/>
    <w:rsid w:val="00C54939"/>
    <w:rsid w:val="00C56106"/>
    <w:rsid w:val="00C56221"/>
    <w:rsid w:val="00C57DDE"/>
    <w:rsid w:val="00C60ADA"/>
    <w:rsid w:val="00C61FAE"/>
    <w:rsid w:val="00C61FB5"/>
    <w:rsid w:val="00C6211C"/>
    <w:rsid w:val="00C62CF7"/>
    <w:rsid w:val="00C6548D"/>
    <w:rsid w:val="00C65630"/>
    <w:rsid w:val="00C666A3"/>
    <w:rsid w:val="00C67A9E"/>
    <w:rsid w:val="00C70607"/>
    <w:rsid w:val="00C71669"/>
    <w:rsid w:val="00C74624"/>
    <w:rsid w:val="00C746F1"/>
    <w:rsid w:val="00C7487E"/>
    <w:rsid w:val="00C74957"/>
    <w:rsid w:val="00C752D6"/>
    <w:rsid w:val="00C76613"/>
    <w:rsid w:val="00C8043D"/>
    <w:rsid w:val="00C806CC"/>
    <w:rsid w:val="00C821A9"/>
    <w:rsid w:val="00C828F3"/>
    <w:rsid w:val="00C83908"/>
    <w:rsid w:val="00C83D53"/>
    <w:rsid w:val="00C84776"/>
    <w:rsid w:val="00C85A94"/>
    <w:rsid w:val="00C86126"/>
    <w:rsid w:val="00C8617C"/>
    <w:rsid w:val="00C861E5"/>
    <w:rsid w:val="00C870E5"/>
    <w:rsid w:val="00C9094E"/>
    <w:rsid w:val="00C928B2"/>
    <w:rsid w:val="00C92F38"/>
    <w:rsid w:val="00C9309A"/>
    <w:rsid w:val="00C94E6C"/>
    <w:rsid w:val="00C9626A"/>
    <w:rsid w:val="00C962C8"/>
    <w:rsid w:val="00C96498"/>
    <w:rsid w:val="00C97245"/>
    <w:rsid w:val="00C97708"/>
    <w:rsid w:val="00CA0531"/>
    <w:rsid w:val="00CA3524"/>
    <w:rsid w:val="00CA3A86"/>
    <w:rsid w:val="00CA4E2E"/>
    <w:rsid w:val="00CA50E7"/>
    <w:rsid w:val="00CA57C6"/>
    <w:rsid w:val="00CA5983"/>
    <w:rsid w:val="00CA7425"/>
    <w:rsid w:val="00CB0C70"/>
    <w:rsid w:val="00CB45BC"/>
    <w:rsid w:val="00CB5634"/>
    <w:rsid w:val="00CB5697"/>
    <w:rsid w:val="00CB7159"/>
    <w:rsid w:val="00CC11C9"/>
    <w:rsid w:val="00CC1D1D"/>
    <w:rsid w:val="00CC21CA"/>
    <w:rsid w:val="00CC258A"/>
    <w:rsid w:val="00CC2B35"/>
    <w:rsid w:val="00CC3162"/>
    <w:rsid w:val="00CC3970"/>
    <w:rsid w:val="00CC42B7"/>
    <w:rsid w:val="00CC577C"/>
    <w:rsid w:val="00CC5CC3"/>
    <w:rsid w:val="00CC6595"/>
    <w:rsid w:val="00CC69A3"/>
    <w:rsid w:val="00CD1797"/>
    <w:rsid w:val="00CD2947"/>
    <w:rsid w:val="00CD29B0"/>
    <w:rsid w:val="00CD2F5E"/>
    <w:rsid w:val="00CD30BB"/>
    <w:rsid w:val="00CD39D9"/>
    <w:rsid w:val="00CD3F9B"/>
    <w:rsid w:val="00CD4C96"/>
    <w:rsid w:val="00CD62E1"/>
    <w:rsid w:val="00CD6CE7"/>
    <w:rsid w:val="00CD72E3"/>
    <w:rsid w:val="00CE245F"/>
    <w:rsid w:val="00CE2F25"/>
    <w:rsid w:val="00CE3AAB"/>
    <w:rsid w:val="00CE5566"/>
    <w:rsid w:val="00CE7296"/>
    <w:rsid w:val="00CF0C0E"/>
    <w:rsid w:val="00CF1714"/>
    <w:rsid w:val="00CF1ACE"/>
    <w:rsid w:val="00CF3749"/>
    <w:rsid w:val="00CF4980"/>
    <w:rsid w:val="00CF6490"/>
    <w:rsid w:val="00CF734A"/>
    <w:rsid w:val="00CF7625"/>
    <w:rsid w:val="00D02CE8"/>
    <w:rsid w:val="00D037B7"/>
    <w:rsid w:val="00D06439"/>
    <w:rsid w:val="00D06AF7"/>
    <w:rsid w:val="00D14E0F"/>
    <w:rsid w:val="00D14EFF"/>
    <w:rsid w:val="00D15191"/>
    <w:rsid w:val="00D16096"/>
    <w:rsid w:val="00D233E6"/>
    <w:rsid w:val="00D2374A"/>
    <w:rsid w:val="00D2428C"/>
    <w:rsid w:val="00D26CCD"/>
    <w:rsid w:val="00D278A8"/>
    <w:rsid w:val="00D30167"/>
    <w:rsid w:val="00D30971"/>
    <w:rsid w:val="00D30A85"/>
    <w:rsid w:val="00D30EDF"/>
    <w:rsid w:val="00D3190A"/>
    <w:rsid w:val="00D32592"/>
    <w:rsid w:val="00D343EA"/>
    <w:rsid w:val="00D35537"/>
    <w:rsid w:val="00D3585D"/>
    <w:rsid w:val="00D36D0C"/>
    <w:rsid w:val="00D36DB3"/>
    <w:rsid w:val="00D407AC"/>
    <w:rsid w:val="00D42002"/>
    <w:rsid w:val="00D42BBF"/>
    <w:rsid w:val="00D42E19"/>
    <w:rsid w:val="00D43A95"/>
    <w:rsid w:val="00D45134"/>
    <w:rsid w:val="00D45666"/>
    <w:rsid w:val="00D4579F"/>
    <w:rsid w:val="00D46F81"/>
    <w:rsid w:val="00D47ADE"/>
    <w:rsid w:val="00D501A0"/>
    <w:rsid w:val="00D5046B"/>
    <w:rsid w:val="00D51249"/>
    <w:rsid w:val="00D53606"/>
    <w:rsid w:val="00D553F0"/>
    <w:rsid w:val="00D60300"/>
    <w:rsid w:val="00D60FE8"/>
    <w:rsid w:val="00D61115"/>
    <w:rsid w:val="00D6279F"/>
    <w:rsid w:val="00D63A4B"/>
    <w:rsid w:val="00D66CCA"/>
    <w:rsid w:val="00D67965"/>
    <w:rsid w:val="00D67CE8"/>
    <w:rsid w:val="00D70167"/>
    <w:rsid w:val="00D70A30"/>
    <w:rsid w:val="00D71417"/>
    <w:rsid w:val="00D716CC"/>
    <w:rsid w:val="00D7190A"/>
    <w:rsid w:val="00D71A19"/>
    <w:rsid w:val="00D72894"/>
    <w:rsid w:val="00D72FA2"/>
    <w:rsid w:val="00D73F63"/>
    <w:rsid w:val="00D74B1D"/>
    <w:rsid w:val="00D74C51"/>
    <w:rsid w:val="00D76107"/>
    <w:rsid w:val="00D763F2"/>
    <w:rsid w:val="00D76EF0"/>
    <w:rsid w:val="00D778E3"/>
    <w:rsid w:val="00D81C36"/>
    <w:rsid w:val="00D839BF"/>
    <w:rsid w:val="00D83E77"/>
    <w:rsid w:val="00D87B12"/>
    <w:rsid w:val="00D87FC3"/>
    <w:rsid w:val="00D90E1D"/>
    <w:rsid w:val="00D91615"/>
    <w:rsid w:val="00D91EF5"/>
    <w:rsid w:val="00D92377"/>
    <w:rsid w:val="00D927D7"/>
    <w:rsid w:val="00D92BA3"/>
    <w:rsid w:val="00D92EC8"/>
    <w:rsid w:val="00D93CB5"/>
    <w:rsid w:val="00D94E5B"/>
    <w:rsid w:val="00D95E8E"/>
    <w:rsid w:val="00D95EC5"/>
    <w:rsid w:val="00D96599"/>
    <w:rsid w:val="00D96F52"/>
    <w:rsid w:val="00D9726E"/>
    <w:rsid w:val="00DA1D6A"/>
    <w:rsid w:val="00DA1FAF"/>
    <w:rsid w:val="00DA43A7"/>
    <w:rsid w:val="00DA44ED"/>
    <w:rsid w:val="00DA4E1C"/>
    <w:rsid w:val="00DA76D4"/>
    <w:rsid w:val="00DA7F21"/>
    <w:rsid w:val="00DB0F70"/>
    <w:rsid w:val="00DB16B1"/>
    <w:rsid w:val="00DB2A89"/>
    <w:rsid w:val="00DB2CE2"/>
    <w:rsid w:val="00DB2D93"/>
    <w:rsid w:val="00DB3B4D"/>
    <w:rsid w:val="00DB6468"/>
    <w:rsid w:val="00DB76AA"/>
    <w:rsid w:val="00DB773A"/>
    <w:rsid w:val="00DB7A59"/>
    <w:rsid w:val="00DC1345"/>
    <w:rsid w:val="00DC3D29"/>
    <w:rsid w:val="00DC4562"/>
    <w:rsid w:val="00DC46A6"/>
    <w:rsid w:val="00DC5455"/>
    <w:rsid w:val="00DC5A05"/>
    <w:rsid w:val="00DC5D57"/>
    <w:rsid w:val="00DC62F5"/>
    <w:rsid w:val="00DC7B5F"/>
    <w:rsid w:val="00DD0347"/>
    <w:rsid w:val="00DD0359"/>
    <w:rsid w:val="00DD0F4E"/>
    <w:rsid w:val="00DD1C09"/>
    <w:rsid w:val="00DD1F4C"/>
    <w:rsid w:val="00DD423A"/>
    <w:rsid w:val="00DD46C9"/>
    <w:rsid w:val="00DD5672"/>
    <w:rsid w:val="00DD63F4"/>
    <w:rsid w:val="00DE0564"/>
    <w:rsid w:val="00DE0707"/>
    <w:rsid w:val="00DE2E19"/>
    <w:rsid w:val="00DE2E47"/>
    <w:rsid w:val="00DE42C9"/>
    <w:rsid w:val="00DE4D9D"/>
    <w:rsid w:val="00DE6C7B"/>
    <w:rsid w:val="00DE7935"/>
    <w:rsid w:val="00DE7F6B"/>
    <w:rsid w:val="00DF0E40"/>
    <w:rsid w:val="00DF2302"/>
    <w:rsid w:val="00DF39F8"/>
    <w:rsid w:val="00DF4868"/>
    <w:rsid w:val="00DF54BC"/>
    <w:rsid w:val="00DF6F8A"/>
    <w:rsid w:val="00E0085F"/>
    <w:rsid w:val="00E01AAD"/>
    <w:rsid w:val="00E0202A"/>
    <w:rsid w:val="00E03876"/>
    <w:rsid w:val="00E05A86"/>
    <w:rsid w:val="00E0621B"/>
    <w:rsid w:val="00E070E6"/>
    <w:rsid w:val="00E071D1"/>
    <w:rsid w:val="00E10A85"/>
    <w:rsid w:val="00E12383"/>
    <w:rsid w:val="00E131B1"/>
    <w:rsid w:val="00E13F97"/>
    <w:rsid w:val="00E148E6"/>
    <w:rsid w:val="00E1540C"/>
    <w:rsid w:val="00E16694"/>
    <w:rsid w:val="00E178E1"/>
    <w:rsid w:val="00E17F6D"/>
    <w:rsid w:val="00E22B6A"/>
    <w:rsid w:val="00E22CCB"/>
    <w:rsid w:val="00E265FA"/>
    <w:rsid w:val="00E26D58"/>
    <w:rsid w:val="00E31FFF"/>
    <w:rsid w:val="00E324F0"/>
    <w:rsid w:val="00E336A6"/>
    <w:rsid w:val="00E34DB6"/>
    <w:rsid w:val="00E35312"/>
    <w:rsid w:val="00E37B66"/>
    <w:rsid w:val="00E37E53"/>
    <w:rsid w:val="00E37E6E"/>
    <w:rsid w:val="00E40750"/>
    <w:rsid w:val="00E40771"/>
    <w:rsid w:val="00E407AF"/>
    <w:rsid w:val="00E40B77"/>
    <w:rsid w:val="00E41987"/>
    <w:rsid w:val="00E41FC2"/>
    <w:rsid w:val="00E42AC6"/>
    <w:rsid w:val="00E42BC1"/>
    <w:rsid w:val="00E43B4B"/>
    <w:rsid w:val="00E44465"/>
    <w:rsid w:val="00E46B1B"/>
    <w:rsid w:val="00E470F2"/>
    <w:rsid w:val="00E47DF0"/>
    <w:rsid w:val="00E50792"/>
    <w:rsid w:val="00E53793"/>
    <w:rsid w:val="00E54746"/>
    <w:rsid w:val="00E5573A"/>
    <w:rsid w:val="00E56F2C"/>
    <w:rsid w:val="00E57185"/>
    <w:rsid w:val="00E57E60"/>
    <w:rsid w:val="00E625CF"/>
    <w:rsid w:val="00E630B3"/>
    <w:rsid w:val="00E639D1"/>
    <w:rsid w:val="00E6528E"/>
    <w:rsid w:val="00E65939"/>
    <w:rsid w:val="00E6681B"/>
    <w:rsid w:val="00E669CE"/>
    <w:rsid w:val="00E71FEA"/>
    <w:rsid w:val="00E743A7"/>
    <w:rsid w:val="00E74E39"/>
    <w:rsid w:val="00E757C0"/>
    <w:rsid w:val="00E76CE6"/>
    <w:rsid w:val="00E818AE"/>
    <w:rsid w:val="00E81A77"/>
    <w:rsid w:val="00E81F2C"/>
    <w:rsid w:val="00E8283A"/>
    <w:rsid w:val="00E84229"/>
    <w:rsid w:val="00E84C5A"/>
    <w:rsid w:val="00E84CC2"/>
    <w:rsid w:val="00E85B53"/>
    <w:rsid w:val="00E909C9"/>
    <w:rsid w:val="00E91368"/>
    <w:rsid w:val="00E91AD1"/>
    <w:rsid w:val="00E9288E"/>
    <w:rsid w:val="00E93D2E"/>
    <w:rsid w:val="00E93E0C"/>
    <w:rsid w:val="00E9490C"/>
    <w:rsid w:val="00E963FF"/>
    <w:rsid w:val="00E9729B"/>
    <w:rsid w:val="00E97F12"/>
    <w:rsid w:val="00EA0211"/>
    <w:rsid w:val="00EA04CB"/>
    <w:rsid w:val="00EA05BD"/>
    <w:rsid w:val="00EA0E41"/>
    <w:rsid w:val="00EA155D"/>
    <w:rsid w:val="00EA24F9"/>
    <w:rsid w:val="00EA34A2"/>
    <w:rsid w:val="00EA584D"/>
    <w:rsid w:val="00EA7ED3"/>
    <w:rsid w:val="00EB0F63"/>
    <w:rsid w:val="00EB0FAF"/>
    <w:rsid w:val="00EB1F03"/>
    <w:rsid w:val="00EB2BFB"/>
    <w:rsid w:val="00EB4FD7"/>
    <w:rsid w:val="00EB5ABF"/>
    <w:rsid w:val="00EB7AF0"/>
    <w:rsid w:val="00EC08A0"/>
    <w:rsid w:val="00EC2535"/>
    <w:rsid w:val="00EC2733"/>
    <w:rsid w:val="00EC2C24"/>
    <w:rsid w:val="00EC4E8F"/>
    <w:rsid w:val="00EC51B7"/>
    <w:rsid w:val="00EC62EE"/>
    <w:rsid w:val="00ED0874"/>
    <w:rsid w:val="00ED0C99"/>
    <w:rsid w:val="00ED172A"/>
    <w:rsid w:val="00ED2D2B"/>
    <w:rsid w:val="00ED2EA8"/>
    <w:rsid w:val="00ED3896"/>
    <w:rsid w:val="00ED466F"/>
    <w:rsid w:val="00ED4A78"/>
    <w:rsid w:val="00ED4E5A"/>
    <w:rsid w:val="00ED668B"/>
    <w:rsid w:val="00ED68A6"/>
    <w:rsid w:val="00ED68B4"/>
    <w:rsid w:val="00ED73E7"/>
    <w:rsid w:val="00ED7584"/>
    <w:rsid w:val="00ED7F97"/>
    <w:rsid w:val="00EE1368"/>
    <w:rsid w:val="00EE3058"/>
    <w:rsid w:val="00EE43CC"/>
    <w:rsid w:val="00EE6514"/>
    <w:rsid w:val="00EE7475"/>
    <w:rsid w:val="00EE782F"/>
    <w:rsid w:val="00EF022E"/>
    <w:rsid w:val="00EF1965"/>
    <w:rsid w:val="00EF4454"/>
    <w:rsid w:val="00EF4767"/>
    <w:rsid w:val="00EF4D4F"/>
    <w:rsid w:val="00F004B7"/>
    <w:rsid w:val="00F03F30"/>
    <w:rsid w:val="00F04CBA"/>
    <w:rsid w:val="00F06D2C"/>
    <w:rsid w:val="00F06DB7"/>
    <w:rsid w:val="00F078CC"/>
    <w:rsid w:val="00F07A92"/>
    <w:rsid w:val="00F11FC9"/>
    <w:rsid w:val="00F1260F"/>
    <w:rsid w:val="00F126D7"/>
    <w:rsid w:val="00F12DBB"/>
    <w:rsid w:val="00F12ED5"/>
    <w:rsid w:val="00F14383"/>
    <w:rsid w:val="00F20359"/>
    <w:rsid w:val="00F2102B"/>
    <w:rsid w:val="00F214C0"/>
    <w:rsid w:val="00F2217F"/>
    <w:rsid w:val="00F228A4"/>
    <w:rsid w:val="00F23584"/>
    <w:rsid w:val="00F235D9"/>
    <w:rsid w:val="00F23E98"/>
    <w:rsid w:val="00F26D6D"/>
    <w:rsid w:val="00F2789C"/>
    <w:rsid w:val="00F27D7D"/>
    <w:rsid w:val="00F300EF"/>
    <w:rsid w:val="00F31834"/>
    <w:rsid w:val="00F31E51"/>
    <w:rsid w:val="00F3400F"/>
    <w:rsid w:val="00F3475E"/>
    <w:rsid w:val="00F36B1A"/>
    <w:rsid w:val="00F40CA4"/>
    <w:rsid w:val="00F4138C"/>
    <w:rsid w:val="00F41505"/>
    <w:rsid w:val="00F4161D"/>
    <w:rsid w:val="00F4206F"/>
    <w:rsid w:val="00F42669"/>
    <w:rsid w:val="00F444C8"/>
    <w:rsid w:val="00F45F54"/>
    <w:rsid w:val="00F46D64"/>
    <w:rsid w:val="00F470C7"/>
    <w:rsid w:val="00F51D70"/>
    <w:rsid w:val="00F52930"/>
    <w:rsid w:val="00F56B80"/>
    <w:rsid w:val="00F60063"/>
    <w:rsid w:val="00F60BE7"/>
    <w:rsid w:val="00F62408"/>
    <w:rsid w:val="00F63A80"/>
    <w:rsid w:val="00F64E07"/>
    <w:rsid w:val="00F65E69"/>
    <w:rsid w:val="00F65F7A"/>
    <w:rsid w:val="00F701B3"/>
    <w:rsid w:val="00F707B6"/>
    <w:rsid w:val="00F7223C"/>
    <w:rsid w:val="00F72BB7"/>
    <w:rsid w:val="00F801EB"/>
    <w:rsid w:val="00F806C1"/>
    <w:rsid w:val="00F811EC"/>
    <w:rsid w:val="00F81577"/>
    <w:rsid w:val="00F8211F"/>
    <w:rsid w:val="00F82423"/>
    <w:rsid w:val="00F82C13"/>
    <w:rsid w:val="00F83B8F"/>
    <w:rsid w:val="00F85296"/>
    <w:rsid w:val="00F87030"/>
    <w:rsid w:val="00F8710A"/>
    <w:rsid w:val="00F9100F"/>
    <w:rsid w:val="00F919FE"/>
    <w:rsid w:val="00F92532"/>
    <w:rsid w:val="00F92C93"/>
    <w:rsid w:val="00F933D8"/>
    <w:rsid w:val="00F95EE8"/>
    <w:rsid w:val="00F968B0"/>
    <w:rsid w:val="00F9693D"/>
    <w:rsid w:val="00F9739E"/>
    <w:rsid w:val="00FA00FB"/>
    <w:rsid w:val="00FA2F99"/>
    <w:rsid w:val="00FA4471"/>
    <w:rsid w:val="00FA4A54"/>
    <w:rsid w:val="00FB0072"/>
    <w:rsid w:val="00FB009E"/>
    <w:rsid w:val="00FB05E7"/>
    <w:rsid w:val="00FB2D5A"/>
    <w:rsid w:val="00FB34ED"/>
    <w:rsid w:val="00FB4FFE"/>
    <w:rsid w:val="00FB5D73"/>
    <w:rsid w:val="00FB7344"/>
    <w:rsid w:val="00FB73FF"/>
    <w:rsid w:val="00FC0DCE"/>
    <w:rsid w:val="00FC15F9"/>
    <w:rsid w:val="00FC376C"/>
    <w:rsid w:val="00FC566E"/>
    <w:rsid w:val="00FC6ED2"/>
    <w:rsid w:val="00FC7D34"/>
    <w:rsid w:val="00FD3F53"/>
    <w:rsid w:val="00FD4A6A"/>
    <w:rsid w:val="00FD53C6"/>
    <w:rsid w:val="00FD5523"/>
    <w:rsid w:val="00FD6637"/>
    <w:rsid w:val="00FD74C2"/>
    <w:rsid w:val="00FD7C56"/>
    <w:rsid w:val="00FE03FF"/>
    <w:rsid w:val="00FE04C1"/>
    <w:rsid w:val="00FE0876"/>
    <w:rsid w:val="00FE131A"/>
    <w:rsid w:val="00FE14AB"/>
    <w:rsid w:val="00FE1E42"/>
    <w:rsid w:val="00FE3785"/>
    <w:rsid w:val="00FE4C75"/>
    <w:rsid w:val="00FE5E59"/>
    <w:rsid w:val="00FE6E88"/>
    <w:rsid w:val="00FE74D2"/>
    <w:rsid w:val="00FF055A"/>
    <w:rsid w:val="00FF0726"/>
    <w:rsid w:val="00FF1475"/>
    <w:rsid w:val="00FF2144"/>
    <w:rsid w:val="00FF22FD"/>
    <w:rsid w:val="00FF24F0"/>
    <w:rsid w:val="00FF27BD"/>
    <w:rsid w:val="00FF34CD"/>
    <w:rsid w:val="00FF366B"/>
    <w:rsid w:val="00FF4DD0"/>
    <w:rsid w:val="00FF5A79"/>
    <w:rsid w:val="00FF604F"/>
    <w:rsid w:val="00FF72DB"/>
    <w:rsid w:val="00FF762E"/>
    <w:rsid w:val="00FF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767"/>
    <w:pPr>
      <w:numPr>
        <w:numId w:val="4"/>
      </w:numPr>
    </w:pPr>
    <w:rPr>
      <w:lang w:eastAsia="en-US"/>
    </w:rPr>
  </w:style>
  <w:style w:type="paragraph" w:styleId="10">
    <w:name w:val="heading 1"/>
    <w:aliases w:val="Заголовок 1 Знак Знак Знак,Заголовок 1 Знак Знак"/>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next w:val="a2"/>
    <w:link w:val="21"/>
    <w:autoRedefine/>
    <w:uiPriority w:val="9"/>
    <w:qFormat/>
    <w:rsid w:val="00311F63"/>
    <w:pPr>
      <w:keepNext/>
      <w:ind w:firstLine="709"/>
      <w:jc w:val="both"/>
      <w:outlineLvl w:val="1"/>
    </w:pPr>
    <w:rPr>
      <w:rFonts w:ascii="Times New Roman" w:hAnsi="Times New Roman"/>
      <w:b/>
      <w:bCs/>
      <w:iCs/>
      <w:color w:val="000000"/>
      <w:sz w:val="24"/>
      <w:szCs w:val="24"/>
    </w:rPr>
  </w:style>
  <w:style w:type="paragraph" w:styleId="3">
    <w:name w:val="heading 3"/>
    <w:aliases w:val="ПодЗаголовок"/>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basedOn w:val="3"/>
    <w:next w:val="a0"/>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basedOn w:val="a0"/>
    <w:next w:val="a0"/>
    <w:link w:val="60"/>
    <w:uiPriority w:val="9"/>
    <w:qFormat/>
    <w:rsid w:val="00A0021D"/>
    <w:pPr>
      <w:keepNext/>
      <w:numPr>
        <w:ilvl w:val="5"/>
        <w:numId w:val="5"/>
      </w:numPr>
      <w:spacing w:before="120" w:after="240"/>
      <w:outlineLvl w:val="5"/>
    </w:pPr>
    <w:rPr>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0"/>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311F63"/>
    <w:rPr>
      <w:rFonts w:ascii="Times New Roman" w:hAnsi="Times New Roman"/>
      <w:b/>
      <w:bCs/>
      <w:iCs/>
      <w:color w:val="000000"/>
      <w:sz w:val="24"/>
      <w:szCs w:val="24"/>
      <w:lang w:val="ru-RU" w:eastAsia="ru-RU" w:bidi="ar-SA"/>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0"/>
    <w:next w:val="a0"/>
    <w:autoRedefine/>
    <w:uiPriority w:val="39"/>
    <w:unhideWhenUsed/>
    <w:qFormat/>
    <w:rsid w:val="00D36DB3"/>
    <w:pPr>
      <w:widowControl w:val="0"/>
      <w:numPr>
        <w:numId w:val="0"/>
      </w:num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kern w:val="1"/>
      <w:sz w:val="24"/>
      <w:lang w:eastAsia="ar-SA"/>
    </w:rPr>
  </w:style>
  <w:style w:type="paragraph" w:styleId="31">
    <w:name w:val="toc 3"/>
    <w:basedOn w:val="a0"/>
    <w:next w:val="a0"/>
    <w:autoRedefine/>
    <w:uiPriority w:val="39"/>
    <w:unhideWhenUsed/>
    <w:qFormat/>
    <w:rsid w:val="006033FD"/>
    <w:pPr>
      <w:widowControl w:val="0"/>
      <w:tabs>
        <w:tab w:val="left" w:pos="240"/>
        <w:tab w:val="left" w:pos="9923"/>
      </w:tabs>
      <w:suppressAutoHyphens/>
      <w:autoSpaceDE w:val="0"/>
      <w:spacing w:line="264" w:lineRule="auto"/>
      <w:ind w:firstLine="561"/>
      <w:jc w:val="both"/>
    </w:pPr>
    <w:rPr>
      <w:rFonts w:ascii="Times New Roman" w:eastAsia="Lucida Sans Unicode" w:hAnsi="Times New Roman"/>
      <w:kern w:val="1"/>
      <w:sz w:val="24"/>
      <w:szCs w:val="24"/>
      <w:lang w:eastAsia="ar-SA"/>
    </w:rPr>
  </w:style>
  <w:style w:type="paragraph" w:styleId="12">
    <w:name w:val="toc 1"/>
    <w:basedOn w:val="22"/>
    <w:next w:val="a0"/>
    <w:autoRedefine/>
    <w:uiPriority w:val="39"/>
    <w:unhideWhenUsed/>
    <w:qFormat/>
    <w:rsid w:val="008C47CA"/>
    <w:pPr>
      <w:ind w:left="426" w:hanging="426"/>
    </w:pPr>
    <w:rPr>
      <w:iCs w:val="0"/>
    </w:rPr>
  </w:style>
  <w:style w:type="paragraph" w:styleId="51">
    <w:name w:val="toc 5"/>
    <w:basedOn w:val="a0"/>
    <w:next w:val="a0"/>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0"/>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0"/>
    <w:qFormat/>
    <w:rsid w:val="00A0021D"/>
    <w:pPr>
      <w:numPr>
        <w:numId w:val="7"/>
      </w:numPr>
      <w:tabs>
        <w:tab w:val="left" w:pos="1276"/>
      </w:tabs>
      <w:suppressAutoHyphens/>
      <w:spacing w:line="336" w:lineRule="auto"/>
      <w:jc w:val="both"/>
    </w:pPr>
    <w:rPr>
      <w:sz w:val="24"/>
      <w:szCs w:val="24"/>
    </w:rPr>
  </w:style>
  <w:style w:type="paragraph" w:customStyle="1" w:styleId="a1">
    <w:name w:val="Основной текст с точкой"/>
    <w:basedOn w:val="a0"/>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0"/>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iPriority w:val="99"/>
    <w:unhideWhenUsed/>
    <w:rsid w:val="0052462A"/>
    <w:rPr>
      <w:color w:val="0000FF"/>
      <w:u w:val="single"/>
    </w:rPr>
  </w:style>
  <w:style w:type="paragraph" w:styleId="a8">
    <w:name w:val="Balloon Text"/>
    <w:basedOn w:val="a0"/>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0"/>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0"/>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8A1E7A"/>
  </w:style>
  <w:style w:type="paragraph" w:styleId="25">
    <w:name w:val="Body Text Indent 2"/>
    <w:basedOn w:val="a0"/>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0"/>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0"/>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0"/>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0"/>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0"/>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0"/>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0"/>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0"/>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0"/>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hAnsi="Times New Roman"/>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link w:val="afd"/>
    <w:rsid w:val="00DC1345"/>
  </w:style>
  <w:style w:type="paragraph" w:styleId="aff0">
    <w:name w:val="annotation text"/>
    <w:basedOn w:val="a0"/>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rPr>
  </w:style>
  <w:style w:type="paragraph" w:styleId="aff4">
    <w:name w:val="caption"/>
    <w:basedOn w:val="a0"/>
    <w:next w:val="a0"/>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b/>
      <w:lang w:eastAsia="en-US"/>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hAnsi="Times New Roman"/>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style>
  <w:style w:type="paragraph" w:customStyle="1" w:styleId="41">
    <w:name w:val="4_таблица"/>
    <w:basedOn w:val="afd"/>
    <w:link w:val="42"/>
    <w:qFormat/>
    <w:rsid w:val="00EF4767"/>
  </w:style>
  <w:style w:type="character" w:customStyle="1" w:styleId="42">
    <w:name w:val="4_таблица Знак"/>
    <w:basedOn w:val="14"/>
    <w:link w:val="41"/>
    <w:rsid w:val="00EF4767"/>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b/>
      <w:i/>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0"/>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0"/>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styleId="z-">
    <w:name w:val="HTML Top of Form"/>
    <w:basedOn w:val="a0"/>
    <w:next w:val="a0"/>
    <w:link w:val="z-0"/>
    <w:hidden/>
    <w:uiPriority w:val="99"/>
    <w:semiHidden/>
    <w:unhideWhenUsed/>
    <w:rsid w:val="004A6166"/>
    <w:pPr>
      <w:numPr>
        <w:numId w:val="0"/>
      </w:num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4A6166"/>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4A6166"/>
    <w:pPr>
      <w:numPr>
        <w:numId w:val="0"/>
      </w:num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4A6166"/>
    <w:rPr>
      <w:rFonts w:ascii="Arial" w:eastAsia="Times New Roman" w:hAnsi="Arial" w:cs="Arial"/>
      <w:vanish/>
      <w:sz w:val="16"/>
      <w:szCs w:val="16"/>
    </w:rPr>
  </w:style>
  <w:style w:type="character" w:customStyle="1" w:styleId="headernametx">
    <w:name w:val="header_name_tx"/>
    <w:basedOn w:val="a3"/>
    <w:rsid w:val="004A6166"/>
  </w:style>
  <w:style w:type="character" w:customStyle="1" w:styleId="info-title">
    <w:name w:val="info-title"/>
    <w:basedOn w:val="a3"/>
    <w:rsid w:val="004A6166"/>
  </w:style>
  <w:style w:type="paragraph" w:customStyle="1" w:styleId="formattext">
    <w:name w:val="format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headertext">
    <w:name w:val="header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styleId="affc">
    <w:name w:val="Normal (Web)"/>
    <w:basedOn w:val="a0"/>
    <w:uiPriority w:val="99"/>
    <w:semiHidden/>
    <w:unhideWhenUsed/>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sharebannerclose">
    <w:name w:val="sharebanner_close"/>
    <w:basedOn w:val="a3"/>
    <w:rsid w:val="004A6166"/>
  </w:style>
  <w:style w:type="paragraph" w:customStyle="1" w:styleId="copytitle">
    <w:name w:val="copytitl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styleId="affd">
    <w:name w:val="Strong"/>
    <w:basedOn w:val="a3"/>
    <w:uiPriority w:val="22"/>
    <w:qFormat/>
    <w:rsid w:val="004A6166"/>
    <w:rPr>
      <w:b/>
      <w:bCs/>
    </w:rPr>
  </w:style>
  <w:style w:type="paragraph" w:customStyle="1" w:styleId="copyright">
    <w:name w:val="copyrigh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version-site">
    <w:name w:val="version-sit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mobile-apptx">
    <w:name w:val="mobile-app_tx"/>
    <w:basedOn w:val="a3"/>
    <w:rsid w:val="004A6166"/>
  </w:style>
</w:styles>
</file>

<file path=word/webSettings.xml><?xml version="1.0" encoding="utf-8"?>
<w:webSettings xmlns:r="http://schemas.openxmlformats.org/officeDocument/2006/relationships" xmlns:w="http://schemas.openxmlformats.org/wordprocessingml/2006/main">
  <w:divs>
    <w:div w:id="55664611">
      <w:bodyDiv w:val="1"/>
      <w:marLeft w:val="0"/>
      <w:marRight w:val="0"/>
      <w:marTop w:val="0"/>
      <w:marBottom w:val="0"/>
      <w:divBdr>
        <w:top w:val="none" w:sz="0" w:space="0" w:color="auto"/>
        <w:left w:val="none" w:sz="0" w:space="0" w:color="auto"/>
        <w:bottom w:val="none" w:sz="0" w:space="0" w:color="auto"/>
        <w:right w:val="none" w:sz="0" w:space="0" w:color="auto"/>
      </w:divBdr>
    </w:div>
    <w:div w:id="130365314">
      <w:bodyDiv w:val="1"/>
      <w:marLeft w:val="0"/>
      <w:marRight w:val="0"/>
      <w:marTop w:val="0"/>
      <w:marBottom w:val="0"/>
      <w:divBdr>
        <w:top w:val="none" w:sz="0" w:space="0" w:color="auto"/>
        <w:left w:val="none" w:sz="0" w:space="0" w:color="auto"/>
        <w:bottom w:val="none" w:sz="0" w:space="0" w:color="auto"/>
        <w:right w:val="none" w:sz="0" w:space="0" w:color="auto"/>
      </w:divBdr>
    </w:div>
    <w:div w:id="147329288">
      <w:bodyDiv w:val="1"/>
      <w:marLeft w:val="0"/>
      <w:marRight w:val="0"/>
      <w:marTop w:val="0"/>
      <w:marBottom w:val="0"/>
      <w:divBdr>
        <w:top w:val="none" w:sz="0" w:space="0" w:color="auto"/>
        <w:left w:val="none" w:sz="0" w:space="0" w:color="auto"/>
        <w:bottom w:val="none" w:sz="0" w:space="0" w:color="auto"/>
        <w:right w:val="none" w:sz="0" w:space="0" w:color="auto"/>
      </w:divBdr>
    </w:div>
    <w:div w:id="182986863">
      <w:bodyDiv w:val="1"/>
      <w:marLeft w:val="0"/>
      <w:marRight w:val="0"/>
      <w:marTop w:val="0"/>
      <w:marBottom w:val="0"/>
      <w:divBdr>
        <w:top w:val="none" w:sz="0" w:space="0" w:color="auto"/>
        <w:left w:val="none" w:sz="0" w:space="0" w:color="auto"/>
        <w:bottom w:val="none" w:sz="0" w:space="0" w:color="auto"/>
        <w:right w:val="none" w:sz="0" w:space="0" w:color="auto"/>
      </w:divBdr>
    </w:div>
    <w:div w:id="203374252">
      <w:bodyDiv w:val="1"/>
      <w:marLeft w:val="0"/>
      <w:marRight w:val="0"/>
      <w:marTop w:val="0"/>
      <w:marBottom w:val="0"/>
      <w:divBdr>
        <w:top w:val="none" w:sz="0" w:space="0" w:color="auto"/>
        <w:left w:val="none" w:sz="0" w:space="0" w:color="auto"/>
        <w:bottom w:val="none" w:sz="0" w:space="0" w:color="auto"/>
        <w:right w:val="none" w:sz="0" w:space="0" w:color="auto"/>
      </w:divBdr>
    </w:div>
    <w:div w:id="204029910">
      <w:bodyDiv w:val="1"/>
      <w:marLeft w:val="0"/>
      <w:marRight w:val="0"/>
      <w:marTop w:val="0"/>
      <w:marBottom w:val="0"/>
      <w:divBdr>
        <w:top w:val="none" w:sz="0" w:space="0" w:color="auto"/>
        <w:left w:val="none" w:sz="0" w:space="0" w:color="auto"/>
        <w:bottom w:val="none" w:sz="0" w:space="0" w:color="auto"/>
        <w:right w:val="none" w:sz="0" w:space="0" w:color="auto"/>
      </w:divBdr>
    </w:div>
    <w:div w:id="209459957">
      <w:bodyDiv w:val="1"/>
      <w:marLeft w:val="0"/>
      <w:marRight w:val="0"/>
      <w:marTop w:val="0"/>
      <w:marBottom w:val="0"/>
      <w:divBdr>
        <w:top w:val="none" w:sz="0" w:space="0" w:color="auto"/>
        <w:left w:val="none" w:sz="0" w:space="0" w:color="auto"/>
        <w:bottom w:val="none" w:sz="0" w:space="0" w:color="auto"/>
        <w:right w:val="none" w:sz="0" w:space="0" w:color="auto"/>
      </w:divBdr>
    </w:div>
    <w:div w:id="219439330">
      <w:bodyDiv w:val="1"/>
      <w:marLeft w:val="0"/>
      <w:marRight w:val="0"/>
      <w:marTop w:val="0"/>
      <w:marBottom w:val="0"/>
      <w:divBdr>
        <w:top w:val="none" w:sz="0" w:space="0" w:color="auto"/>
        <w:left w:val="none" w:sz="0" w:space="0" w:color="auto"/>
        <w:bottom w:val="none" w:sz="0" w:space="0" w:color="auto"/>
        <w:right w:val="none" w:sz="0" w:space="0" w:color="auto"/>
      </w:divBdr>
    </w:div>
    <w:div w:id="240724120">
      <w:bodyDiv w:val="1"/>
      <w:marLeft w:val="0"/>
      <w:marRight w:val="0"/>
      <w:marTop w:val="0"/>
      <w:marBottom w:val="0"/>
      <w:divBdr>
        <w:top w:val="none" w:sz="0" w:space="0" w:color="auto"/>
        <w:left w:val="none" w:sz="0" w:space="0" w:color="auto"/>
        <w:bottom w:val="none" w:sz="0" w:space="0" w:color="auto"/>
        <w:right w:val="none" w:sz="0" w:space="0" w:color="auto"/>
      </w:divBdr>
    </w:div>
    <w:div w:id="254947149">
      <w:bodyDiv w:val="1"/>
      <w:marLeft w:val="0"/>
      <w:marRight w:val="0"/>
      <w:marTop w:val="0"/>
      <w:marBottom w:val="0"/>
      <w:divBdr>
        <w:top w:val="none" w:sz="0" w:space="0" w:color="auto"/>
        <w:left w:val="none" w:sz="0" w:space="0" w:color="auto"/>
        <w:bottom w:val="none" w:sz="0" w:space="0" w:color="auto"/>
        <w:right w:val="none" w:sz="0" w:space="0" w:color="auto"/>
      </w:divBdr>
    </w:div>
    <w:div w:id="311833350">
      <w:bodyDiv w:val="1"/>
      <w:marLeft w:val="0"/>
      <w:marRight w:val="0"/>
      <w:marTop w:val="0"/>
      <w:marBottom w:val="0"/>
      <w:divBdr>
        <w:top w:val="none" w:sz="0" w:space="0" w:color="auto"/>
        <w:left w:val="none" w:sz="0" w:space="0" w:color="auto"/>
        <w:bottom w:val="none" w:sz="0" w:space="0" w:color="auto"/>
        <w:right w:val="none" w:sz="0" w:space="0" w:color="auto"/>
      </w:divBdr>
    </w:div>
    <w:div w:id="345984821">
      <w:bodyDiv w:val="1"/>
      <w:marLeft w:val="0"/>
      <w:marRight w:val="0"/>
      <w:marTop w:val="0"/>
      <w:marBottom w:val="0"/>
      <w:divBdr>
        <w:top w:val="none" w:sz="0" w:space="0" w:color="auto"/>
        <w:left w:val="none" w:sz="0" w:space="0" w:color="auto"/>
        <w:bottom w:val="none" w:sz="0" w:space="0" w:color="auto"/>
        <w:right w:val="none" w:sz="0" w:space="0" w:color="auto"/>
      </w:divBdr>
    </w:div>
    <w:div w:id="351340973">
      <w:bodyDiv w:val="1"/>
      <w:marLeft w:val="0"/>
      <w:marRight w:val="0"/>
      <w:marTop w:val="0"/>
      <w:marBottom w:val="0"/>
      <w:divBdr>
        <w:top w:val="none" w:sz="0" w:space="0" w:color="auto"/>
        <w:left w:val="none" w:sz="0" w:space="0" w:color="auto"/>
        <w:bottom w:val="none" w:sz="0" w:space="0" w:color="auto"/>
        <w:right w:val="none" w:sz="0" w:space="0" w:color="auto"/>
      </w:divBdr>
    </w:div>
    <w:div w:id="387805434">
      <w:bodyDiv w:val="1"/>
      <w:marLeft w:val="0"/>
      <w:marRight w:val="0"/>
      <w:marTop w:val="0"/>
      <w:marBottom w:val="0"/>
      <w:divBdr>
        <w:top w:val="none" w:sz="0" w:space="0" w:color="auto"/>
        <w:left w:val="none" w:sz="0" w:space="0" w:color="auto"/>
        <w:bottom w:val="none" w:sz="0" w:space="0" w:color="auto"/>
        <w:right w:val="none" w:sz="0" w:space="0" w:color="auto"/>
      </w:divBdr>
    </w:div>
    <w:div w:id="392119167">
      <w:bodyDiv w:val="1"/>
      <w:marLeft w:val="0"/>
      <w:marRight w:val="0"/>
      <w:marTop w:val="0"/>
      <w:marBottom w:val="0"/>
      <w:divBdr>
        <w:top w:val="none" w:sz="0" w:space="0" w:color="auto"/>
        <w:left w:val="none" w:sz="0" w:space="0" w:color="auto"/>
        <w:bottom w:val="none" w:sz="0" w:space="0" w:color="auto"/>
        <w:right w:val="none" w:sz="0" w:space="0" w:color="auto"/>
      </w:divBdr>
    </w:div>
    <w:div w:id="394209229">
      <w:bodyDiv w:val="1"/>
      <w:marLeft w:val="0"/>
      <w:marRight w:val="0"/>
      <w:marTop w:val="0"/>
      <w:marBottom w:val="0"/>
      <w:divBdr>
        <w:top w:val="none" w:sz="0" w:space="0" w:color="auto"/>
        <w:left w:val="none" w:sz="0" w:space="0" w:color="auto"/>
        <w:bottom w:val="none" w:sz="0" w:space="0" w:color="auto"/>
        <w:right w:val="none" w:sz="0" w:space="0" w:color="auto"/>
      </w:divBdr>
    </w:div>
    <w:div w:id="439573306">
      <w:bodyDiv w:val="1"/>
      <w:marLeft w:val="0"/>
      <w:marRight w:val="0"/>
      <w:marTop w:val="0"/>
      <w:marBottom w:val="0"/>
      <w:divBdr>
        <w:top w:val="none" w:sz="0" w:space="0" w:color="auto"/>
        <w:left w:val="none" w:sz="0" w:space="0" w:color="auto"/>
        <w:bottom w:val="none" w:sz="0" w:space="0" w:color="auto"/>
        <w:right w:val="none" w:sz="0" w:space="0" w:color="auto"/>
      </w:divBdr>
    </w:div>
    <w:div w:id="464861268">
      <w:bodyDiv w:val="1"/>
      <w:marLeft w:val="0"/>
      <w:marRight w:val="0"/>
      <w:marTop w:val="0"/>
      <w:marBottom w:val="0"/>
      <w:divBdr>
        <w:top w:val="none" w:sz="0" w:space="0" w:color="auto"/>
        <w:left w:val="none" w:sz="0" w:space="0" w:color="auto"/>
        <w:bottom w:val="none" w:sz="0" w:space="0" w:color="auto"/>
        <w:right w:val="none" w:sz="0" w:space="0" w:color="auto"/>
      </w:divBdr>
    </w:div>
    <w:div w:id="468715687">
      <w:bodyDiv w:val="1"/>
      <w:marLeft w:val="0"/>
      <w:marRight w:val="0"/>
      <w:marTop w:val="0"/>
      <w:marBottom w:val="0"/>
      <w:divBdr>
        <w:top w:val="none" w:sz="0" w:space="0" w:color="auto"/>
        <w:left w:val="none" w:sz="0" w:space="0" w:color="auto"/>
        <w:bottom w:val="none" w:sz="0" w:space="0" w:color="auto"/>
        <w:right w:val="none" w:sz="0" w:space="0" w:color="auto"/>
      </w:divBdr>
    </w:div>
    <w:div w:id="469442504">
      <w:bodyDiv w:val="1"/>
      <w:marLeft w:val="0"/>
      <w:marRight w:val="0"/>
      <w:marTop w:val="0"/>
      <w:marBottom w:val="0"/>
      <w:divBdr>
        <w:top w:val="none" w:sz="0" w:space="0" w:color="auto"/>
        <w:left w:val="none" w:sz="0" w:space="0" w:color="auto"/>
        <w:bottom w:val="none" w:sz="0" w:space="0" w:color="auto"/>
        <w:right w:val="none" w:sz="0" w:space="0" w:color="auto"/>
      </w:divBdr>
    </w:div>
    <w:div w:id="483590273">
      <w:bodyDiv w:val="1"/>
      <w:marLeft w:val="0"/>
      <w:marRight w:val="0"/>
      <w:marTop w:val="0"/>
      <w:marBottom w:val="0"/>
      <w:divBdr>
        <w:top w:val="none" w:sz="0" w:space="0" w:color="auto"/>
        <w:left w:val="none" w:sz="0" w:space="0" w:color="auto"/>
        <w:bottom w:val="none" w:sz="0" w:space="0" w:color="auto"/>
        <w:right w:val="none" w:sz="0" w:space="0" w:color="auto"/>
      </w:divBdr>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528252566">
      <w:bodyDiv w:val="1"/>
      <w:marLeft w:val="0"/>
      <w:marRight w:val="0"/>
      <w:marTop w:val="0"/>
      <w:marBottom w:val="0"/>
      <w:divBdr>
        <w:top w:val="none" w:sz="0" w:space="0" w:color="auto"/>
        <w:left w:val="none" w:sz="0" w:space="0" w:color="auto"/>
        <w:bottom w:val="none" w:sz="0" w:space="0" w:color="auto"/>
        <w:right w:val="none" w:sz="0" w:space="0" w:color="auto"/>
      </w:divBdr>
    </w:div>
    <w:div w:id="544608959">
      <w:bodyDiv w:val="1"/>
      <w:marLeft w:val="0"/>
      <w:marRight w:val="0"/>
      <w:marTop w:val="0"/>
      <w:marBottom w:val="0"/>
      <w:divBdr>
        <w:top w:val="none" w:sz="0" w:space="0" w:color="auto"/>
        <w:left w:val="none" w:sz="0" w:space="0" w:color="auto"/>
        <w:bottom w:val="none" w:sz="0" w:space="0" w:color="auto"/>
        <w:right w:val="none" w:sz="0" w:space="0" w:color="auto"/>
      </w:divBdr>
    </w:div>
    <w:div w:id="551385248">
      <w:bodyDiv w:val="1"/>
      <w:marLeft w:val="0"/>
      <w:marRight w:val="0"/>
      <w:marTop w:val="0"/>
      <w:marBottom w:val="0"/>
      <w:divBdr>
        <w:top w:val="none" w:sz="0" w:space="0" w:color="auto"/>
        <w:left w:val="none" w:sz="0" w:space="0" w:color="auto"/>
        <w:bottom w:val="none" w:sz="0" w:space="0" w:color="auto"/>
        <w:right w:val="none" w:sz="0" w:space="0" w:color="auto"/>
      </w:divBdr>
    </w:div>
    <w:div w:id="568662195">
      <w:bodyDiv w:val="1"/>
      <w:marLeft w:val="0"/>
      <w:marRight w:val="0"/>
      <w:marTop w:val="0"/>
      <w:marBottom w:val="0"/>
      <w:divBdr>
        <w:top w:val="none" w:sz="0" w:space="0" w:color="auto"/>
        <w:left w:val="none" w:sz="0" w:space="0" w:color="auto"/>
        <w:bottom w:val="none" w:sz="0" w:space="0" w:color="auto"/>
        <w:right w:val="none" w:sz="0" w:space="0" w:color="auto"/>
      </w:divBdr>
    </w:div>
    <w:div w:id="604314672">
      <w:bodyDiv w:val="1"/>
      <w:marLeft w:val="0"/>
      <w:marRight w:val="0"/>
      <w:marTop w:val="0"/>
      <w:marBottom w:val="0"/>
      <w:divBdr>
        <w:top w:val="none" w:sz="0" w:space="0" w:color="auto"/>
        <w:left w:val="none" w:sz="0" w:space="0" w:color="auto"/>
        <w:bottom w:val="none" w:sz="0" w:space="0" w:color="auto"/>
        <w:right w:val="none" w:sz="0" w:space="0" w:color="auto"/>
      </w:divBdr>
    </w:div>
    <w:div w:id="633291383">
      <w:bodyDiv w:val="1"/>
      <w:marLeft w:val="0"/>
      <w:marRight w:val="0"/>
      <w:marTop w:val="0"/>
      <w:marBottom w:val="0"/>
      <w:divBdr>
        <w:top w:val="none" w:sz="0" w:space="0" w:color="auto"/>
        <w:left w:val="none" w:sz="0" w:space="0" w:color="auto"/>
        <w:bottom w:val="none" w:sz="0" w:space="0" w:color="auto"/>
        <w:right w:val="none" w:sz="0" w:space="0" w:color="auto"/>
      </w:divBdr>
    </w:div>
    <w:div w:id="641350253">
      <w:bodyDiv w:val="1"/>
      <w:marLeft w:val="0"/>
      <w:marRight w:val="0"/>
      <w:marTop w:val="0"/>
      <w:marBottom w:val="0"/>
      <w:divBdr>
        <w:top w:val="none" w:sz="0" w:space="0" w:color="auto"/>
        <w:left w:val="none" w:sz="0" w:space="0" w:color="auto"/>
        <w:bottom w:val="none" w:sz="0" w:space="0" w:color="auto"/>
        <w:right w:val="none" w:sz="0" w:space="0" w:color="auto"/>
      </w:divBdr>
    </w:div>
    <w:div w:id="644432629">
      <w:bodyDiv w:val="1"/>
      <w:marLeft w:val="0"/>
      <w:marRight w:val="0"/>
      <w:marTop w:val="0"/>
      <w:marBottom w:val="0"/>
      <w:divBdr>
        <w:top w:val="none" w:sz="0" w:space="0" w:color="auto"/>
        <w:left w:val="none" w:sz="0" w:space="0" w:color="auto"/>
        <w:bottom w:val="none" w:sz="0" w:space="0" w:color="auto"/>
        <w:right w:val="none" w:sz="0" w:space="0" w:color="auto"/>
      </w:divBdr>
    </w:div>
    <w:div w:id="665091541">
      <w:bodyDiv w:val="1"/>
      <w:marLeft w:val="0"/>
      <w:marRight w:val="0"/>
      <w:marTop w:val="0"/>
      <w:marBottom w:val="0"/>
      <w:divBdr>
        <w:top w:val="none" w:sz="0" w:space="0" w:color="auto"/>
        <w:left w:val="none" w:sz="0" w:space="0" w:color="auto"/>
        <w:bottom w:val="none" w:sz="0" w:space="0" w:color="auto"/>
        <w:right w:val="none" w:sz="0" w:space="0" w:color="auto"/>
      </w:divBdr>
    </w:div>
    <w:div w:id="668021917">
      <w:bodyDiv w:val="1"/>
      <w:marLeft w:val="0"/>
      <w:marRight w:val="0"/>
      <w:marTop w:val="0"/>
      <w:marBottom w:val="0"/>
      <w:divBdr>
        <w:top w:val="none" w:sz="0" w:space="0" w:color="auto"/>
        <w:left w:val="none" w:sz="0" w:space="0" w:color="auto"/>
        <w:bottom w:val="none" w:sz="0" w:space="0" w:color="auto"/>
        <w:right w:val="none" w:sz="0" w:space="0" w:color="auto"/>
      </w:divBdr>
    </w:div>
    <w:div w:id="681319934">
      <w:bodyDiv w:val="1"/>
      <w:marLeft w:val="0"/>
      <w:marRight w:val="0"/>
      <w:marTop w:val="0"/>
      <w:marBottom w:val="0"/>
      <w:divBdr>
        <w:top w:val="none" w:sz="0" w:space="0" w:color="auto"/>
        <w:left w:val="none" w:sz="0" w:space="0" w:color="auto"/>
        <w:bottom w:val="none" w:sz="0" w:space="0" w:color="auto"/>
        <w:right w:val="none" w:sz="0" w:space="0" w:color="auto"/>
      </w:divBdr>
    </w:div>
    <w:div w:id="700588340">
      <w:bodyDiv w:val="1"/>
      <w:marLeft w:val="0"/>
      <w:marRight w:val="0"/>
      <w:marTop w:val="0"/>
      <w:marBottom w:val="0"/>
      <w:divBdr>
        <w:top w:val="none" w:sz="0" w:space="0" w:color="auto"/>
        <w:left w:val="none" w:sz="0" w:space="0" w:color="auto"/>
        <w:bottom w:val="none" w:sz="0" w:space="0" w:color="auto"/>
        <w:right w:val="none" w:sz="0" w:space="0" w:color="auto"/>
      </w:divBdr>
    </w:div>
    <w:div w:id="726614365">
      <w:bodyDiv w:val="1"/>
      <w:marLeft w:val="0"/>
      <w:marRight w:val="0"/>
      <w:marTop w:val="0"/>
      <w:marBottom w:val="0"/>
      <w:divBdr>
        <w:top w:val="none" w:sz="0" w:space="0" w:color="auto"/>
        <w:left w:val="none" w:sz="0" w:space="0" w:color="auto"/>
        <w:bottom w:val="none" w:sz="0" w:space="0" w:color="auto"/>
        <w:right w:val="none" w:sz="0" w:space="0" w:color="auto"/>
      </w:divBdr>
    </w:div>
    <w:div w:id="729496975">
      <w:bodyDiv w:val="1"/>
      <w:marLeft w:val="0"/>
      <w:marRight w:val="0"/>
      <w:marTop w:val="0"/>
      <w:marBottom w:val="0"/>
      <w:divBdr>
        <w:top w:val="none" w:sz="0" w:space="0" w:color="auto"/>
        <w:left w:val="none" w:sz="0" w:space="0" w:color="auto"/>
        <w:bottom w:val="none" w:sz="0" w:space="0" w:color="auto"/>
        <w:right w:val="none" w:sz="0" w:space="0" w:color="auto"/>
      </w:divBdr>
    </w:div>
    <w:div w:id="738986630">
      <w:bodyDiv w:val="1"/>
      <w:marLeft w:val="0"/>
      <w:marRight w:val="0"/>
      <w:marTop w:val="0"/>
      <w:marBottom w:val="0"/>
      <w:divBdr>
        <w:top w:val="none" w:sz="0" w:space="0" w:color="auto"/>
        <w:left w:val="none" w:sz="0" w:space="0" w:color="auto"/>
        <w:bottom w:val="none" w:sz="0" w:space="0" w:color="auto"/>
        <w:right w:val="none" w:sz="0" w:space="0" w:color="auto"/>
      </w:divBdr>
    </w:div>
    <w:div w:id="742413612">
      <w:bodyDiv w:val="1"/>
      <w:marLeft w:val="0"/>
      <w:marRight w:val="0"/>
      <w:marTop w:val="0"/>
      <w:marBottom w:val="0"/>
      <w:divBdr>
        <w:top w:val="none" w:sz="0" w:space="0" w:color="auto"/>
        <w:left w:val="none" w:sz="0" w:space="0" w:color="auto"/>
        <w:bottom w:val="none" w:sz="0" w:space="0" w:color="auto"/>
        <w:right w:val="none" w:sz="0" w:space="0" w:color="auto"/>
      </w:divBdr>
    </w:div>
    <w:div w:id="832259150">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67521937">
      <w:bodyDiv w:val="1"/>
      <w:marLeft w:val="0"/>
      <w:marRight w:val="0"/>
      <w:marTop w:val="0"/>
      <w:marBottom w:val="0"/>
      <w:divBdr>
        <w:top w:val="none" w:sz="0" w:space="0" w:color="auto"/>
        <w:left w:val="none" w:sz="0" w:space="0" w:color="auto"/>
        <w:bottom w:val="none" w:sz="0" w:space="0" w:color="auto"/>
        <w:right w:val="none" w:sz="0" w:space="0" w:color="auto"/>
      </w:divBdr>
      <w:divsChild>
        <w:div w:id="22097791">
          <w:marLeft w:val="0"/>
          <w:marRight w:val="0"/>
          <w:marTop w:val="0"/>
          <w:marBottom w:val="0"/>
          <w:divBdr>
            <w:top w:val="none" w:sz="0" w:space="0" w:color="auto"/>
            <w:left w:val="none" w:sz="0" w:space="0" w:color="auto"/>
            <w:bottom w:val="none" w:sz="0" w:space="0" w:color="auto"/>
            <w:right w:val="none" w:sz="0" w:space="0" w:color="auto"/>
          </w:divBdr>
        </w:div>
        <w:div w:id="808858172">
          <w:marLeft w:val="0"/>
          <w:marRight w:val="0"/>
          <w:marTop w:val="0"/>
          <w:marBottom w:val="0"/>
          <w:divBdr>
            <w:top w:val="none" w:sz="0" w:space="0" w:color="auto"/>
            <w:left w:val="none" w:sz="0" w:space="0" w:color="auto"/>
            <w:bottom w:val="none" w:sz="0" w:space="0" w:color="auto"/>
            <w:right w:val="none" w:sz="0" w:space="0" w:color="auto"/>
          </w:divBdr>
        </w:div>
      </w:divsChild>
    </w:div>
    <w:div w:id="922759097">
      <w:bodyDiv w:val="1"/>
      <w:marLeft w:val="0"/>
      <w:marRight w:val="0"/>
      <w:marTop w:val="0"/>
      <w:marBottom w:val="0"/>
      <w:divBdr>
        <w:top w:val="none" w:sz="0" w:space="0" w:color="auto"/>
        <w:left w:val="none" w:sz="0" w:space="0" w:color="auto"/>
        <w:bottom w:val="none" w:sz="0" w:space="0" w:color="auto"/>
        <w:right w:val="none" w:sz="0" w:space="0" w:color="auto"/>
      </w:divBdr>
    </w:div>
    <w:div w:id="932205838">
      <w:bodyDiv w:val="1"/>
      <w:marLeft w:val="0"/>
      <w:marRight w:val="0"/>
      <w:marTop w:val="0"/>
      <w:marBottom w:val="0"/>
      <w:divBdr>
        <w:top w:val="none" w:sz="0" w:space="0" w:color="auto"/>
        <w:left w:val="none" w:sz="0" w:space="0" w:color="auto"/>
        <w:bottom w:val="none" w:sz="0" w:space="0" w:color="auto"/>
        <w:right w:val="none" w:sz="0" w:space="0" w:color="auto"/>
      </w:divBdr>
    </w:div>
    <w:div w:id="966008396">
      <w:bodyDiv w:val="1"/>
      <w:marLeft w:val="0"/>
      <w:marRight w:val="0"/>
      <w:marTop w:val="0"/>
      <w:marBottom w:val="0"/>
      <w:divBdr>
        <w:top w:val="none" w:sz="0" w:space="0" w:color="auto"/>
        <w:left w:val="none" w:sz="0" w:space="0" w:color="auto"/>
        <w:bottom w:val="none" w:sz="0" w:space="0" w:color="auto"/>
        <w:right w:val="none" w:sz="0" w:space="0" w:color="auto"/>
      </w:divBdr>
    </w:div>
    <w:div w:id="978920273">
      <w:bodyDiv w:val="1"/>
      <w:marLeft w:val="0"/>
      <w:marRight w:val="0"/>
      <w:marTop w:val="0"/>
      <w:marBottom w:val="0"/>
      <w:divBdr>
        <w:top w:val="none" w:sz="0" w:space="0" w:color="auto"/>
        <w:left w:val="none" w:sz="0" w:space="0" w:color="auto"/>
        <w:bottom w:val="none" w:sz="0" w:space="0" w:color="auto"/>
        <w:right w:val="none" w:sz="0" w:space="0" w:color="auto"/>
      </w:divBdr>
    </w:div>
    <w:div w:id="985234323">
      <w:bodyDiv w:val="1"/>
      <w:marLeft w:val="0"/>
      <w:marRight w:val="0"/>
      <w:marTop w:val="0"/>
      <w:marBottom w:val="0"/>
      <w:divBdr>
        <w:top w:val="none" w:sz="0" w:space="0" w:color="auto"/>
        <w:left w:val="none" w:sz="0" w:space="0" w:color="auto"/>
        <w:bottom w:val="none" w:sz="0" w:space="0" w:color="auto"/>
        <w:right w:val="none" w:sz="0" w:space="0" w:color="auto"/>
      </w:divBdr>
    </w:div>
    <w:div w:id="995576000">
      <w:bodyDiv w:val="1"/>
      <w:marLeft w:val="0"/>
      <w:marRight w:val="0"/>
      <w:marTop w:val="0"/>
      <w:marBottom w:val="0"/>
      <w:divBdr>
        <w:top w:val="none" w:sz="0" w:space="0" w:color="auto"/>
        <w:left w:val="none" w:sz="0" w:space="0" w:color="auto"/>
        <w:bottom w:val="none" w:sz="0" w:space="0" w:color="auto"/>
        <w:right w:val="none" w:sz="0" w:space="0" w:color="auto"/>
      </w:divBdr>
    </w:div>
    <w:div w:id="1005598345">
      <w:bodyDiv w:val="1"/>
      <w:marLeft w:val="0"/>
      <w:marRight w:val="0"/>
      <w:marTop w:val="0"/>
      <w:marBottom w:val="0"/>
      <w:divBdr>
        <w:top w:val="none" w:sz="0" w:space="0" w:color="auto"/>
        <w:left w:val="none" w:sz="0" w:space="0" w:color="auto"/>
        <w:bottom w:val="none" w:sz="0" w:space="0" w:color="auto"/>
        <w:right w:val="none" w:sz="0" w:space="0" w:color="auto"/>
      </w:divBdr>
    </w:div>
    <w:div w:id="1020010081">
      <w:bodyDiv w:val="1"/>
      <w:marLeft w:val="0"/>
      <w:marRight w:val="0"/>
      <w:marTop w:val="0"/>
      <w:marBottom w:val="0"/>
      <w:divBdr>
        <w:top w:val="none" w:sz="0" w:space="0" w:color="auto"/>
        <w:left w:val="none" w:sz="0" w:space="0" w:color="auto"/>
        <w:bottom w:val="none" w:sz="0" w:space="0" w:color="auto"/>
        <w:right w:val="none" w:sz="0" w:space="0" w:color="auto"/>
      </w:divBdr>
    </w:div>
    <w:div w:id="1043017282">
      <w:bodyDiv w:val="1"/>
      <w:marLeft w:val="0"/>
      <w:marRight w:val="0"/>
      <w:marTop w:val="0"/>
      <w:marBottom w:val="0"/>
      <w:divBdr>
        <w:top w:val="none" w:sz="0" w:space="0" w:color="auto"/>
        <w:left w:val="none" w:sz="0" w:space="0" w:color="auto"/>
        <w:bottom w:val="none" w:sz="0" w:space="0" w:color="auto"/>
        <w:right w:val="none" w:sz="0" w:space="0" w:color="auto"/>
      </w:divBdr>
    </w:div>
    <w:div w:id="1071733038">
      <w:bodyDiv w:val="1"/>
      <w:marLeft w:val="0"/>
      <w:marRight w:val="0"/>
      <w:marTop w:val="0"/>
      <w:marBottom w:val="0"/>
      <w:divBdr>
        <w:top w:val="none" w:sz="0" w:space="0" w:color="auto"/>
        <w:left w:val="none" w:sz="0" w:space="0" w:color="auto"/>
        <w:bottom w:val="none" w:sz="0" w:space="0" w:color="auto"/>
        <w:right w:val="none" w:sz="0" w:space="0" w:color="auto"/>
      </w:divBdr>
    </w:div>
    <w:div w:id="1076711320">
      <w:bodyDiv w:val="1"/>
      <w:marLeft w:val="0"/>
      <w:marRight w:val="0"/>
      <w:marTop w:val="0"/>
      <w:marBottom w:val="0"/>
      <w:divBdr>
        <w:top w:val="none" w:sz="0" w:space="0" w:color="auto"/>
        <w:left w:val="none" w:sz="0" w:space="0" w:color="auto"/>
        <w:bottom w:val="none" w:sz="0" w:space="0" w:color="auto"/>
        <w:right w:val="none" w:sz="0" w:space="0" w:color="auto"/>
      </w:divBdr>
    </w:div>
    <w:div w:id="1089274884">
      <w:bodyDiv w:val="1"/>
      <w:marLeft w:val="0"/>
      <w:marRight w:val="0"/>
      <w:marTop w:val="0"/>
      <w:marBottom w:val="0"/>
      <w:divBdr>
        <w:top w:val="none" w:sz="0" w:space="0" w:color="auto"/>
        <w:left w:val="none" w:sz="0" w:space="0" w:color="auto"/>
        <w:bottom w:val="none" w:sz="0" w:space="0" w:color="auto"/>
        <w:right w:val="none" w:sz="0" w:space="0" w:color="auto"/>
      </w:divBdr>
    </w:div>
    <w:div w:id="1129477552">
      <w:bodyDiv w:val="1"/>
      <w:marLeft w:val="0"/>
      <w:marRight w:val="0"/>
      <w:marTop w:val="0"/>
      <w:marBottom w:val="0"/>
      <w:divBdr>
        <w:top w:val="none" w:sz="0" w:space="0" w:color="auto"/>
        <w:left w:val="none" w:sz="0" w:space="0" w:color="auto"/>
        <w:bottom w:val="none" w:sz="0" w:space="0" w:color="auto"/>
        <w:right w:val="none" w:sz="0" w:space="0" w:color="auto"/>
      </w:divBdr>
    </w:div>
    <w:div w:id="1135830640">
      <w:bodyDiv w:val="1"/>
      <w:marLeft w:val="0"/>
      <w:marRight w:val="0"/>
      <w:marTop w:val="0"/>
      <w:marBottom w:val="0"/>
      <w:divBdr>
        <w:top w:val="none" w:sz="0" w:space="0" w:color="auto"/>
        <w:left w:val="none" w:sz="0" w:space="0" w:color="auto"/>
        <w:bottom w:val="none" w:sz="0" w:space="0" w:color="auto"/>
        <w:right w:val="none" w:sz="0" w:space="0" w:color="auto"/>
      </w:divBdr>
    </w:div>
    <w:div w:id="1141390208">
      <w:bodyDiv w:val="1"/>
      <w:marLeft w:val="0"/>
      <w:marRight w:val="0"/>
      <w:marTop w:val="0"/>
      <w:marBottom w:val="0"/>
      <w:divBdr>
        <w:top w:val="none" w:sz="0" w:space="0" w:color="auto"/>
        <w:left w:val="none" w:sz="0" w:space="0" w:color="auto"/>
        <w:bottom w:val="none" w:sz="0" w:space="0" w:color="auto"/>
        <w:right w:val="none" w:sz="0" w:space="0" w:color="auto"/>
      </w:divBdr>
    </w:div>
    <w:div w:id="1168860866">
      <w:bodyDiv w:val="1"/>
      <w:marLeft w:val="0"/>
      <w:marRight w:val="0"/>
      <w:marTop w:val="0"/>
      <w:marBottom w:val="0"/>
      <w:divBdr>
        <w:top w:val="none" w:sz="0" w:space="0" w:color="auto"/>
        <w:left w:val="none" w:sz="0" w:space="0" w:color="auto"/>
        <w:bottom w:val="none" w:sz="0" w:space="0" w:color="auto"/>
        <w:right w:val="none" w:sz="0" w:space="0" w:color="auto"/>
      </w:divBdr>
    </w:div>
    <w:div w:id="1220819705">
      <w:bodyDiv w:val="1"/>
      <w:marLeft w:val="0"/>
      <w:marRight w:val="0"/>
      <w:marTop w:val="0"/>
      <w:marBottom w:val="0"/>
      <w:divBdr>
        <w:top w:val="none" w:sz="0" w:space="0" w:color="auto"/>
        <w:left w:val="none" w:sz="0" w:space="0" w:color="auto"/>
        <w:bottom w:val="none" w:sz="0" w:space="0" w:color="auto"/>
        <w:right w:val="none" w:sz="0" w:space="0" w:color="auto"/>
      </w:divBdr>
    </w:div>
    <w:div w:id="1301839326">
      <w:bodyDiv w:val="1"/>
      <w:marLeft w:val="0"/>
      <w:marRight w:val="0"/>
      <w:marTop w:val="0"/>
      <w:marBottom w:val="0"/>
      <w:divBdr>
        <w:top w:val="none" w:sz="0" w:space="0" w:color="auto"/>
        <w:left w:val="none" w:sz="0" w:space="0" w:color="auto"/>
        <w:bottom w:val="none" w:sz="0" w:space="0" w:color="auto"/>
        <w:right w:val="none" w:sz="0" w:space="0" w:color="auto"/>
      </w:divBdr>
    </w:div>
    <w:div w:id="1318650458">
      <w:bodyDiv w:val="1"/>
      <w:marLeft w:val="0"/>
      <w:marRight w:val="0"/>
      <w:marTop w:val="0"/>
      <w:marBottom w:val="0"/>
      <w:divBdr>
        <w:top w:val="none" w:sz="0" w:space="0" w:color="auto"/>
        <w:left w:val="none" w:sz="0" w:space="0" w:color="auto"/>
        <w:bottom w:val="none" w:sz="0" w:space="0" w:color="auto"/>
        <w:right w:val="none" w:sz="0" w:space="0" w:color="auto"/>
      </w:divBdr>
    </w:div>
    <w:div w:id="1328093081">
      <w:bodyDiv w:val="1"/>
      <w:marLeft w:val="0"/>
      <w:marRight w:val="0"/>
      <w:marTop w:val="0"/>
      <w:marBottom w:val="0"/>
      <w:divBdr>
        <w:top w:val="none" w:sz="0" w:space="0" w:color="auto"/>
        <w:left w:val="none" w:sz="0" w:space="0" w:color="auto"/>
        <w:bottom w:val="none" w:sz="0" w:space="0" w:color="auto"/>
        <w:right w:val="none" w:sz="0" w:space="0" w:color="auto"/>
      </w:divBdr>
    </w:div>
    <w:div w:id="1342197575">
      <w:bodyDiv w:val="1"/>
      <w:marLeft w:val="0"/>
      <w:marRight w:val="0"/>
      <w:marTop w:val="0"/>
      <w:marBottom w:val="0"/>
      <w:divBdr>
        <w:top w:val="none" w:sz="0" w:space="0" w:color="auto"/>
        <w:left w:val="none" w:sz="0" w:space="0" w:color="auto"/>
        <w:bottom w:val="none" w:sz="0" w:space="0" w:color="auto"/>
        <w:right w:val="none" w:sz="0" w:space="0" w:color="auto"/>
      </w:divBdr>
    </w:div>
    <w:div w:id="1349915873">
      <w:bodyDiv w:val="1"/>
      <w:marLeft w:val="0"/>
      <w:marRight w:val="0"/>
      <w:marTop w:val="0"/>
      <w:marBottom w:val="0"/>
      <w:divBdr>
        <w:top w:val="none" w:sz="0" w:space="0" w:color="auto"/>
        <w:left w:val="none" w:sz="0" w:space="0" w:color="auto"/>
        <w:bottom w:val="none" w:sz="0" w:space="0" w:color="auto"/>
        <w:right w:val="none" w:sz="0" w:space="0" w:color="auto"/>
      </w:divBdr>
    </w:div>
    <w:div w:id="1353386389">
      <w:bodyDiv w:val="1"/>
      <w:marLeft w:val="0"/>
      <w:marRight w:val="0"/>
      <w:marTop w:val="0"/>
      <w:marBottom w:val="0"/>
      <w:divBdr>
        <w:top w:val="none" w:sz="0" w:space="0" w:color="auto"/>
        <w:left w:val="none" w:sz="0" w:space="0" w:color="auto"/>
        <w:bottom w:val="none" w:sz="0" w:space="0" w:color="auto"/>
        <w:right w:val="none" w:sz="0" w:space="0" w:color="auto"/>
      </w:divBdr>
    </w:div>
    <w:div w:id="1384794134">
      <w:bodyDiv w:val="1"/>
      <w:marLeft w:val="0"/>
      <w:marRight w:val="0"/>
      <w:marTop w:val="0"/>
      <w:marBottom w:val="0"/>
      <w:divBdr>
        <w:top w:val="none" w:sz="0" w:space="0" w:color="auto"/>
        <w:left w:val="none" w:sz="0" w:space="0" w:color="auto"/>
        <w:bottom w:val="none" w:sz="0" w:space="0" w:color="auto"/>
        <w:right w:val="none" w:sz="0" w:space="0" w:color="auto"/>
      </w:divBdr>
    </w:div>
    <w:div w:id="1416324226">
      <w:bodyDiv w:val="1"/>
      <w:marLeft w:val="0"/>
      <w:marRight w:val="0"/>
      <w:marTop w:val="0"/>
      <w:marBottom w:val="0"/>
      <w:divBdr>
        <w:top w:val="none" w:sz="0" w:space="0" w:color="auto"/>
        <w:left w:val="none" w:sz="0" w:space="0" w:color="auto"/>
        <w:bottom w:val="none" w:sz="0" w:space="0" w:color="auto"/>
        <w:right w:val="none" w:sz="0" w:space="0" w:color="auto"/>
      </w:divBdr>
    </w:div>
    <w:div w:id="1421297445">
      <w:bodyDiv w:val="1"/>
      <w:marLeft w:val="0"/>
      <w:marRight w:val="0"/>
      <w:marTop w:val="0"/>
      <w:marBottom w:val="0"/>
      <w:divBdr>
        <w:top w:val="none" w:sz="0" w:space="0" w:color="auto"/>
        <w:left w:val="none" w:sz="0" w:space="0" w:color="auto"/>
        <w:bottom w:val="none" w:sz="0" w:space="0" w:color="auto"/>
        <w:right w:val="none" w:sz="0" w:space="0" w:color="auto"/>
      </w:divBdr>
    </w:div>
    <w:div w:id="1423069962">
      <w:bodyDiv w:val="1"/>
      <w:marLeft w:val="0"/>
      <w:marRight w:val="0"/>
      <w:marTop w:val="0"/>
      <w:marBottom w:val="0"/>
      <w:divBdr>
        <w:top w:val="none" w:sz="0" w:space="0" w:color="auto"/>
        <w:left w:val="none" w:sz="0" w:space="0" w:color="auto"/>
        <w:bottom w:val="none" w:sz="0" w:space="0" w:color="auto"/>
        <w:right w:val="none" w:sz="0" w:space="0" w:color="auto"/>
      </w:divBdr>
    </w:div>
    <w:div w:id="1426807174">
      <w:bodyDiv w:val="1"/>
      <w:marLeft w:val="0"/>
      <w:marRight w:val="0"/>
      <w:marTop w:val="0"/>
      <w:marBottom w:val="0"/>
      <w:divBdr>
        <w:top w:val="none" w:sz="0" w:space="0" w:color="auto"/>
        <w:left w:val="none" w:sz="0" w:space="0" w:color="auto"/>
        <w:bottom w:val="none" w:sz="0" w:space="0" w:color="auto"/>
        <w:right w:val="none" w:sz="0" w:space="0" w:color="auto"/>
      </w:divBdr>
    </w:div>
    <w:div w:id="1441342776">
      <w:bodyDiv w:val="1"/>
      <w:marLeft w:val="0"/>
      <w:marRight w:val="0"/>
      <w:marTop w:val="0"/>
      <w:marBottom w:val="0"/>
      <w:divBdr>
        <w:top w:val="none" w:sz="0" w:space="0" w:color="auto"/>
        <w:left w:val="none" w:sz="0" w:space="0" w:color="auto"/>
        <w:bottom w:val="none" w:sz="0" w:space="0" w:color="auto"/>
        <w:right w:val="none" w:sz="0" w:space="0" w:color="auto"/>
      </w:divBdr>
    </w:div>
    <w:div w:id="1480339481">
      <w:bodyDiv w:val="1"/>
      <w:marLeft w:val="0"/>
      <w:marRight w:val="0"/>
      <w:marTop w:val="0"/>
      <w:marBottom w:val="0"/>
      <w:divBdr>
        <w:top w:val="none" w:sz="0" w:space="0" w:color="auto"/>
        <w:left w:val="none" w:sz="0" w:space="0" w:color="auto"/>
        <w:bottom w:val="none" w:sz="0" w:space="0" w:color="auto"/>
        <w:right w:val="none" w:sz="0" w:space="0" w:color="auto"/>
      </w:divBdr>
    </w:div>
    <w:div w:id="1493568693">
      <w:bodyDiv w:val="1"/>
      <w:marLeft w:val="0"/>
      <w:marRight w:val="0"/>
      <w:marTop w:val="0"/>
      <w:marBottom w:val="0"/>
      <w:divBdr>
        <w:top w:val="none" w:sz="0" w:space="0" w:color="auto"/>
        <w:left w:val="none" w:sz="0" w:space="0" w:color="auto"/>
        <w:bottom w:val="none" w:sz="0" w:space="0" w:color="auto"/>
        <w:right w:val="none" w:sz="0" w:space="0" w:color="auto"/>
      </w:divBdr>
    </w:div>
    <w:div w:id="1528836549">
      <w:bodyDiv w:val="1"/>
      <w:marLeft w:val="0"/>
      <w:marRight w:val="0"/>
      <w:marTop w:val="0"/>
      <w:marBottom w:val="0"/>
      <w:divBdr>
        <w:top w:val="none" w:sz="0" w:space="0" w:color="auto"/>
        <w:left w:val="none" w:sz="0" w:space="0" w:color="auto"/>
        <w:bottom w:val="none" w:sz="0" w:space="0" w:color="auto"/>
        <w:right w:val="none" w:sz="0" w:space="0" w:color="auto"/>
      </w:divBdr>
    </w:div>
    <w:div w:id="1536111929">
      <w:bodyDiv w:val="1"/>
      <w:marLeft w:val="0"/>
      <w:marRight w:val="0"/>
      <w:marTop w:val="0"/>
      <w:marBottom w:val="0"/>
      <w:divBdr>
        <w:top w:val="none" w:sz="0" w:space="0" w:color="auto"/>
        <w:left w:val="none" w:sz="0" w:space="0" w:color="auto"/>
        <w:bottom w:val="none" w:sz="0" w:space="0" w:color="auto"/>
        <w:right w:val="none" w:sz="0" w:space="0" w:color="auto"/>
      </w:divBdr>
    </w:div>
    <w:div w:id="1537741923">
      <w:bodyDiv w:val="1"/>
      <w:marLeft w:val="0"/>
      <w:marRight w:val="0"/>
      <w:marTop w:val="0"/>
      <w:marBottom w:val="0"/>
      <w:divBdr>
        <w:top w:val="none" w:sz="0" w:space="0" w:color="auto"/>
        <w:left w:val="none" w:sz="0" w:space="0" w:color="auto"/>
        <w:bottom w:val="none" w:sz="0" w:space="0" w:color="auto"/>
        <w:right w:val="none" w:sz="0" w:space="0" w:color="auto"/>
      </w:divBdr>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71117012">
      <w:bodyDiv w:val="1"/>
      <w:marLeft w:val="0"/>
      <w:marRight w:val="0"/>
      <w:marTop w:val="0"/>
      <w:marBottom w:val="0"/>
      <w:divBdr>
        <w:top w:val="none" w:sz="0" w:space="0" w:color="auto"/>
        <w:left w:val="none" w:sz="0" w:space="0" w:color="auto"/>
        <w:bottom w:val="none" w:sz="0" w:space="0" w:color="auto"/>
        <w:right w:val="none" w:sz="0" w:space="0" w:color="auto"/>
      </w:divBdr>
    </w:div>
    <w:div w:id="1572736384">
      <w:bodyDiv w:val="1"/>
      <w:marLeft w:val="0"/>
      <w:marRight w:val="0"/>
      <w:marTop w:val="0"/>
      <w:marBottom w:val="0"/>
      <w:divBdr>
        <w:top w:val="none" w:sz="0" w:space="0" w:color="auto"/>
        <w:left w:val="none" w:sz="0" w:space="0" w:color="auto"/>
        <w:bottom w:val="none" w:sz="0" w:space="0" w:color="auto"/>
        <w:right w:val="none" w:sz="0" w:space="0" w:color="auto"/>
      </w:divBdr>
    </w:div>
    <w:div w:id="1598711385">
      <w:bodyDiv w:val="1"/>
      <w:marLeft w:val="0"/>
      <w:marRight w:val="0"/>
      <w:marTop w:val="0"/>
      <w:marBottom w:val="0"/>
      <w:divBdr>
        <w:top w:val="none" w:sz="0" w:space="0" w:color="auto"/>
        <w:left w:val="none" w:sz="0" w:space="0" w:color="auto"/>
        <w:bottom w:val="none" w:sz="0" w:space="0" w:color="auto"/>
        <w:right w:val="none" w:sz="0" w:space="0" w:color="auto"/>
      </w:divBdr>
    </w:div>
    <w:div w:id="1626420692">
      <w:bodyDiv w:val="1"/>
      <w:marLeft w:val="0"/>
      <w:marRight w:val="0"/>
      <w:marTop w:val="0"/>
      <w:marBottom w:val="0"/>
      <w:divBdr>
        <w:top w:val="none" w:sz="0" w:space="0" w:color="auto"/>
        <w:left w:val="none" w:sz="0" w:space="0" w:color="auto"/>
        <w:bottom w:val="none" w:sz="0" w:space="0" w:color="auto"/>
        <w:right w:val="none" w:sz="0" w:space="0" w:color="auto"/>
      </w:divBdr>
    </w:div>
    <w:div w:id="1631738194">
      <w:bodyDiv w:val="1"/>
      <w:marLeft w:val="0"/>
      <w:marRight w:val="0"/>
      <w:marTop w:val="0"/>
      <w:marBottom w:val="0"/>
      <w:divBdr>
        <w:top w:val="none" w:sz="0" w:space="0" w:color="auto"/>
        <w:left w:val="none" w:sz="0" w:space="0" w:color="auto"/>
        <w:bottom w:val="none" w:sz="0" w:space="0" w:color="auto"/>
        <w:right w:val="none" w:sz="0" w:space="0" w:color="auto"/>
      </w:divBdr>
    </w:div>
    <w:div w:id="1657758905">
      <w:bodyDiv w:val="1"/>
      <w:marLeft w:val="0"/>
      <w:marRight w:val="0"/>
      <w:marTop w:val="0"/>
      <w:marBottom w:val="0"/>
      <w:divBdr>
        <w:top w:val="none" w:sz="0" w:space="0" w:color="auto"/>
        <w:left w:val="none" w:sz="0" w:space="0" w:color="auto"/>
        <w:bottom w:val="none" w:sz="0" w:space="0" w:color="auto"/>
        <w:right w:val="none" w:sz="0" w:space="0" w:color="auto"/>
      </w:divBdr>
    </w:div>
    <w:div w:id="1679505443">
      <w:bodyDiv w:val="1"/>
      <w:marLeft w:val="0"/>
      <w:marRight w:val="0"/>
      <w:marTop w:val="0"/>
      <w:marBottom w:val="0"/>
      <w:divBdr>
        <w:top w:val="none" w:sz="0" w:space="0" w:color="auto"/>
        <w:left w:val="none" w:sz="0" w:space="0" w:color="auto"/>
        <w:bottom w:val="none" w:sz="0" w:space="0" w:color="auto"/>
        <w:right w:val="none" w:sz="0" w:space="0" w:color="auto"/>
      </w:divBdr>
    </w:div>
    <w:div w:id="1711761301">
      <w:bodyDiv w:val="1"/>
      <w:marLeft w:val="0"/>
      <w:marRight w:val="0"/>
      <w:marTop w:val="0"/>
      <w:marBottom w:val="0"/>
      <w:divBdr>
        <w:top w:val="none" w:sz="0" w:space="0" w:color="auto"/>
        <w:left w:val="none" w:sz="0" w:space="0" w:color="auto"/>
        <w:bottom w:val="none" w:sz="0" w:space="0" w:color="auto"/>
        <w:right w:val="none" w:sz="0" w:space="0" w:color="auto"/>
      </w:divBdr>
    </w:div>
    <w:div w:id="1718623661">
      <w:bodyDiv w:val="1"/>
      <w:marLeft w:val="0"/>
      <w:marRight w:val="0"/>
      <w:marTop w:val="0"/>
      <w:marBottom w:val="0"/>
      <w:divBdr>
        <w:top w:val="none" w:sz="0" w:space="0" w:color="auto"/>
        <w:left w:val="none" w:sz="0" w:space="0" w:color="auto"/>
        <w:bottom w:val="none" w:sz="0" w:space="0" w:color="auto"/>
        <w:right w:val="none" w:sz="0" w:space="0" w:color="auto"/>
      </w:divBdr>
    </w:div>
    <w:div w:id="1735465314">
      <w:bodyDiv w:val="1"/>
      <w:marLeft w:val="0"/>
      <w:marRight w:val="0"/>
      <w:marTop w:val="0"/>
      <w:marBottom w:val="0"/>
      <w:divBdr>
        <w:top w:val="none" w:sz="0" w:space="0" w:color="auto"/>
        <w:left w:val="none" w:sz="0" w:space="0" w:color="auto"/>
        <w:bottom w:val="none" w:sz="0" w:space="0" w:color="auto"/>
        <w:right w:val="none" w:sz="0" w:space="0" w:color="auto"/>
      </w:divBdr>
    </w:div>
    <w:div w:id="1738361016">
      <w:bodyDiv w:val="1"/>
      <w:marLeft w:val="0"/>
      <w:marRight w:val="0"/>
      <w:marTop w:val="0"/>
      <w:marBottom w:val="0"/>
      <w:divBdr>
        <w:top w:val="none" w:sz="0" w:space="0" w:color="auto"/>
        <w:left w:val="none" w:sz="0" w:space="0" w:color="auto"/>
        <w:bottom w:val="none" w:sz="0" w:space="0" w:color="auto"/>
        <w:right w:val="none" w:sz="0" w:space="0" w:color="auto"/>
      </w:divBdr>
    </w:div>
    <w:div w:id="1790783180">
      <w:bodyDiv w:val="1"/>
      <w:marLeft w:val="0"/>
      <w:marRight w:val="0"/>
      <w:marTop w:val="0"/>
      <w:marBottom w:val="0"/>
      <w:divBdr>
        <w:top w:val="none" w:sz="0" w:space="0" w:color="auto"/>
        <w:left w:val="none" w:sz="0" w:space="0" w:color="auto"/>
        <w:bottom w:val="none" w:sz="0" w:space="0" w:color="auto"/>
        <w:right w:val="none" w:sz="0" w:space="0" w:color="auto"/>
      </w:divBdr>
    </w:div>
    <w:div w:id="1800301805">
      <w:bodyDiv w:val="1"/>
      <w:marLeft w:val="0"/>
      <w:marRight w:val="0"/>
      <w:marTop w:val="0"/>
      <w:marBottom w:val="0"/>
      <w:divBdr>
        <w:top w:val="none" w:sz="0" w:space="0" w:color="auto"/>
        <w:left w:val="none" w:sz="0" w:space="0" w:color="auto"/>
        <w:bottom w:val="none" w:sz="0" w:space="0" w:color="auto"/>
        <w:right w:val="none" w:sz="0" w:space="0" w:color="auto"/>
      </w:divBdr>
    </w:div>
    <w:div w:id="1801924415">
      <w:bodyDiv w:val="1"/>
      <w:marLeft w:val="0"/>
      <w:marRight w:val="0"/>
      <w:marTop w:val="0"/>
      <w:marBottom w:val="0"/>
      <w:divBdr>
        <w:top w:val="none" w:sz="0" w:space="0" w:color="auto"/>
        <w:left w:val="none" w:sz="0" w:space="0" w:color="auto"/>
        <w:bottom w:val="none" w:sz="0" w:space="0" w:color="auto"/>
        <w:right w:val="none" w:sz="0" w:space="0" w:color="auto"/>
      </w:divBdr>
    </w:div>
    <w:div w:id="1812090995">
      <w:bodyDiv w:val="1"/>
      <w:marLeft w:val="0"/>
      <w:marRight w:val="0"/>
      <w:marTop w:val="0"/>
      <w:marBottom w:val="0"/>
      <w:divBdr>
        <w:top w:val="none" w:sz="0" w:space="0" w:color="auto"/>
        <w:left w:val="none" w:sz="0" w:space="0" w:color="auto"/>
        <w:bottom w:val="none" w:sz="0" w:space="0" w:color="auto"/>
        <w:right w:val="none" w:sz="0" w:space="0" w:color="auto"/>
      </w:divBdr>
    </w:div>
    <w:div w:id="1821576604">
      <w:bodyDiv w:val="1"/>
      <w:marLeft w:val="0"/>
      <w:marRight w:val="0"/>
      <w:marTop w:val="0"/>
      <w:marBottom w:val="0"/>
      <w:divBdr>
        <w:top w:val="none" w:sz="0" w:space="0" w:color="auto"/>
        <w:left w:val="none" w:sz="0" w:space="0" w:color="auto"/>
        <w:bottom w:val="none" w:sz="0" w:space="0" w:color="auto"/>
        <w:right w:val="none" w:sz="0" w:space="0" w:color="auto"/>
      </w:divBdr>
    </w:div>
    <w:div w:id="1833325632">
      <w:bodyDiv w:val="1"/>
      <w:marLeft w:val="0"/>
      <w:marRight w:val="0"/>
      <w:marTop w:val="0"/>
      <w:marBottom w:val="0"/>
      <w:divBdr>
        <w:top w:val="none" w:sz="0" w:space="0" w:color="auto"/>
        <w:left w:val="none" w:sz="0" w:space="0" w:color="auto"/>
        <w:bottom w:val="none" w:sz="0" w:space="0" w:color="auto"/>
        <w:right w:val="none" w:sz="0" w:space="0" w:color="auto"/>
      </w:divBdr>
    </w:div>
    <w:div w:id="1847859123">
      <w:bodyDiv w:val="1"/>
      <w:marLeft w:val="0"/>
      <w:marRight w:val="0"/>
      <w:marTop w:val="0"/>
      <w:marBottom w:val="0"/>
      <w:divBdr>
        <w:top w:val="none" w:sz="0" w:space="0" w:color="auto"/>
        <w:left w:val="none" w:sz="0" w:space="0" w:color="auto"/>
        <w:bottom w:val="none" w:sz="0" w:space="0" w:color="auto"/>
        <w:right w:val="none" w:sz="0" w:space="0" w:color="auto"/>
      </w:divBdr>
    </w:div>
    <w:div w:id="1859153359">
      <w:bodyDiv w:val="1"/>
      <w:marLeft w:val="0"/>
      <w:marRight w:val="0"/>
      <w:marTop w:val="0"/>
      <w:marBottom w:val="0"/>
      <w:divBdr>
        <w:top w:val="none" w:sz="0" w:space="0" w:color="auto"/>
        <w:left w:val="none" w:sz="0" w:space="0" w:color="auto"/>
        <w:bottom w:val="none" w:sz="0" w:space="0" w:color="auto"/>
        <w:right w:val="none" w:sz="0" w:space="0" w:color="auto"/>
      </w:divBdr>
    </w:div>
    <w:div w:id="1874927656">
      <w:bodyDiv w:val="1"/>
      <w:marLeft w:val="0"/>
      <w:marRight w:val="0"/>
      <w:marTop w:val="0"/>
      <w:marBottom w:val="0"/>
      <w:divBdr>
        <w:top w:val="none" w:sz="0" w:space="0" w:color="auto"/>
        <w:left w:val="none" w:sz="0" w:space="0" w:color="auto"/>
        <w:bottom w:val="none" w:sz="0" w:space="0" w:color="auto"/>
        <w:right w:val="none" w:sz="0" w:space="0" w:color="auto"/>
      </w:divBdr>
    </w:div>
    <w:div w:id="1875772522">
      <w:bodyDiv w:val="1"/>
      <w:marLeft w:val="0"/>
      <w:marRight w:val="0"/>
      <w:marTop w:val="0"/>
      <w:marBottom w:val="0"/>
      <w:divBdr>
        <w:top w:val="none" w:sz="0" w:space="0" w:color="auto"/>
        <w:left w:val="none" w:sz="0" w:space="0" w:color="auto"/>
        <w:bottom w:val="none" w:sz="0" w:space="0" w:color="auto"/>
        <w:right w:val="none" w:sz="0" w:space="0" w:color="auto"/>
      </w:divBdr>
    </w:div>
    <w:div w:id="1897934125">
      <w:bodyDiv w:val="1"/>
      <w:marLeft w:val="0"/>
      <w:marRight w:val="0"/>
      <w:marTop w:val="0"/>
      <w:marBottom w:val="0"/>
      <w:divBdr>
        <w:top w:val="none" w:sz="0" w:space="0" w:color="auto"/>
        <w:left w:val="none" w:sz="0" w:space="0" w:color="auto"/>
        <w:bottom w:val="none" w:sz="0" w:space="0" w:color="auto"/>
        <w:right w:val="none" w:sz="0" w:space="0" w:color="auto"/>
      </w:divBdr>
    </w:div>
    <w:div w:id="1903522995">
      <w:bodyDiv w:val="1"/>
      <w:marLeft w:val="0"/>
      <w:marRight w:val="0"/>
      <w:marTop w:val="0"/>
      <w:marBottom w:val="0"/>
      <w:divBdr>
        <w:top w:val="none" w:sz="0" w:space="0" w:color="auto"/>
        <w:left w:val="none" w:sz="0" w:space="0" w:color="auto"/>
        <w:bottom w:val="none" w:sz="0" w:space="0" w:color="auto"/>
        <w:right w:val="none" w:sz="0" w:space="0" w:color="auto"/>
      </w:divBdr>
    </w:div>
    <w:div w:id="1907373835">
      <w:bodyDiv w:val="1"/>
      <w:marLeft w:val="0"/>
      <w:marRight w:val="0"/>
      <w:marTop w:val="0"/>
      <w:marBottom w:val="0"/>
      <w:divBdr>
        <w:top w:val="none" w:sz="0" w:space="0" w:color="auto"/>
        <w:left w:val="none" w:sz="0" w:space="0" w:color="auto"/>
        <w:bottom w:val="none" w:sz="0" w:space="0" w:color="auto"/>
        <w:right w:val="none" w:sz="0" w:space="0" w:color="auto"/>
      </w:divBdr>
    </w:div>
    <w:div w:id="1937590407">
      <w:bodyDiv w:val="1"/>
      <w:marLeft w:val="0"/>
      <w:marRight w:val="0"/>
      <w:marTop w:val="0"/>
      <w:marBottom w:val="0"/>
      <w:divBdr>
        <w:top w:val="none" w:sz="0" w:space="0" w:color="auto"/>
        <w:left w:val="none" w:sz="0" w:space="0" w:color="auto"/>
        <w:bottom w:val="none" w:sz="0" w:space="0" w:color="auto"/>
        <w:right w:val="none" w:sz="0" w:space="0" w:color="auto"/>
      </w:divBdr>
    </w:div>
    <w:div w:id="1967345900">
      <w:bodyDiv w:val="1"/>
      <w:marLeft w:val="0"/>
      <w:marRight w:val="0"/>
      <w:marTop w:val="0"/>
      <w:marBottom w:val="0"/>
      <w:divBdr>
        <w:top w:val="none" w:sz="0" w:space="0" w:color="auto"/>
        <w:left w:val="none" w:sz="0" w:space="0" w:color="auto"/>
        <w:bottom w:val="none" w:sz="0" w:space="0" w:color="auto"/>
        <w:right w:val="none" w:sz="0" w:space="0" w:color="auto"/>
      </w:divBdr>
    </w:div>
    <w:div w:id="1970549386">
      <w:bodyDiv w:val="1"/>
      <w:marLeft w:val="0"/>
      <w:marRight w:val="0"/>
      <w:marTop w:val="0"/>
      <w:marBottom w:val="0"/>
      <w:divBdr>
        <w:top w:val="none" w:sz="0" w:space="0" w:color="auto"/>
        <w:left w:val="none" w:sz="0" w:space="0" w:color="auto"/>
        <w:bottom w:val="none" w:sz="0" w:space="0" w:color="auto"/>
        <w:right w:val="none" w:sz="0" w:space="0" w:color="auto"/>
      </w:divBdr>
    </w:div>
    <w:div w:id="1991011010">
      <w:bodyDiv w:val="1"/>
      <w:marLeft w:val="0"/>
      <w:marRight w:val="0"/>
      <w:marTop w:val="0"/>
      <w:marBottom w:val="0"/>
      <w:divBdr>
        <w:top w:val="none" w:sz="0" w:space="0" w:color="auto"/>
        <w:left w:val="none" w:sz="0" w:space="0" w:color="auto"/>
        <w:bottom w:val="none" w:sz="0" w:space="0" w:color="auto"/>
        <w:right w:val="none" w:sz="0" w:space="0" w:color="auto"/>
      </w:divBdr>
    </w:div>
    <w:div w:id="2001689665">
      <w:bodyDiv w:val="1"/>
      <w:marLeft w:val="0"/>
      <w:marRight w:val="0"/>
      <w:marTop w:val="0"/>
      <w:marBottom w:val="0"/>
      <w:divBdr>
        <w:top w:val="none" w:sz="0" w:space="0" w:color="auto"/>
        <w:left w:val="none" w:sz="0" w:space="0" w:color="auto"/>
        <w:bottom w:val="none" w:sz="0" w:space="0" w:color="auto"/>
        <w:right w:val="none" w:sz="0" w:space="0" w:color="auto"/>
      </w:divBdr>
    </w:div>
    <w:div w:id="2009139367">
      <w:bodyDiv w:val="1"/>
      <w:marLeft w:val="0"/>
      <w:marRight w:val="0"/>
      <w:marTop w:val="0"/>
      <w:marBottom w:val="0"/>
      <w:divBdr>
        <w:top w:val="none" w:sz="0" w:space="0" w:color="auto"/>
        <w:left w:val="none" w:sz="0" w:space="0" w:color="auto"/>
        <w:bottom w:val="none" w:sz="0" w:space="0" w:color="auto"/>
        <w:right w:val="none" w:sz="0" w:space="0" w:color="auto"/>
      </w:divBdr>
      <w:divsChild>
        <w:div w:id="1223638040">
          <w:marLeft w:val="0"/>
          <w:marRight w:val="0"/>
          <w:marTop w:val="176"/>
          <w:marBottom w:val="246"/>
          <w:divBdr>
            <w:top w:val="none" w:sz="0" w:space="0" w:color="auto"/>
            <w:left w:val="none" w:sz="0" w:space="0" w:color="auto"/>
            <w:bottom w:val="none" w:sz="0" w:space="0" w:color="auto"/>
            <w:right w:val="none" w:sz="0" w:space="0" w:color="auto"/>
          </w:divBdr>
          <w:divsChild>
            <w:div w:id="1434741266">
              <w:marLeft w:val="18"/>
              <w:marRight w:val="18"/>
              <w:marTop w:val="18"/>
              <w:marBottom w:val="18"/>
              <w:divBdr>
                <w:top w:val="none" w:sz="0" w:space="0" w:color="auto"/>
                <w:left w:val="none" w:sz="0" w:space="0" w:color="auto"/>
                <w:bottom w:val="none" w:sz="0" w:space="0" w:color="auto"/>
                <w:right w:val="none" w:sz="0" w:space="0" w:color="auto"/>
              </w:divBdr>
              <w:divsChild>
                <w:div w:id="413012314">
                  <w:marLeft w:val="0"/>
                  <w:marRight w:val="0"/>
                  <w:marTop w:val="0"/>
                  <w:marBottom w:val="0"/>
                  <w:divBdr>
                    <w:top w:val="none" w:sz="0" w:space="0" w:color="auto"/>
                    <w:left w:val="none" w:sz="0" w:space="0" w:color="auto"/>
                    <w:bottom w:val="none" w:sz="0" w:space="0" w:color="auto"/>
                    <w:right w:val="none" w:sz="0" w:space="0" w:color="auto"/>
                  </w:divBdr>
                </w:div>
                <w:div w:id="1148016952">
                  <w:marLeft w:val="0"/>
                  <w:marRight w:val="0"/>
                  <w:marTop w:val="0"/>
                  <w:marBottom w:val="0"/>
                  <w:divBdr>
                    <w:top w:val="none" w:sz="0" w:space="0" w:color="auto"/>
                    <w:left w:val="none" w:sz="0" w:space="0" w:color="auto"/>
                    <w:bottom w:val="none" w:sz="0" w:space="0" w:color="auto"/>
                    <w:right w:val="none" w:sz="0" w:space="0" w:color="auto"/>
                  </w:divBdr>
                </w:div>
              </w:divsChild>
            </w:div>
            <w:div w:id="210843896">
              <w:marLeft w:val="0"/>
              <w:marRight w:val="0"/>
              <w:marTop w:val="0"/>
              <w:marBottom w:val="0"/>
              <w:divBdr>
                <w:top w:val="none" w:sz="0" w:space="0" w:color="auto"/>
                <w:left w:val="none" w:sz="0" w:space="0" w:color="auto"/>
                <w:bottom w:val="none" w:sz="0" w:space="0" w:color="auto"/>
                <w:right w:val="none" w:sz="0" w:space="0" w:color="auto"/>
              </w:divBdr>
              <w:divsChild>
                <w:div w:id="1250693482">
                  <w:marLeft w:val="0"/>
                  <w:marRight w:val="0"/>
                  <w:marTop w:val="0"/>
                  <w:marBottom w:val="0"/>
                  <w:divBdr>
                    <w:top w:val="none" w:sz="0" w:space="0" w:color="auto"/>
                    <w:left w:val="none" w:sz="0" w:space="0" w:color="auto"/>
                    <w:bottom w:val="none" w:sz="0" w:space="0" w:color="auto"/>
                    <w:right w:val="none" w:sz="0" w:space="0" w:color="auto"/>
                  </w:divBdr>
                  <w:divsChild>
                    <w:div w:id="1709529666">
                      <w:marLeft w:val="0"/>
                      <w:marRight w:val="0"/>
                      <w:marTop w:val="0"/>
                      <w:marBottom w:val="0"/>
                      <w:divBdr>
                        <w:top w:val="none" w:sz="0" w:space="0" w:color="auto"/>
                        <w:left w:val="none" w:sz="0" w:space="0" w:color="auto"/>
                        <w:bottom w:val="none" w:sz="0" w:space="0" w:color="auto"/>
                        <w:right w:val="none" w:sz="0" w:space="0" w:color="auto"/>
                      </w:divBdr>
                      <w:divsChild>
                        <w:div w:id="1682469395">
                          <w:marLeft w:val="9255"/>
                          <w:marRight w:val="0"/>
                          <w:marTop w:val="0"/>
                          <w:marBottom w:val="0"/>
                          <w:divBdr>
                            <w:top w:val="none" w:sz="0" w:space="0" w:color="auto"/>
                            <w:left w:val="none" w:sz="0" w:space="0" w:color="auto"/>
                            <w:bottom w:val="none" w:sz="0" w:space="0" w:color="auto"/>
                            <w:right w:val="none" w:sz="0" w:space="0" w:color="auto"/>
                          </w:divBdr>
                        </w:div>
                      </w:divsChild>
                    </w:div>
                    <w:div w:id="1092507456">
                      <w:marLeft w:val="-18281"/>
                      <w:marRight w:val="527"/>
                      <w:marTop w:val="615"/>
                      <w:marBottom w:val="0"/>
                      <w:divBdr>
                        <w:top w:val="none" w:sz="0" w:space="0" w:color="auto"/>
                        <w:left w:val="none" w:sz="0" w:space="0" w:color="auto"/>
                        <w:bottom w:val="none" w:sz="0" w:space="0" w:color="auto"/>
                        <w:right w:val="none" w:sz="0" w:space="0" w:color="auto"/>
                      </w:divBdr>
                    </w:div>
                    <w:div w:id="1560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410">
              <w:marLeft w:val="18"/>
              <w:marRight w:val="18"/>
              <w:marTop w:val="0"/>
              <w:marBottom w:val="0"/>
              <w:divBdr>
                <w:top w:val="none" w:sz="0" w:space="0" w:color="auto"/>
                <w:left w:val="none" w:sz="0" w:space="0" w:color="auto"/>
                <w:bottom w:val="none" w:sz="0" w:space="0" w:color="auto"/>
                <w:right w:val="none" w:sz="0" w:space="0" w:color="auto"/>
              </w:divBdr>
            </w:div>
          </w:divsChild>
        </w:div>
        <w:div w:id="1053847568">
          <w:marLeft w:val="0"/>
          <w:marRight w:val="0"/>
          <w:marTop w:val="0"/>
          <w:marBottom w:val="808"/>
          <w:divBdr>
            <w:top w:val="none" w:sz="0" w:space="0" w:color="auto"/>
            <w:left w:val="none" w:sz="0" w:space="0" w:color="auto"/>
            <w:bottom w:val="none" w:sz="0" w:space="0" w:color="auto"/>
            <w:right w:val="none" w:sz="0" w:space="0" w:color="auto"/>
          </w:divBdr>
          <w:divsChild>
            <w:div w:id="913591259">
              <w:marLeft w:val="0"/>
              <w:marRight w:val="0"/>
              <w:marTop w:val="0"/>
              <w:marBottom w:val="527"/>
              <w:divBdr>
                <w:top w:val="none" w:sz="0" w:space="0" w:color="auto"/>
                <w:left w:val="none" w:sz="0" w:space="0" w:color="auto"/>
                <w:bottom w:val="none" w:sz="0" w:space="0" w:color="auto"/>
                <w:right w:val="none" w:sz="0" w:space="0" w:color="auto"/>
              </w:divBdr>
              <w:divsChild>
                <w:div w:id="1425809363">
                  <w:marLeft w:val="0"/>
                  <w:marRight w:val="0"/>
                  <w:marTop w:val="0"/>
                  <w:marBottom w:val="0"/>
                  <w:divBdr>
                    <w:top w:val="none" w:sz="0" w:space="0" w:color="auto"/>
                    <w:left w:val="none" w:sz="0" w:space="0" w:color="auto"/>
                    <w:bottom w:val="none" w:sz="0" w:space="0" w:color="auto"/>
                    <w:right w:val="none" w:sz="0" w:space="0" w:color="auto"/>
                  </w:divBdr>
                </w:div>
                <w:div w:id="367072345">
                  <w:marLeft w:val="0"/>
                  <w:marRight w:val="0"/>
                  <w:marTop w:val="1124"/>
                  <w:marBottom w:val="527"/>
                  <w:divBdr>
                    <w:top w:val="single" w:sz="6" w:space="9" w:color="CDCDCD"/>
                    <w:left w:val="single" w:sz="6" w:space="0" w:color="CDCDCD"/>
                    <w:bottom w:val="single" w:sz="6" w:space="31" w:color="CDCDCD"/>
                    <w:right w:val="single" w:sz="6" w:space="0" w:color="CDCDCD"/>
                  </w:divBdr>
                  <w:divsChild>
                    <w:div w:id="819619501">
                      <w:marLeft w:val="0"/>
                      <w:marRight w:val="0"/>
                      <w:marTop w:val="0"/>
                      <w:marBottom w:val="1229"/>
                      <w:divBdr>
                        <w:top w:val="none" w:sz="0" w:space="0" w:color="auto"/>
                        <w:left w:val="none" w:sz="0" w:space="0" w:color="auto"/>
                        <w:bottom w:val="none" w:sz="0" w:space="0" w:color="auto"/>
                        <w:right w:val="none" w:sz="0" w:space="0" w:color="auto"/>
                      </w:divBdr>
                      <w:divsChild>
                        <w:div w:id="2073262405">
                          <w:marLeft w:val="0"/>
                          <w:marRight w:val="0"/>
                          <w:marTop w:val="0"/>
                          <w:marBottom w:val="0"/>
                          <w:divBdr>
                            <w:top w:val="none" w:sz="0" w:space="0" w:color="auto"/>
                            <w:left w:val="none" w:sz="0" w:space="0" w:color="auto"/>
                            <w:bottom w:val="none" w:sz="0" w:space="0" w:color="auto"/>
                            <w:right w:val="none" w:sz="0" w:space="0" w:color="auto"/>
                          </w:divBdr>
                        </w:div>
                        <w:div w:id="324015316">
                          <w:marLeft w:val="0"/>
                          <w:marRight w:val="0"/>
                          <w:marTop w:val="0"/>
                          <w:marBottom w:val="0"/>
                          <w:divBdr>
                            <w:top w:val="none" w:sz="0" w:space="0" w:color="auto"/>
                            <w:left w:val="none" w:sz="0" w:space="0" w:color="auto"/>
                            <w:bottom w:val="none" w:sz="0" w:space="0" w:color="auto"/>
                            <w:right w:val="none" w:sz="0" w:space="0" w:color="auto"/>
                          </w:divBdr>
                          <w:divsChild>
                            <w:div w:id="2049602258">
                              <w:marLeft w:val="0"/>
                              <w:marRight w:val="0"/>
                              <w:marTop w:val="0"/>
                              <w:marBottom w:val="0"/>
                              <w:divBdr>
                                <w:top w:val="none" w:sz="0" w:space="0" w:color="auto"/>
                                <w:left w:val="none" w:sz="0" w:space="0" w:color="auto"/>
                                <w:bottom w:val="none" w:sz="0" w:space="0" w:color="auto"/>
                                <w:right w:val="none" w:sz="0" w:space="0" w:color="auto"/>
                              </w:divBdr>
                              <w:divsChild>
                                <w:div w:id="2010794753">
                                  <w:marLeft w:val="0"/>
                                  <w:marRight w:val="0"/>
                                  <w:marTop w:val="0"/>
                                  <w:marBottom w:val="0"/>
                                  <w:divBdr>
                                    <w:top w:val="none" w:sz="0" w:space="0" w:color="auto"/>
                                    <w:left w:val="none" w:sz="0" w:space="0" w:color="auto"/>
                                    <w:bottom w:val="none" w:sz="0" w:space="0" w:color="auto"/>
                                    <w:right w:val="none" w:sz="0" w:space="0" w:color="auto"/>
                                  </w:divBdr>
                                  <w:divsChild>
                                    <w:div w:id="703210758">
                                      <w:marLeft w:val="0"/>
                                      <w:marRight w:val="0"/>
                                      <w:marTop w:val="0"/>
                                      <w:marBottom w:val="0"/>
                                      <w:divBdr>
                                        <w:top w:val="none" w:sz="0" w:space="0" w:color="auto"/>
                                        <w:left w:val="none" w:sz="0" w:space="0" w:color="auto"/>
                                        <w:bottom w:val="none" w:sz="0" w:space="0" w:color="auto"/>
                                        <w:right w:val="none" w:sz="0" w:space="0" w:color="auto"/>
                                      </w:divBdr>
                                      <w:divsChild>
                                        <w:div w:id="197717632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 w:id="403382389">
                          <w:marLeft w:val="0"/>
                          <w:marRight w:val="0"/>
                          <w:marTop w:val="0"/>
                          <w:marBottom w:val="0"/>
                          <w:divBdr>
                            <w:top w:val="none" w:sz="0" w:space="0" w:color="auto"/>
                            <w:left w:val="none" w:sz="0" w:space="0" w:color="auto"/>
                            <w:bottom w:val="none" w:sz="0" w:space="0" w:color="auto"/>
                            <w:right w:val="none" w:sz="0" w:space="0" w:color="auto"/>
                          </w:divBdr>
                          <w:divsChild>
                            <w:div w:id="2118207690">
                              <w:marLeft w:val="0"/>
                              <w:marRight w:val="0"/>
                              <w:marTop w:val="0"/>
                              <w:marBottom w:val="0"/>
                              <w:divBdr>
                                <w:top w:val="none" w:sz="0" w:space="0" w:color="auto"/>
                                <w:left w:val="none" w:sz="0" w:space="0" w:color="auto"/>
                                <w:bottom w:val="none" w:sz="0" w:space="0" w:color="auto"/>
                                <w:right w:val="none" w:sz="0" w:space="0" w:color="auto"/>
                              </w:divBdr>
                              <w:divsChild>
                                <w:div w:id="1088117433">
                                  <w:marLeft w:val="0"/>
                                  <w:marRight w:val="0"/>
                                  <w:marTop w:val="0"/>
                                  <w:marBottom w:val="0"/>
                                  <w:divBdr>
                                    <w:top w:val="none" w:sz="0" w:space="0" w:color="auto"/>
                                    <w:left w:val="none" w:sz="0" w:space="0" w:color="auto"/>
                                    <w:bottom w:val="none" w:sz="0" w:space="0" w:color="auto"/>
                                    <w:right w:val="none" w:sz="0" w:space="0" w:color="auto"/>
                                  </w:divBdr>
                                  <w:divsChild>
                                    <w:div w:id="2270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055338">
          <w:marLeft w:val="0"/>
          <w:marRight w:val="0"/>
          <w:marTop w:val="0"/>
          <w:marBottom w:val="263"/>
          <w:divBdr>
            <w:top w:val="single" w:sz="6" w:space="0" w:color="E0E0E0"/>
            <w:left w:val="single" w:sz="6" w:space="0" w:color="E0E0E0"/>
            <w:bottom w:val="single" w:sz="6" w:space="0" w:color="E0E0E0"/>
            <w:right w:val="single" w:sz="6" w:space="0" w:color="E0E0E0"/>
          </w:divBdr>
          <w:divsChild>
            <w:div w:id="1932423427">
              <w:marLeft w:val="0"/>
              <w:marRight w:val="0"/>
              <w:marTop w:val="0"/>
              <w:marBottom w:val="0"/>
              <w:divBdr>
                <w:top w:val="none" w:sz="0" w:space="0" w:color="auto"/>
                <w:left w:val="none" w:sz="0" w:space="0" w:color="auto"/>
                <w:bottom w:val="none" w:sz="0" w:space="0" w:color="auto"/>
                <w:right w:val="none" w:sz="0" w:space="0" w:color="auto"/>
              </w:divBdr>
            </w:div>
            <w:div w:id="1570770119">
              <w:marLeft w:val="0"/>
              <w:marRight w:val="0"/>
              <w:marTop w:val="0"/>
              <w:marBottom w:val="0"/>
              <w:divBdr>
                <w:top w:val="none" w:sz="0" w:space="0" w:color="auto"/>
                <w:left w:val="none" w:sz="0" w:space="0" w:color="auto"/>
                <w:bottom w:val="none" w:sz="0" w:space="0" w:color="auto"/>
                <w:right w:val="none" w:sz="0" w:space="0" w:color="auto"/>
              </w:divBdr>
            </w:div>
          </w:divsChild>
        </w:div>
        <w:div w:id="448667740">
          <w:marLeft w:val="0"/>
          <w:marRight w:val="0"/>
          <w:marTop w:val="0"/>
          <w:marBottom w:val="0"/>
          <w:divBdr>
            <w:top w:val="none" w:sz="0" w:space="0" w:color="auto"/>
            <w:left w:val="none" w:sz="0" w:space="0" w:color="auto"/>
            <w:bottom w:val="none" w:sz="0" w:space="0" w:color="auto"/>
            <w:right w:val="none" w:sz="0" w:space="0" w:color="auto"/>
          </w:divBdr>
          <w:divsChild>
            <w:div w:id="758210566">
              <w:marLeft w:val="0"/>
              <w:marRight w:val="0"/>
              <w:marTop w:val="0"/>
              <w:marBottom w:val="0"/>
              <w:divBdr>
                <w:top w:val="none" w:sz="0" w:space="0" w:color="auto"/>
                <w:left w:val="none" w:sz="0" w:space="0" w:color="auto"/>
                <w:bottom w:val="none" w:sz="0" w:space="0" w:color="auto"/>
                <w:right w:val="none" w:sz="0" w:space="0" w:color="auto"/>
              </w:divBdr>
            </w:div>
            <w:div w:id="1948853753">
              <w:marLeft w:val="0"/>
              <w:marRight w:val="0"/>
              <w:marTop w:val="0"/>
              <w:marBottom w:val="0"/>
              <w:divBdr>
                <w:top w:val="none" w:sz="0" w:space="0" w:color="auto"/>
                <w:left w:val="none" w:sz="0" w:space="0" w:color="auto"/>
                <w:bottom w:val="none" w:sz="0" w:space="0" w:color="auto"/>
                <w:right w:val="none" w:sz="0" w:space="0" w:color="auto"/>
              </w:divBdr>
            </w:div>
            <w:div w:id="985931435">
              <w:marLeft w:val="0"/>
              <w:marRight w:val="0"/>
              <w:marTop w:val="88"/>
              <w:marBottom w:val="0"/>
              <w:divBdr>
                <w:top w:val="none" w:sz="0" w:space="0" w:color="auto"/>
                <w:left w:val="none" w:sz="0" w:space="0" w:color="auto"/>
                <w:bottom w:val="none" w:sz="0" w:space="0" w:color="auto"/>
                <w:right w:val="none" w:sz="0" w:space="0" w:color="auto"/>
              </w:divBdr>
            </w:div>
          </w:divsChild>
        </w:div>
      </w:divsChild>
    </w:div>
    <w:div w:id="2034305956">
      <w:bodyDiv w:val="1"/>
      <w:marLeft w:val="0"/>
      <w:marRight w:val="0"/>
      <w:marTop w:val="0"/>
      <w:marBottom w:val="0"/>
      <w:divBdr>
        <w:top w:val="none" w:sz="0" w:space="0" w:color="auto"/>
        <w:left w:val="none" w:sz="0" w:space="0" w:color="auto"/>
        <w:bottom w:val="none" w:sz="0" w:space="0" w:color="auto"/>
        <w:right w:val="none" w:sz="0" w:space="0" w:color="auto"/>
      </w:divBdr>
      <w:divsChild>
        <w:div w:id="126436501">
          <w:marLeft w:val="0"/>
          <w:marRight w:val="0"/>
          <w:marTop w:val="0"/>
          <w:marBottom w:val="0"/>
          <w:divBdr>
            <w:top w:val="none" w:sz="0" w:space="0" w:color="auto"/>
            <w:left w:val="none" w:sz="0" w:space="0" w:color="auto"/>
            <w:bottom w:val="none" w:sz="0" w:space="0" w:color="auto"/>
            <w:right w:val="none" w:sz="0" w:space="0" w:color="auto"/>
          </w:divBdr>
        </w:div>
        <w:div w:id="1686129967">
          <w:marLeft w:val="0"/>
          <w:marRight w:val="0"/>
          <w:marTop w:val="0"/>
          <w:marBottom w:val="0"/>
          <w:divBdr>
            <w:top w:val="none" w:sz="0" w:space="0" w:color="auto"/>
            <w:left w:val="none" w:sz="0" w:space="0" w:color="auto"/>
            <w:bottom w:val="none" w:sz="0" w:space="0" w:color="auto"/>
            <w:right w:val="none" w:sz="0" w:space="0" w:color="auto"/>
          </w:divBdr>
        </w:div>
        <w:div w:id="460659951">
          <w:marLeft w:val="0"/>
          <w:marRight w:val="0"/>
          <w:marTop w:val="0"/>
          <w:marBottom w:val="0"/>
          <w:divBdr>
            <w:top w:val="none" w:sz="0" w:space="0" w:color="auto"/>
            <w:left w:val="none" w:sz="0" w:space="0" w:color="auto"/>
            <w:bottom w:val="none" w:sz="0" w:space="0" w:color="auto"/>
            <w:right w:val="none" w:sz="0" w:space="0" w:color="auto"/>
          </w:divBdr>
        </w:div>
        <w:div w:id="93594406">
          <w:marLeft w:val="0"/>
          <w:marRight w:val="0"/>
          <w:marTop w:val="0"/>
          <w:marBottom w:val="0"/>
          <w:divBdr>
            <w:top w:val="none" w:sz="0" w:space="0" w:color="auto"/>
            <w:left w:val="none" w:sz="0" w:space="0" w:color="auto"/>
            <w:bottom w:val="none" w:sz="0" w:space="0" w:color="auto"/>
            <w:right w:val="none" w:sz="0" w:space="0" w:color="auto"/>
          </w:divBdr>
        </w:div>
        <w:div w:id="1515879877">
          <w:marLeft w:val="0"/>
          <w:marRight w:val="0"/>
          <w:marTop w:val="0"/>
          <w:marBottom w:val="0"/>
          <w:divBdr>
            <w:top w:val="none" w:sz="0" w:space="0" w:color="auto"/>
            <w:left w:val="none" w:sz="0" w:space="0" w:color="auto"/>
            <w:bottom w:val="none" w:sz="0" w:space="0" w:color="auto"/>
            <w:right w:val="none" w:sz="0" w:space="0" w:color="auto"/>
          </w:divBdr>
        </w:div>
        <w:div w:id="2071464117">
          <w:marLeft w:val="0"/>
          <w:marRight w:val="0"/>
          <w:marTop w:val="0"/>
          <w:marBottom w:val="0"/>
          <w:divBdr>
            <w:top w:val="none" w:sz="0" w:space="0" w:color="auto"/>
            <w:left w:val="none" w:sz="0" w:space="0" w:color="auto"/>
            <w:bottom w:val="none" w:sz="0" w:space="0" w:color="auto"/>
            <w:right w:val="none" w:sz="0" w:space="0" w:color="auto"/>
          </w:divBdr>
        </w:div>
        <w:div w:id="2001542107">
          <w:marLeft w:val="0"/>
          <w:marRight w:val="0"/>
          <w:marTop w:val="0"/>
          <w:marBottom w:val="0"/>
          <w:divBdr>
            <w:top w:val="none" w:sz="0" w:space="0" w:color="auto"/>
            <w:left w:val="none" w:sz="0" w:space="0" w:color="auto"/>
            <w:bottom w:val="none" w:sz="0" w:space="0" w:color="auto"/>
            <w:right w:val="none" w:sz="0" w:space="0" w:color="auto"/>
          </w:divBdr>
        </w:div>
      </w:divsChild>
    </w:div>
    <w:div w:id="2067676862">
      <w:bodyDiv w:val="1"/>
      <w:marLeft w:val="0"/>
      <w:marRight w:val="0"/>
      <w:marTop w:val="0"/>
      <w:marBottom w:val="0"/>
      <w:divBdr>
        <w:top w:val="none" w:sz="0" w:space="0" w:color="auto"/>
        <w:left w:val="none" w:sz="0" w:space="0" w:color="auto"/>
        <w:bottom w:val="none" w:sz="0" w:space="0" w:color="auto"/>
        <w:right w:val="none" w:sz="0" w:space="0" w:color="auto"/>
      </w:divBdr>
    </w:div>
    <w:div w:id="2070569161">
      <w:bodyDiv w:val="1"/>
      <w:marLeft w:val="0"/>
      <w:marRight w:val="0"/>
      <w:marTop w:val="0"/>
      <w:marBottom w:val="0"/>
      <w:divBdr>
        <w:top w:val="none" w:sz="0" w:space="0" w:color="auto"/>
        <w:left w:val="none" w:sz="0" w:space="0" w:color="auto"/>
        <w:bottom w:val="none" w:sz="0" w:space="0" w:color="auto"/>
        <w:right w:val="none" w:sz="0" w:space="0" w:color="auto"/>
      </w:divBdr>
    </w:div>
    <w:div w:id="2078631423">
      <w:bodyDiv w:val="1"/>
      <w:marLeft w:val="0"/>
      <w:marRight w:val="0"/>
      <w:marTop w:val="0"/>
      <w:marBottom w:val="0"/>
      <w:divBdr>
        <w:top w:val="none" w:sz="0" w:space="0" w:color="auto"/>
        <w:left w:val="none" w:sz="0" w:space="0" w:color="auto"/>
        <w:bottom w:val="none" w:sz="0" w:space="0" w:color="auto"/>
        <w:right w:val="none" w:sz="0" w:space="0" w:color="auto"/>
      </w:divBdr>
    </w:div>
    <w:div w:id="2079815396">
      <w:bodyDiv w:val="1"/>
      <w:marLeft w:val="0"/>
      <w:marRight w:val="0"/>
      <w:marTop w:val="0"/>
      <w:marBottom w:val="0"/>
      <w:divBdr>
        <w:top w:val="none" w:sz="0" w:space="0" w:color="auto"/>
        <w:left w:val="none" w:sz="0" w:space="0" w:color="auto"/>
        <w:bottom w:val="none" w:sz="0" w:space="0" w:color="auto"/>
        <w:right w:val="none" w:sz="0" w:space="0" w:color="auto"/>
      </w:divBdr>
    </w:div>
    <w:div w:id="2088140366">
      <w:bodyDiv w:val="1"/>
      <w:marLeft w:val="0"/>
      <w:marRight w:val="0"/>
      <w:marTop w:val="0"/>
      <w:marBottom w:val="0"/>
      <w:divBdr>
        <w:top w:val="none" w:sz="0" w:space="0" w:color="auto"/>
        <w:left w:val="none" w:sz="0" w:space="0" w:color="auto"/>
        <w:bottom w:val="none" w:sz="0" w:space="0" w:color="auto"/>
        <w:right w:val="none" w:sz="0" w:space="0" w:color="auto"/>
      </w:divBdr>
    </w:div>
    <w:div w:id="21118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783E-233A-4EE1-B159-8B31C18B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32542</Words>
  <Characters>185491</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217598</CharactersWithSpaces>
  <SharedDoc>false</SharedDoc>
  <HLinks>
    <vt:vector size="144" baseType="variant">
      <vt:variant>
        <vt:i4>2031677</vt:i4>
      </vt:variant>
      <vt:variant>
        <vt:i4>170</vt:i4>
      </vt:variant>
      <vt:variant>
        <vt:i4>0</vt:i4>
      </vt:variant>
      <vt:variant>
        <vt:i4>5</vt:i4>
      </vt:variant>
      <vt:variant>
        <vt:lpwstr/>
      </vt:variant>
      <vt:variant>
        <vt:lpwstr>_Toc433822810</vt:lpwstr>
      </vt:variant>
      <vt:variant>
        <vt:i4>1966141</vt:i4>
      </vt:variant>
      <vt:variant>
        <vt:i4>164</vt:i4>
      </vt:variant>
      <vt:variant>
        <vt:i4>0</vt:i4>
      </vt:variant>
      <vt:variant>
        <vt:i4>5</vt:i4>
      </vt:variant>
      <vt:variant>
        <vt:lpwstr/>
      </vt:variant>
      <vt:variant>
        <vt:lpwstr>_Toc433822809</vt:lpwstr>
      </vt:variant>
      <vt:variant>
        <vt:i4>1966141</vt:i4>
      </vt:variant>
      <vt:variant>
        <vt:i4>158</vt:i4>
      </vt:variant>
      <vt:variant>
        <vt:i4>0</vt:i4>
      </vt:variant>
      <vt:variant>
        <vt:i4>5</vt:i4>
      </vt:variant>
      <vt:variant>
        <vt:lpwstr/>
      </vt:variant>
      <vt:variant>
        <vt:lpwstr>_Toc433822808</vt:lpwstr>
      </vt:variant>
      <vt:variant>
        <vt:i4>1966141</vt:i4>
      </vt:variant>
      <vt:variant>
        <vt:i4>152</vt:i4>
      </vt:variant>
      <vt:variant>
        <vt:i4>0</vt:i4>
      </vt:variant>
      <vt:variant>
        <vt:i4>5</vt:i4>
      </vt:variant>
      <vt:variant>
        <vt:lpwstr/>
      </vt:variant>
      <vt:variant>
        <vt:lpwstr>_Toc433822807</vt:lpwstr>
      </vt:variant>
      <vt:variant>
        <vt:i4>1966141</vt:i4>
      </vt:variant>
      <vt:variant>
        <vt:i4>146</vt:i4>
      </vt:variant>
      <vt:variant>
        <vt:i4>0</vt:i4>
      </vt:variant>
      <vt:variant>
        <vt:i4>5</vt:i4>
      </vt:variant>
      <vt:variant>
        <vt:lpwstr/>
      </vt:variant>
      <vt:variant>
        <vt:lpwstr>_Toc433822806</vt:lpwstr>
      </vt:variant>
      <vt:variant>
        <vt:i4>1966141</vt:i4>
      </vt:variant>
      <vt:variant>
        <vt:i4>140</vt:i4>
      </vt:variant>
      <vt:variant>
        <vt:i4>0</vt:i4>
      </vt:variant>
      <vt:variant>
        <vt:i4>5</vt:i4>
      </vt:variant>
      <vt:variant>
        <vt:lpwstr/>
      </vt:variant>
      <vt:variant>
        <vt:lpwstr>_Toc433822805</vt:lpwstr>
      </vt:variant>
      <vt:variant>
        <vt:i4>1966141</vt:i4>
      </vt:variant>
      <vt:variant>
        <vt:i4>134</vt:i4>
      </vt:variant>
      <vt:variant>
        <vt:i4>0</vt:i4>
      </vt:variant>
      <vt:variant>
        <vt:i4>5</vt:i4>
      </vt:variant>
      <vt:variant>
        <vt:lpwstr/>
      </vt:variant>
      <vt:variant>
        <vt:lpwstr>_Toc433822804</vt:lpwstr>
      </vt:variant>
      <vt:variant>
        <vt:i4>1966141</vt:i4>
      </vt:variant>
      <vt:variant>
        <vt:i4>128</vt:i4>
      </vt:variant>
      <vt:variant>
        <vt:i4>0</vt:i4>
      </vt:variant>
      <vt:variant>
        <vt:i4>5</vt:i4>
      </vt:variant>
      <vt:variant>
        <vt:lpwstr/>
      </vt:variant>
      <vt:variant>
        <vt:lpwstr>_Toc433822803</vt:lpwstr>
      </vt:variant>
      <vt:variant>
        <vt:i4>1966141</vt:i4>
      </vt:variant>
      <vt:variant>
        <vt:i4>122</vt:i4>
      </vt:variant>
      <vt:variant>
        <vt:i4>0</vt:i4>
      </vt:variant>
      <vt:variant>
        <vt:i4>5</vt:i4>
      </vt:variant>
      <vt:variant>
        <vt:lpwstr/>
      </vt:variant>
      <vt:variant>
        <vt:lpwstr>_Toc433822802</vt:lpwstr>
      </vt:variant>
      <vt:variant>
        <vt:i4>1966141</vt:i4>
      </vt:variant>
      <vt:variant>
        <vt:i4>116</vt:i4>
      </vt:variant>
      <vt:variant>
        <vt:i4>0</vt:i4>
      </vt:variant>
      <vt:variant>
        <vt:i4>5</vt:i4>
      </vt:variant>
      <vt:variant>
        <vt:lpwstr/>
      </vt:variant>
      <vt:variant>
        <vt:lpwstr>_Toc433822801</vt:lpwstr>
      </vt:variant>
      <vt:variant>
        <vt:i4>1966141</vt:i4>
      </vt:variant>
      <vt:variant>
        <vt:i4>110</vt:i4>
      </vt:variant>
      <vt:variant>
        <vt:i4>0</vt:i4>
      </vt:variant>
      <vt:variant>
        <vt:i4>5</vt:i4>
      </vt:variant>
      <vt:variant>
        <vt:lpwstr/>
      </vt:variant>
      <vt:variant>
        <vt:lpwstr>_Toc433822800</vt:lpwstr>
      </vt:variant>
      <vt:variant>
        <vt:i4>1507378</vt:i4>
      </vt:variant>
      <vt:variant>
        <vt:i4>104</vt:i4>
      </vt:variant>
      <vt:variant>
        <vt:i4>0</vt:i4>
      </vt:variant>
      <vt:variant>
        <vt:i4>5</vt:i4>
      </vt:variant>
      <vt:variant>
        <vt:lpwstr/>
      </vt:variant>
      <vt:variant>
        <vt:lpwstr>_Toc433822799</vt:lpwstr>
      </vt:variant>
      <vt:variant>
        <vt:i4>1507378</vt:i4>
      </vt:variant>
      <vt:variant>
        <vt:i4>98</vt:i4>
      </vt:variant>
      <vt:variant>
        <vt:i4>0</vt:i4>
      </vt:variant>
      <vt:variant>
        <vt:i4>5</vt:i4>
      </vt:variant>
      <vt:variant>
        <vt:lpwstr/>
      </vt:variant>
      <vt:variant>
        <vt:lpwstr>_Toc433822798</vt:lpwstr>
      </vt:variant>
      <vt:variant>
        <vt:i4>1507378</vt:i4>
      </vt:variant>
      <vt:variant>
        <vt:i4>92</vt:i4>
      </vt:variant>
      <vt:variant>
        <vt:i4>0</vt:i4>
      </vt:variant>
      <vt:variant>
        <vt:i4>5</vt:i4>
      </vt:variant>
      <vt:variant>
        <vt:lpwstr/>
      </vt:variant>
      <vt:variant>
        <vt:lpwstr>_Toc433822797</vt:lpwstr>
      </vt:variant>
      <vt:variant>
        <vt:i4>1507378</vt:i4>
      </vt:variant>
      <vt:variant>
        <vt:i4>86</vt:i4>
      </vt:variant>
      <vt:variant>
        <vt:i4>0</vt:i4>
      </vt:variant>
      <vt:variant>
        <vt:i4>5</vt:i4>
      </vt:variant>
      <vt:variant>
        <vt:lpwstr/>
      </vt:variant>
      <vt:variant>
        <vt:lpwstr>_Toc433822796</vt:lpwstr>
      </vt:variant>
      <vt:variant>
        <vt:i4>1507378</vt:i4>
      </vt:variant>
      <vt:variant>
        <vt:i4>80</vt:i4>
      </vt:variant>
      <vt:variant>
        <vt:i4>0</vt:i4>
      </vt:variant>
      <vt:variant>
        <vt:i4>5</vt:i4>
      </vt:variant>
      <vt:variant>
        <vt:lpwstr/>
      </vt:variant>
      <vt:variant>
        <vt:lpwstr>_Toc433822795</vt:lpwstr>
      </vt:variant>
      <vt:variant>
        <vt:i4>1507378</vt:i4>
      </vt:variant>
      <vt:variant>
        <vt:i4>74</vt:i4>
      </vt:variant>
      <vt:variant>
        <vt:i4>0</vt:i4>
      </vt:variant>
      <vt:variant>
        <vt:i4>5</vt:i4>
      </vt:variant>
      <vt:variant>
        <vt:lpwstr/>
      </vt:variant>
      <vt:variant>
        <vt:lpwstr>_Toc433822794</vt:lpwstr>
      </vt:variant>
      <vt:variant>
        <vt:i4>1507378</vt:i4>
      </vt:variant>
      <vt:variant>
        <vt:i4>68</vt:i4>
      </vt:variant>
      <vt:variant>
        <vt:i4>0</vt:i4>
      </vt:variant>
      <vt:variant>
        <vt:i4>5</vt:i4>
      </vt:variant>
      <vt:variant>
        <vt:lpwstr/>
      </vt:variant>
      <vt:variant>
        <vt:lpwstr>_Toc433822793</vt:lpwstr>
      </vt:variant>
      <vt:variant>
        <vt:i4>1507378</vt:i4>
      </vt:variant>
      <vt:variant>
        <vt:i4>62</vt:i4>
      </vt:variant>
      <vt:variant>
        <vt:i4>0</vt:i4>
      </vt:variant>
      <vt:variant>
        <vt:i4>5</vt:i4>
      </vt:variant>
      <vt:variant>
        <vt:lpwstr/>
      </vt:variant>
      <vt:variant>
        <vt:lpwstr>_Toc433822792</vt:lpwstr>
      </vt:variant>
      <vt:variant>
        <vt:i4>1507378</vt:i4>
      </vt:variant>
      <vt:variant>
        <vt:i4>56</vt:i4>
      </vt:variant>
      <vt:variant>
        <vt:i4>0</vt:i4>
      </vt:variant>
      <vt:variant>
        <vt:i4>5</vt:i4>
      </vt:variant>
      <vt:variant>
        <vt:lpwstr/>
      </vt:variant>
      <vt:variant>
        <vt:lpwstr>_Toc433822791</vt:lpwstr>
      </vt:variant>
      <vt:variant>
        <vt:i4>1507378</vt:i4>
      </vt:variant>
      <vt:variant>
        <vt:i4>50</vt:i4>
      </vt:variant>
      <vt:variant>
        <vt:i4>0</vt:i4>
      </vt:variant>
      <vt:variant>
        <vt:i4>5</vt:i4>
      </vt:variant>
      <vt:variant>
        <vt:lpwstr/>
      </vt:variant>
      <vt:variant>
        <vt:lpwstr>_Toc433822790</vt:lpwstr>
      </vt:variant>
      <vt:variant>
        <vt:i4>1441842</vt:i4>
      </vt:variant>
      <vt:variant>
        <vt:i4>44</vt:i4>
      </vt:variant>
      <vt:variant>
        <vt:i4>0</vt:i4>
      </vt:variant>
      <vt:variant>
        <vt:i4>5</vt:i4>
      </vt:variant>
      <vt:variant>
        <vt:lpwstr/>
      </vt:variant>
      <vt:variant>
        <vt:lpwstr>_Toc433822789</vt:lpwstr>
      </vt:variant>
      <vt:variant>
        <vt:i4>1441842</vt:i4>
      </vt:variant>
      <vt:variant>
        <vt:i4>38</vt:i4>
      </vt:variant>
      <vt:variant>
        <vt:i4>0</vt:i4>
      </vt:variant>
      <vt:variant>
        <vt:i4>5</vt:i4>
      </vt:variant>
      <vt:variant>
        <vt:lpwstr/>
      </vt:variant>
      <vt:variant>
        <vt:lpwstr>_Toc433822788</vt:lpwstr>
      </vt:variant>
      <vt:variant>
        <vt:i4>1441842</vt:i4>
      </vt:variant>
      <vt:variant>
        <vt:i4>32</vt:i4>
      </vt:variant>
      <vt:variant>
        <vt:i4>0</vt:i4>
      </vt:variant>
      <vt:variant>
        <vt:i4>5</vt:i4>
      </vt:variant>
      <vt:variant>
        <vt:lpwstr/>
      </vt:variant>
      <vt:variant>
        <vt:lpwstr>_Toc433822787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Sveta</cp:lastModifiedBy>
  <cp:revision>3</cp:revision>
  <cp:lastPrinted>2017-02-21T10:19:00Z</cp:lastPrinted>
  <dcterms:created xsi:type="dcterms:W3CDTF">2017-12-16T14:31:00Z</dcterms:created>
  <dcterms:modified xsi:type="dcterms:W3CDTF">2017-12-16T14:32:00Z</dcterms:modified>
</cp:coreProperties>
</file>