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4D" w:rsidRPr="001B2967" w:rsidRDefault="00F66A50" w:rsidP="003B4B9F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2967">
        <w:rPr>
          <w:rFonts w:ascii="Times New Roman" w:hAnsi="Times New Roman"/>
          <w:b/>
          <w:sz w:val="28"/>
          <w:szCs w:val="28"/>
        </w:rPr>
        <w:t>Ежемесячная выплата из материнского капитала</w:t>
      </w:r>
      <w:r w:rsidR="009605A6" w:rsidRPr="001B2967">
        <w:rPr>
          <w:rFonts w:ascii="Times New Roman" w:hAnsi="Times New Roman"/>
          <w:b/>
          <w:sz w:val="28"/>
          <w:szCs w:val="28"/>
        </w:rPr>
        <w:t xml:space="preserve"> на второго ребенка,</w:t>
      </w:r>
      <w:r w:rsidR="00BC5A31" w:rsidRPr="001B2967">
        <w:rPr>
          <w:rFonts w:ascii="Times New Roman" w:hAnsi="Times New Roman"/>
          <w:b/>
          <w:sz w:val="28"/>
          <w:szCs w:val="28"/>
        </w:rPr>
        <w:t xml:space="preserve"> </w:t>
      </w:r>
      <w:r w:rsidR="009605A6" w:rsidRPr="001B2967">
        <w:rPr>
          <w:rFonts w:ascii="Times New Roman" w:hAnsi="Times New Roman"/>
          <w:b/>
          <w:sz w:val="28"/>
          <w:szCs w:val="28"/>
        </w:rPr>
        <w:t>родившегося в 2018 году</w:t>
      </w:r>
    </w:p>
    <w:p w:rsidR="00A12451" w:rsidRPr="001B2967" w:rsidRDefault="009605A6" w:rsidP="003B4B9F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7">
        <w:rPr>
          <w:rFonts w:ascii="Times New Roman" w:hAnsi="Times New Roman" w:cs="Times New Roman"/>
          <w:sz w:val="28"/>
          <w:szCs w:val="28"/>
        </w:rPr>
        <w:t>Суть нововведения:</w:t>
      </w:r>
    </w:p>
    <w:p w:rsidR="00A12451" w:rsidRPr="001B2967" w:rsidRDefault="00A12451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С января 2018 года заработают две президентские инициативы по поддержке демографической программы –  </w:t>
      </w:r>
      <w:r w:rsidRPr="001B2967">
        <w:rPr>
          <w:rFonts w:ascii="Times New Roman" w:hAnsi="Times New Roman"/>
          <w:b/>
          <w:sz w:val="28"/>
          <w:szCs w:val="28"/>
        </w:rPr>
        <w:t>нуждающимся</w:t>
      </w:r>
      <w:r w:rsidRPr="001B2967">
        <w:rPr>
          <w:rFonts w:ascii="Times New Roman" w:hAnsi="Times New Roman"/>
          <w:sz w:val="28"/>
          <w:szCs w:val="28"/>
        </w:rPr>
        <w:t xml:space="preserve"> семьям, в которых</w:t>
      </w:r>
      <w:r w:rsidR="00BC5A31" w:rsidRPr="001B2967">
        <w:rPr>
          <w:rFonts w:ascii="Times New Roman" w:hAnsi="Times New Roman"/>
          <w:sz w:val="28"/>
          <w:szCs w:val="28"/>
        </w:rPr>
        <w:t>,</w:t>
      </w:r>
      <w:r w:rsidRPr="001B2967">
        <w:rPr>
          <w:rFonts w:ascii="Times New Roman" w:hAnsi="Times New Roman"/>
          <w:sz w:val="28"/>
          <w:szCs w:val="28"/>
        </w:rPr>
        <w:t xml:space="preserve"> начиная с 2018 года родится или будет усын</w:t>
      </w:r>
      <w:r w:rsidR="00BC5A31" w:rsidRPr="001B2967">
        <w:rPr>
          <w:rFonts w:ascii="Times New Roman" w:hAnsi="Times New Roman"/>
          <w:sz w:val="28"/>
          <w:szCs w:val="28"/>
        </w:rPr>
        <w:t xml:space="preserve">овлен первый или второй ребенок, </w:t>
      </w:r>
      <w:r w:rsidRPr="001B2967">
        <w:rPr>
          <w:rFonts w:ascii="Times New Roman" w:hAnsi="Times New Roman"/>
          <w:sz w:val="28"/>
          <w:szCs w:val="28"/>
        </w:rPr>
        <w:t xml:space="preserve">государство будет </w:t>
      </w:r>
      <w:r w:rsidR="003B4B9F">
        <w:rPr>
          <w:rFonts w:ascii="Times New Roman" w:hAnsi="Times New Roman"/>
          <w:sz w:val="28"/>
          <w:szCs w:val="28"/>
        </w:rPr>
        <w:t>выплачивать</w:t>
      </w:r>
      <w:r w:rsidRPr="001B2967">
        <w:rPr>
          <w:rFonts w:ascii="Times New Roman" w:hAnsi="Times New Roman"/>
          <w:sz w:val="28"/>
          <w:szCs w:val="28"/>
        </w:rPr>
        <w:t xml:space="preserve"> 1,5 года </w:t>
      </w:r>
      <w:r w:rsidR="003B4B9F">
        <w:rPr>
          <w:rFonts w:ascii="Times New Roman" w:hAnsi="Times New Roman"/>
          <w:sz w:val="28"/>
          <w:szCs w:val="28"/>
        </w:rPr>
        <w:t>ежемесячную</w:t>
      </w:r>
      <w:r w:rsidRPr="001B2967">
        <w:rPr>
          <w:rFonts w:ascii="Times New Roman" w:hAnsi="Times New Roman"/>
          <w:sz w:val="28"/>
          <w:szCs w:val="28"/>
        </w:rPr>
        <w:t xml:space="preserve"> выплату в размере прожиточного минимума ребенка в регионе проживания семьи. </w:t>
      </w:r>
    </w:p>
    <w:p w:rsidR="00A12451" w:rsidRPr="001B2967" w:rsidRDefault="00A12451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Выплаты </w:t>
      </w:r>
      <w:r w:rsidR="003B4B9F">
        <w:rPr>
          <w:rFonts w:ascii="Times New Roman" w:hAnsi="Times New Roman"/>
          <w:sz w:val="28"/>
          <w:szCs w:val="28"/>
        </w:rPr>
        <w:t xml:space="preserve">могут </w:t>
      </w:r>
      <w:r w:rsidRPr="001B2967">
        <w:rPr>
          <w:rFonts w:ascii="Times New Roman" w:hAnsi="Times New Roman"/>
          <w:sz w:val="28"/>
          <w:szCs w:val="28"/>
        </w:rPr>
        <w:t>получат</w:t>
      </w:r>
      <w:r w:rsidR="003B4B9F">
        <w:rPr>
          <w:rFonts w:ascii="Times New Roman" w:hAnsi="Times New Roman"/>
          <w:sz w:val="28"/>
          <w:szCs w:val="28"/>
        </w:rPr>
        <w:t>ь</w:t>
      </w:r>
      <w:r w:rsidRPr="001B2967">
        <w:rPr>
          <w:rFonts w:ascii="Times New Roman" w:hAnsi="Times New Roman"/>
          <w:sz w:val="28"/>
          <w:szCs w:val="28"/>
        </w:rPr>
        <w:t xml:space="preserve"> семьи, которые нуждаются в дополнительной поддержке. </w:t>
      </w:r>
      <w:r w:rsidR="003B4B9F">
        <w:rPr>
          <w:rFonts w:ascii="Times New Roman" w:hAnsi="Times New Roman"/>
          <w:sz w:val="28"/>
          <w:szCs w:val="28"/>
        </w:rPr>
        <w:t>Право на выплату получили</w:t>
      </w:r>
      <w:r w:rsidRPr="001B2967">
        <w:rPr>
          <w:rFonts w:ascii="Times New Roman" w:hAnsi="Times New Roman"/>
          <w:sz w:val="28"/>
          <w:szCs w:val="28"/>
        </w:rPr>
        <w:t xml:space="preserve"> семьи, у которых доход в 2017 году был ниже 1,5 прожиточных минимумов трудоспособного гражданина в регионе проживания. </w:t>
      </w:r>
    </w:p>
    <w:p w:rsidR="003B4B9F" w:rsidRDefault="003B4B9F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будет осуществляться из средств материнского (семейного) капитала.</w:t>
      </w:r>
    </w:p>
    <w:p w:rsidR="00BC231B" w:rsidRPr="001B2967" w:rsidRDefault="00BC231B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Выплата на второго ребенка из средств материнского капитала финансово обеспечена. Бюджет ПФ</w:t>
      </w:r>
      <w:r w:rsidR="00A12451" w:rsidRPr="001B2967">
        <w:rPr>
          <w:rFonts w:ascii="Times New Roman" w:hAnsi="Times New Roman"/>
          <w:sz w:val="28"/>
          <w:szCs w:val="28"/>
        </w:rPr>
        <w:t>Р</w:t>
      </w:r>
      <w:r w:rsidRPr="001B2967">
        <w:rPr>
          <w:rFonts w:ascii="Times New Roman" w:hAnsi="Times New Roman"/>
          <w:sz w:val="28"/>
          <w:szCs w:val="28"/>
        </w:rPr>
        <w:t xml:space="preserve"> только на 2018 год увеличен более чем на 2</w:t>
      </w:r>
      <w:r w:rsidR="002D4FC5">
        <w:rPr>
          <w:rFonts w:ascii="Times New Roman" w:hAnsi="Times New Roman"/>
          <w:sz w:val="28"/>
          <w:szCs w:val="28"/>
        </w:rPr>
        <w:t>4</w:t>
      </w:r>
      <w:r w:rsidRPr="001B2967">
        <w:rPr>
          <w:rFonts w:ascii="Times New Roman" w:hAnsi="Times New Roman"/>
          <w:sz w:val="28"/>
          <w:szCs w:val="28"/>
        </w:rPr>
        <w:t xml:space="preserve"> млрд рублей.</w:t>
      </w:r>
      <w:r w:rsidR="00A12451" w:rsidRPr="001B2967">
        <w:rPr>
          <w:rFonts w:ascii="Times New Roman" w:hAnsi="Times New Roman"/>
          <w:sz w:val="28"/>
          <w:szCs w:val="28"/>
        </w:rPr>
        <w:t xml:space="preserve"> Выплата на первого ребенка также обеспечена средствами федерального бюджета.</w:t>
      </w:r>
    </w:p>
    <w:p w:rsidR="00E72CB0" w:rsidRPr="001B2967" w:rsidRDefault="00E72CB0" w:rsidP="003B4B9F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7">
        <w:rPr>
          <w:rFonts w:ascii="Times New Roman" w:hAnsi="Times New Roman" w:cs="Times New Roman"/>
          <w:sz w:val="28"/>
          <w:szCs w:val="28"/>
        </w:rPr>
        <w:t>Кому положена ежемесячная выплата:</w:t>
      </w:r>
    </w:p>
    <w:p w:rsidR="00751F4D" w:rsidRPr="001B2967" w:rsidRDefault="000C2519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С</w:t>
      </w:r>
      <w:r w:rsidR="00751F4D" w:rsidRPr="001B2967">
        <w:rPr>
          <w:rFonts w:ascii="Times New Roman" w:hAnsi="Times New Roman"/>
          <w:sz w:val="28"/>
          <w:szCs w:val="28"/>
        </w:rPr>
        <w:t>емьям, среднедушевой</w:t>
      </w:r>
      <w:r w:rsidR="002D4FC5">
        <w:rPr>
          <w:rFonts w:ascii="Times New Roman" w:hAnsi="Times New Roman"/>
          <w:sz w:val="28"/>
          <w:szCs w:val="28"/>
        </w:rPr>
        <w:t xml:space="preserve"> доход которых не превышает 1,5</w:t>
      </w:r>
      <w:r w:rsidR="00751F4D" w:rsidRPr="001B2967">
        <w:rPr>
          <w:rFonts w:ascii="Times New Roman" w:hAnsi="Times New Roman"/>
          <w:sz w:val="28"/>
          <w:szCs w:val="28"/>
        </w:rPr>
        <w:t>–кратную величину прожиточного минимума трудоспособного населения</w:t>
      </w:r>
      <w:r w:rsidR="008F122B" w:rsidRPr="001B2967">
        <w:rPr>
          <w:rFonts w:ascii="Times New Roman" w:hAnsi="Times New Roman"/>
          <w:sz w:val="28"/>
          <w:szCs w:val="28"/>
        </w:rPr>
        <w:t xml:space="preserve"> в 2017 году</w:t>
      </w:r>
      <w:r w:rsidR="00751F4D" w:rsidRPr="001B2967">
        <w:rPr>
          <w:rFonts w:ascii="Times New Roman" w:hAnsi="Times New Roman"/>
          <w:sz w:val="28"/>
          <w:szCs w:val="28"/>
        </w:rPr>
        <w:t>, установленн</w:t>
      </w:r>
      <w:r w:rsidR="00D20F52" w:rsidRPr="001B2967">
        <w:rPr>
          <w:rFonts w:ascii="Times New Roman" w:hAnsi="Times New Roman"/>
          <w:sz w:val="28"/>
          <w:szCs w:val="28"/>
        </w:rPr>
        <w:t>ого</w:t>
      </w:r>
      <w:r w:rsidR="00751F4D" w:rsidRPr="001B2967">
        <w:rPr>
          <w:rFonts w:ascii="Times New Roman" w:hAnsi="Times New Roman"/>
          <w:sz w:val="28"/>
          <w:szCs w:val="28"/>
        </w:rPr>
        <w:t xml:space="preserve"> в субъекте Российской Федерации, </w:t>
      </w:r>
      <w:r w:rsidR="0064337A" w:rsidRPr="001B2967">
        <w:rPr>
          <w:rFonts w:ascii="Times New Roman" w:hAnsi="Times New Roman"/>
          <w:sz w:val="28"/>
          <w:szCs w:val="28"/>
        </w:rPr>
        <w:t xml:space="preserve">можно получать </w:t>
      </w:r>
      <w:r w:rsidR="00751F4D" w:rsidRPr="001B2967">
        <w:rPr>
          <w:rFonts w:ascii="Times New Roman" w:hAnsi="Times New Roman"/>
          <w:sz w:val="28"/>
          <w:szCs w:val="28"/>
        </w:rPr>
        <w:t>государственную поддержку в виде ежемесячной выплаты в связи с рождением (усыновлением) второго ребенка</w:t>
      </w:r>
      <w:r w:rsidRPr="001B2967">
        <w:rPr>
          <w:rFonts w:ascii="Times New Roman" w:hAnsi="Times New Roman"/>
          <w:sz w:val="28"/>
          <w:szCs w:val="28"/>
        </w:rPr>
        <w:t xml:space="preserve"> из средств материнского капитала</w:t>
      </w:r>
      <w:r w:rsidR="00751F4D" w:rsidRPr="001B2967">
        <w:rPr>
          <w:rFonts w:ascii="Times New Roman" w:hAnsi="Times New Roman"/>
          <w:sz w:val="28"/>
          <w:szCs w:val="28"/>
        </w:rPr>
        <w:t xml:space="preserve">. </w:t>
      </w:r>
    </w:p>
    <w:p w:rsidR="00751F4D" w:rsidRPr="001B2967" w:rsidRDefault="00751F4D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Ежемесячная выплата в связи с рождением (усыновлением) второго ребенка </w:t>
      </w:r>
      <w:r w:rsidR="000C2519" w:rsidRPr="001B2967">
        <w:rPr>
          <w:rFonts w:ascii="Times New Roman" w:hAnsi="Times New Roman"/>
          <w:sz w:val="28"/>
          <w:szCs w:val="28"/>
        </w:rPr>
        <w:t>осуществляется</w:t>
      </w:r>
      <w:r w:rsidRPr="001B2967">
        <w:rPr>
          <w:rFonts w:ascii="Times New Roman" w:hAnsi="Times New Roman"/>
          <w:sz w:val="28"/>
          <w:szCs w:val="28"/>
        </w:rPr>
        <w:t xml:space="preserve"> Пенсион</w:t>
      </w:r>
      <w:r w:rsidR="000C2519" w:rsidRPr="001B2967">
        <w:rPr>
          <w:rFonts w:ascii="Times New Roman" w:hAnsi="Times New Roman"/>
          <w:sz w:val="28"/>
          <w:szCs w:val="28"/>
        </w:rPr>
        <w:t>ным фондом Российской Федерации</w:t>
      </w:r>
      <w:r w:rsidRPr="001B2967">
        <w:rPr>
          <w:rFonts w:ascii="Times New Roman" w:hAnsi="Times New Roman"/>
          <w:sz w:val="28"/>
          <w:szCs w:val="28"/>
        </w:rPr>
        <w:t>.</w:t>
      </w:r>
    </w:p>
    <w:p w:rsidR="00751F4D" w:rsidRPr="001B2967" w:rsidRDefault="00751F4D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Размер ежемесячной выплаты </w:t>
      </w:r>
      <w:r w:rsidR="000C2519" w:rsidRPr="001B2967">
        <w:rPr>
          <w:rFonts w:ascii="Times New Roman" w:hAnsi="Times New Roman"/>
          <w:sz w:val="28"/>
          <w:szCs w:val="28"/>
        </w:rPr>
        <w:t xml:space="preserve">в каждом субъекте РФ индивидуален и равен </w:t>
      </w:r>
      <w:r w:rsidRPr="001B2967">
        <w:rPr>
          <w:rFonts w:ascii="Times New Roman" w:hAnsi="Times New Roman"/>
          <w:sz w:val="28"/>
          <w:szCs w:val="28"/>
        </w:rPr>
        <w:t>прожиточно</w:t>
      </w:r>
      <w:r w:rsidR="000C2519" w:rsidRPr="001B2967">
        <w:rPr>
          <w:rFonts w:ascii="Times New Roman" w:hAnsi="Times New Roman"/>
          <w:sz w:val="28"/>
          <w:szCs w:val="28"/>
        </w:rPr>
        <w:t>му</w:t>
      </w:r>
      <w:r w:rsidRPr="001B2967">
        <w:rPr>
          <w:rFonts w:ascii="Times New Roman" w:hAnsi="Times New Roman"/>
          <w:sz w:val="28"/>
          <w:szCs w:val="28"/>
        </w:rPr>
        <w:t xml:space="preserve"> минимум</w:t>
      </w:r>
      <w:r w:rsidR="000C2519" w:rsidRPr="001B2967">
        <w:rPr>
          <w:rFonts w:ascii="Times New Roman" w:hAnsi="Times New Roman"/>
          <w:sz w:val="28"/>
          <w:szCs w:val="28"/>
        </w:rPr>
        <w:t>у ребенка в регионе проживания семьи.</w:t>
      </w:r>
      <w:r w:rsidRPr="001B2967">
        <w:rPr>
          <w:rFonts w:ascii="Times New Roman" w:hAnsi="Times New Roman"/>
          <w:sz w:val="28"/>
          <w:szCs w:val="28"/>
        </w:rPr>
        <w:t xml:space="preserve"> </w:t>
      </w:r>
    </w:p>
    <w:p w:rsidR="00751F4D" w:rsidRPr="001B2967" w:rsidRDefault="00751F4D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Право на получение ежемесячной</w:t>
      </w:r>
      <w:r w:rsidR="00C2354A" w:rsidRPr="001B2967">
        <w:rPr>
          <w:rFonts w:ascii="Times New Roman" w:hAnsi="Times New Roman"/>
          <w:sz w:val="28"/>
          <w:szCs w:val="28"/>
        </w:rPr>
        <w:t xml:space="preserve"> денежной </w:t>
      </w:r>
      <w:r w:rsidRPr="001B2967">
        <w:rPr>
          <w:rFonts w:ascii="Times New Roman" w:hAnsi="Times New Roman"/>
          <w:sz w:val="28"/>
          <w:szCs w:val="28"/>
        </w:rPr>
        <w:t xml:space="preserve"> выплаты имеют</w:t>
      </w:r>
      <w:r w:rsidR="00C2354A" w:rsidRPr="001B2967">
        <w:rPr>
          <w:rFonts w:ascii="Times New Roman" w:hAnsi="Times New Roman"/>
          <w:sz w:val="28"/>
          <w:szCs w:val="28"/>
        </w:rPr>
        <w:t xml:space="preserve"> семьи</w:t>
      </w:r>
      <w:r w:rsidRPr="001B2967">
        <w:rPr>
          <w:rFonts w:ascii="Times New Roman" w:hAnsi="Times New Roman"/>
          <w:sz w:val="28"/>
          <w:szCs w:val="28"/>
        </w:rPr>
        <w:t>, постоянно проживающие на территории РФ, если:</w:t>
      </w:r>
    </w:p>
    <w:p w:rsidR="00751F4D" w:rsidRPr="001B2967" w:rsidRDefault="00751F4D" w:rsidP="003B4B9F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Ребенок</w:t>
      </w:r>
      <w:r w:rsidR="000C2519" w:rsidRPr="001B2967">
        <w:rPr>
          <w:rFonts w:ascii="Times New Roman" w:hAnsi="Times New Roman"/>
          <w:sz w:val="28"/>
          <w:szCs w:val="28"/>
        </w:rPr>
        <w:t xml:space="preserve"> и мама</w:t>
      </w:r>
      <w:r w:rsidRPr="001B2967">
        <w:rPr>
          <w:rFonts w:ascii="Times New Roman" w:hAnsi="Times New Roman"/>
          <w:sz w:val="28"/>
          <w:szCs w:val="28"/>
        </w:rPr>
        <w:t xml:space="preserve"> –</w:t>
      </w:r>
      <w:r w:rsidR="00BC5A31" w:rsidRPr="001B2967">
        <w:rPr>
          <w:rFonts w:ascii="Times New Roman" w:hAnsi="Times New Roman"/>
          <w:sz w:val="28"/>
          <w:szCs w:val="28"/>
        </w:rPr>
        <w:t xml:space="preserve"> гражда</w:t>
      </w:r>
      <w:r w:rsidRPr="001B2967">
        <w:rPr>
          <w:rFonts w:ascii="Times New Roman" w:hAnsi="Times New Roman"/>
          <w:sz w:val="28"/>
          <w:szCs w:val="28"/>
        </w:rPr>
        <w:t>н</w:t>
      </w:r>
      <w:r w:rsidR="000C2519" w:rsidRPr="001B2967">
        <w:rPr>
          <w:rFonts w:ascii="Times New Roman" w:hAnsi="Times New Roman"/>
          <w:sz w:val="28"/>
          <w:szCs w:val="28"/>
        </w:rPr>
        <w:t xml:space="preserve">е </w:t>
      </w:r>
      <w:r w:rsidRPr="001B2967">
        <w:rPr>
          <w:rFonts w:ascii="Times New Roman" w:hAnsi="Times New Roman"/>
          <w:sz w:val="28"/>
          <w:szCs w:val="28"/>
        </w:rPr>
        <w:t>Российской Федерации;</w:t>
      </w:r>
    </w:p>
    <w:p w:rsidR="00751F4D" w:rsidRPr="001B2967" w:rsidRDefault="00751F4D" w:rsidP="003B4B9F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Ребенок рожден (усыновлен)  после 1 января 2018 года;</w:t>
      </w:r>
    </w:p>
    <w:p w:rsidR="00751F4D" w:rsidRPr="001B2967" w:rsidRDefault="00751F4D" w:rsidP="003B4B9F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lastRenderedPageBreak/>
        <w:t xml:space="preserve">Размер </w:t>
      </w:r>
      <w:r w:rsidR="000C2519" w:rsidRPr="001B2967">
        <w:rPr>
          <w:rFonts w:ascii="Times New Roman" w:hAnsi="Times New Roman"/>
          <w:sz w:val="28"/>
          <w:szCs w:val="28"/>
        </w:rPr>
        <w:t>дохода на 1 члена</w:t>
      </w:r>
      <w:r w:rsidRPr="001B2967">
        <w:rPr>
          <w:rFonts w:ascii="Times New Roman" w:hAnsi="Times New Roman"/>
          <w:sz w:val="28"/>
          <w:szCs w:val="28"/>
        </w:rPr>
        <w:t xml:space="preserve"> семьи не превышает 1,5-кратную величину прожиточного минимума трудоспособного населения, установленную в субъекте Российской Федерации </w:t>
      </w:r>
      <w:r w:rsidR="00BC5A31" w:rsidRPr="001B2967">
        <w:rPr>
          <w:rFonts w:ascii="Times New Roman" w:hAnsi="Times New Roman"/>
          <w:sz w:val="28"/>
          <w:szCs w:val="28"/>
        </w:rPr>
        <w:t xml:space="preserve">на 2 квартал 2017 года </w:t>
      </w:r>
      <w:r w:rsidR="009605A6" w:rsidRPr="001B2967">
        <w:rPr>
          <w:rFonts w:ascii="Times New Roman" w:hAnsi="Times New Roman"/>
          <w:sz w:val="28"/>
          <w:szCs w:val="28"/>
        </w:rPr>
        <w:t>(прошлого года).</w:t>
      </w:r>
    </w:p>
    <w:p w:rsidR="00C2354A" w:rsidRPr="001B2967" w:rsidRDefault="00751F4D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Гражданин имеет право подать заявление о назначении ежемесячной выплаты в связи с рождением (усыновлением) второго ребенка в любое время в течение полутора лет со дня рождения ребенка. </w:t>
      </w:r>
    </w:p>
    <w:p w:rsidR="00E72CB0" w:rsidRPr="001B2967" w:rsidRDefault="00E72CB0" w:rsidP="003B4B9F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7">
        <w:rPr>
          <w:rFonts w:ascii="Times New Roman" w:hAnsi="Times New Roman" w:cs="Times New Roman"/>
          <w:sz w:val="28"/>
          <w:szCs w:val="28"/>
        </w:rPr>
        <w:t>Как долго семья будет получать ежемесячную выплату</w:t>
      </w:r>
    </w:p>
    <w:p w:rsidR="00751F4D" w:rsidRPr="001B2967" w:rsidRDefault="00751F4D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Ежемесячная выплата </w:t>
      </w:r>
      <w:r w:rsidR="00C2354A" w:rsidRPr="001B2967">
        <w:rPr>
          <w:rFonts w:ascii="Times New Roman" w:hAnsi="Times New Roman"/>
          <w:sz w:val="28"/>
          <w:szCs w:val="28"/>
        </w:rPr>
        <w:t xml:space="preserve">выплачивается семье до достижения ребенком </w:t>
      </w:r>
      <w:r w:rsidR="000C2519" w:rsidRPr="001B2967">
        <w:rPr>
          <w:rFonts w:ascii="Times New Roman" w:hAnsi="Times New Roman"/>
          <w:sz w:val="28"/>
          <w:szCs w:val="28"/>
        </w:rPr>
        <w:t>1,5 лет</w:t>
      </w:r>
      <w:r w:rsidRPr="001B2967">
        <w:rPr>
          <w:rFonts w:ascii="Times New Roman" w:hAnsi="Times New Roman"/>
          <w:sz w:val="28"/>
          <w:szCs w:val="28"/>
        </w:rPr>
        <w:t>:</w:t>
      </w:r>
    </w:p>
    <w:p w:rsidR="00751F4D" w:rsidRPr="001B2967" w:rsidRDefault="00751F4D" w:rsidP="003B4B9F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b/>
          <w:sz w:val="28"/>
          <w:szCs w:val="28"/>
        </w:rPr>
        <w:t>Со дня рождения ребенка</w:t>
      </w:r>
      <w:r w:rsidRPr="001B2967">
        <w:rPr>
          <w:rFonts w:ascii="Times New Roman" w:hAnsi="Times New Roman"/>
          <w:sz w:val="28"/>
          <w:szCs w:val="28"/>
        </w:rPr>
        <w:t xml:space="preserve">, если обращение последовало не позднее </w:t>
      </w:r>
      <w:r w:rsidR="002D4FC5">
        <w:rPr>
          <w:rFonts w:ascii="Times New Roman" w:hAnsi="Times New Roman"/>
          <w:sz w:val="28"/>
          <w:szCs w:val="28"/>
        </w:rPr>
        <w:t>шести</w:t>
      </w:r>
      <w:r w:rsidRPr="001B2967">
        <w:rPr>
          <w:rFonts w:ascii="Times New Roman" w:hAnsi="Times New Roman"/>
          <w:sz w:val="28"/>
          <w:szCs w:val="28"/>
        </w:rPr>
        <w:t xml:space="preserve"> месяцев</w:t>
      </w:r>
      <w:r w:rsidR="000C2519" w:rsidRPr="001B2967">
        <w:rPr>
          <w:rFonts w:ascii="Times New Roman" w:hAnsi="Times New Roman"/>
          <w:sz w:val="28"/>
          <w:szCs w:val="28"/>
        </w:rPr>
        <w:t xml:space="preserve"> с даты рождения ребенка </w:t>
      </w:r>
      <w:r w:rsidRPr="001B2967">
        <w:rPr>
          <w:rFonts w:ascii="Times New Roman" w:hAnsi="Times New Roman"/>
          <w:sz w:val="28"/>
          <w:szCs w:val="28"/>
        </w:rPr>
        <w:t>(сумма ежемесячных выплат за прошедшие месяцы с рождения ребенка до обращения за назначением выплаты будет перечислена гражданину в полном размере);</w:t>
      </w:r>
    </w:p>
    <w:p w:rsidR="00751F4D" w:rsidRDefault="00751F4D" w:rsidP="003B4B9F">
      <w:pPr>
        <w:pStyle w:val="a5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b/>
          <w:sz w:val="28"/>
          <w:szCs w:val="28"/>
        </w:rPr>
        <w:t>Со дня обращения</w:t>
      </w:r>
      <w:r w:rsidRPr="001B2967">
        <w:rPr>
          <w:rFonts w:ascii="Times New Roman" w:hAnsi="Times New Roman"/>
          <w:sz w:val="28"/>
          <w:szCs w:val="28"/>
        </w:rPr>
        <w:t>, если гражданин обратился за назначением выплаты позднее 6 месяцев</w:t>
      </w:r>
      <w:r w:rsidR="003B4B9F">
        <w:rPr>
          <w:rFonts w:ascii="Times New Roman" w:hAnsi="Times New Roman"/>
          <w:sz w:val="28"/>
          <w:szCs w:val="28"/>
        </w:rPr>
        <w:t xml:space="preserve">. </w:t>
      </w:r>
    </w:p>
    <w:p w:rsidR="003B4B9F" w:rsidRPr="003B4B9F" w:rsidRDefault="003B4B9F" w:rsidP="003B4B9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B4B9F">
        <w:rPr>
          <w:rFonts w:ascii="Times New Roman" w:hAnsi="Times New Roman"/>
          <w:sz w:val="28"/>
          <w:szCs w:val="28"/>
        </w:rPr>
        <w:t>Ежемеся</w:t>
      </w:r>
      <w:r>
        <w:rPr>
          <w:rFonts w:ascii="Times New Roman" w:hAnsi="Times New Roman"/>
          <w:sz w:val="28"/>
          <w:szCs w:val="28"/>
        </w:rPr>
        <w:t>ч</w:t>
      </w:r>
      <w:r w:rsidRPr="003B4B9F">
        <w:rPr>
          <w:rFonts w:ascii="Times New Roman" w:hAnsi="Times New Roman"/>
          <w:sz w:val="28"/>
          <w:szCs w:val="28"/>
        </w:rPr>
        <w:t>ная</w:t>
      </w:r>
      <w:r w:rsidRPr="003B4B9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выплата назначается на 12 месяцев, затем семья может повторно обратиться с заявлением, и выплата будет вновь назначена до достижения ребёнком 1,5 лет.</w:t>
      </w:r>
    </w:p>
    <w:p w:rsidR="003B4B9F" w:rsidRPr="001B2967" w:rsidRDefault="003B4B9F" w:rsidP="003B4B9F">
      <w:pPr>
        <w:pStyle w:val="a5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Куда обращаться семье</w:t>
      </w:r>
    </w:p>
    <w:p w:rsidR="00751F4D" w:rsidRPr="001B2967" w:rsidRDefault="00751F4D" w:rsidP="003B4B9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Заявление о назначении ежемесячной выплаты подается в территориальный орган Пенсионного фонда России либо через МФЦ. Его можно подать одновременно с заявлением о выдаче государственного сертификата на материнский капитал.</w:t>
      </w:r>
      <w:r w:rsidR="00AE16B8" w:rsidRPr="001B2967">
        <w:rPr>
          <w:rFonts w:ascii="Times New Roman" w:hAnsi="Times New Roman"/>
          <w:sz w:val="28"/>
          <w:szCs w:val="28"/>
        </w:rPr>
        <w:t xml:space="preserve"> Сертификат на материнский капитал семья получит </w:t>
      </w:r>
      <w:r w:rsidR="003B4B9F">
        <w:rPr>
          <w:rFonts w:ascii="Times New Roman" w:hAnsi="Times New Roman"/>
          <w:sz w:val="28"/>
          <w:szCs w:val="28"/>
        </w:rPr>
        <w:t>в течение месяца</w:t>
      </w:r>
      <w:r w:rsidR="00AE16B8" w:rsidRPr="001B2967">
        <w:rPr>
          <w:rFonts w:ascii="Times New Roman" w:hAnsi="Times New Roman"/>
          <w:sz w:val="28"/>
          <w:szCs w:val="28"/>
        </w:rPr>
        <w:t>, а выплату из средств материнского капитала</w:t>
      </w:r>
      <w:r w:rsidR="003B4B9F">
        <w:rPr>
          <w:rFonts w:ascii="Times New Roman" w:hAnsi="Times New Roman"/>
          <w:sz w:val="28"/>
          <w:szCs w:val="28"/>
        </w:rPr>
        <w:t xml:space="preserve"> еще через 10 дней</w:t>
      </w:r>
      <w:r w:rsidR="00AE16B8" w:rsidRPr="001B2967">
        <w:rPr>
          <w:rFonts w:ascii="Times New Roman" w:hAnsi="Times New Roman"/>
          <w:sz w:val="28"/>
          <w:szCs w:val="28"/>
        </w:rPr>
        <w:t xml:space="preserve">. </w:t>
      </w:r>
    </w:p>
    <w:p w:rsidR="00751F4D" w:rsidRPr="001B2967" w:rsidRDefault="00751F4D" w:rsidP="003B4B9F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7">
        <w:rPr>
          <w:rFonts w:ascii="Times New Roman" w:hAnsi="Times New Roman" w:cs="Times New Roman"/>
          <w:sz w:val="28"/>
          <w:szCs w:val="28"/>
        </w:rPr>
        <w:t>Расчет среднедушевого дохода семьи при назначении ежемесячной выплаты в связи с рождением (усыновлением) второго ребенка</w:t>
      </w:r>
      <w:r w:rsidR="003F48E3" w:rsidRPr="001B29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8E3" w:rsidRPr="001B2967" w:rsidRDefault="003F48E3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1F4D" w:rsidRPr="001B2967" w:rsidRDefault="00751F4D" w:rsidP="003B4B9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При расчете </w:t>
      </w:r>
      <w:r w:rsidRPr="001B2967">
        <w:rPr>
          <w:rFonts w:ascii="Times New Roman" w:hAnsi="Times New Roman"/>
          <w:b/>
          <w:sz w:val="28"/>
          <w:szCs w:val="28"/>
        </w:rPr>
        <w:t>учитываются</w:t>
      </w:r>
      <w:r w:rsidRPr="001B2967">
        <w:rPr>
          <w:rFonts w:ascii="Times New Roman" w:hAnsi="Times New Roman"/>
          <w:sz w:val="28"/>
          <w:szCs w:val="28"/>
        </w:rPr>
        <w:t xml:space="preserve"> доходы семьи (родители несовершеннолетних детей, супруги родителей несовершеннолетних детей, несовершеннолетние дети), полученные в денежной форме:</w:t>
      </w:r>
    </w:p>
    <w:p w:rsidR="00751F4D" w:rsidRPr="001B2967" w:rsidRDefault="00751F4D" w:rsidP="003B4B9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lastRenderedPageBreak/>
        <w:t>Заработная плата, премии;</w:t>
      </w:r>
    </w:p>
    <w:p w:rsidR="00751F4D" w:rsidRPr="001B2967" w:rsidRDefault="00751F4D" w:rsidP="003B4B9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Пенсии, пособия</w:t>
      </w:r>
      <w:r w:rsidR="009605A6" w:rsidRPr="001B2967">
        <w:rPr>
          <w:rFonts w:ascii="Times New Roman" w:hAnsi="Times New Roman"/>
          <w:sz w:val="28"/>
          <w:szCs w:val="28"/>
        </w:rPr>
        <w:t>, оплата больничных</w:t>
      </w:r>
      <w:r w:rsidR="00BC5A31" w:rsidRPr="001B2967">
        <w:rPr>
          <w:rFonts w:ascii="Times New Roman" w:hAnsi="Times New Roman"/>
          <w:sz w:val="28"/>
          <w:szCs w:val="28"/>
        </w:rPr>
        <w:t xml:space="preserve"> листов</w:t>
      </w:r>
      <w:r w:rsidRPr="001B2967">
        <w:rPr>
          <w:rFonts w:ascii="Times New Roman" w:hAnsi="Times New Roman"/>
          <w:sz w:val="28"/>
          <w:szCs w:val="28"/>
        </w:rPr>
        <w:t>, стипендии</w:t>
      </w:r>
      <w:r w:rsidR="009605A6" w:rsidRPr="001B2967">
        <w:rPr>
          <w:rFonts w:ascii="Times New Roman" w:hAnsi="Times New Roman"/>
          <w:sz w:val="28"/>
          <w:szCs w:val="28"/>
        </w:rPr>
        <w:t>, алименты;</w:t>
      </w:r>
    </w:p>
    <w:p w:rsidR="00751F4D" w:rsidRPr="001B2967" w:rsidRDefault="00751F4D" w:rsidP="003B4B9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Выплаты пенсионных накоплений правопреемникам;</w:t>
      </w:r>
    </w:p>
    <w:p w:rsidR="00751F4D" w:rsidRPr="001B2967" w:rsidRDefault="00751F4D" w:rsidP="003B4B9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Компенсации, выплачиваемые государственным органом или общественным объединением в период исполнение государственных и общественных обязанностей;</w:t>
      </w:r>
    </w:p>
    <w:p w:rsidR="00751F4D" w:rsidRPr="001B2967" w:rsidRDefault="00751F4D" w:rsidP="003B4B9F">
      <w:pPr>
        <w:pStyle w:val="a5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Денежные компенсации и довольствие сотрудникам государственной службы</w:t>
      </w:r>
    </w:p>
    <w:p w:rsidR="00751F4D" w:rsidRPr="001B2967" w:rsidRDefault="00751F4D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b/>
          <w:sz w:val="28"/>
          <w:szCs w:val="28"/>
        </w:rPr>
        <w:t>Не учитываются:</w:t>
      </w:r>
      <w:r w:rsidRPr="001B2967">
        <w:rPr>
          <w:rFonts w:ascii="Times New Roman" w:hAnsi="Times New Roman"/>
          <w:sz w:val="28"/>
          <w:szCs w:val="28"/>
        </w:rPr>
        <w:t xml:space="preserve"> суммы единовременной материальной помощи из федерального бюджета в свя</w:t>
      </w:r>
      <w:r w:rsidR="00C43607">
        <w:rPr>
          <w:rFonts w:ascii="Times New Roman" w:hAnsi="Times New Roman"/>
          <w:sz w:val="28"/>
          <w:szCs w:val="28"/>
        </w:rPr>
        <w:t>зи чрезвычайными происшествиями</w:t>
      </w:r>
      <w:r w:rsidR="00E72CB0" w:rsidRPr="001B2967">
        <w:rPr>
          <w:rFonts w:ascii="Times New Roman" w:hAnsi="Times New Roman"/>
          <w:sz w:val="28"/>
          <w:szCs w:val="28"/>
        </w:rPr>
        <w:t>, доходы от депозитов в банках, от сдачи в аренду жилья и иного имущества.</w:t>
      </w:r>
    </w:p>
    <w:p w:rsidR="009605A6" w:rsidRPr="001B2967" w:rsidRDefault="009605A6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Доход на члена семьи</w:t>
      </w:r>
      <w:r w:rsidR="00751F4D" w:rsidRPr="001B2967">
        <w:rPr>
          <w:rFonts w:ascii="Times New Roman" w:hAnsi="Times New Roman"/>
          <w:sz w:val="28"/>
          <w:szCs w:val="28"/>
        </w:rPr>
        <w:t xml:space="preserve"> при назначении ежемесячной выплаты рассчитывается исходя из суммы доходов семьи за 12 </w:t>
      </w:r>
      <w:r w:rsidR="000C2519" w:rsidRPr="001B2967">
        <w:rPr>
          <w:rFonts w:ascii="Times New Roman" w:hAnsi="Times New Roman"/>
          <w:sz w:val="28"/>
          <w:szCs w:val="28"/>
        </w:rPr>
        <w:t xml:space="preserve">предшествующих </w:t>
      </w:r>
      <w:r w:rsidR="00751F4D" w:rsidRPr="001B2967">
        <w:rPr>
          <w:rFonts w:ascii="Times New Roman" w:hAnsi="Times New Roman"/>
          <w:sz w:val="28"/>
          <w:szCs w:val="28"/>
        </w:rPr>
        <w:t>календарных месяцев</w:t>
      </w:r>
      <w:r w:rsidRPr="001B2967">
        <w:rPr>
          <w:rFonts w:ascii="Times New Roman" w:hAnsi="Times New Roman"/>
          <w:sz w:val="28"/>
          <w:szCs w:val="28"/>
        </w:rPr>
        <w:t xml:space="preserve"> и сравнивается с 1,5-кратной величиной прожиточного минимума прошлого года (2017 года в 2018 г</w:t>
      </w:r>
      <w:r w:rsidR="00C43607">
        <w:rPr>
          <w:rFonts w:ascii="Times New Roman" w:hAnsi="Times New Roman"/>
          <w:sz w:val="28"/>
          <w:szCs w:val="28"/>
        </w:rPr>
        <w:t>оду) трудоспособного гражданина</w:t>
      </w:r>
      <w:r w:rsidRPr="001B2967">
        <w:rPr>
          <w:rFonts w:ascii="Times New Roman" w:hAnsi="Times New Roman"/>
          <w:sz w:val="28"/>
          <w:szCs w:val="28"/>
        </w:rPr>
        <w:t>, установленную в субъекте Российской Федерации</w:t>
      </w:r>
      <w:r w:rsidR="00751F4D" w:rsidRPr="001B2967">
        <w:rPr>
          <w:rFonts w:ascii="Times New Roman" w:hAnsi="Times New Roman"/>
          <w:sz w:val="28"/>
          <w:szCs w:val="28"/>
        </w:rPr>
        <w:t>.</w:t>
      </w:r>
    </w:p>
    <w:p w:rsidR="00751F4D" w:rsidRPr="001B2967" w:rsidRDefault="000C2519" w:rsidP="003B4B9F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967">
        <w:rPr>
          <w:rFonts w:ascii="Times New Roman" w:hAnsi="Times New Roman" w:cs="Times New Roman"/>
          <w:sz w:val="28"/>
          <w:szCs w:val="28"/>
        </w:rPr>
        <w:t>Пример:</w:t>
      </w:r>
    </w:p>
    <w:p w:rsidR="009605A6" w:rsidRPr="001B2967" w:rsidRDefault="000C2519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Семья – Ирина (</w:t>
      </w:r>
      <w:r w:rsidR="00CE6F70" w:rsidRPr="001B2967">
        <w:rPr>
          <w:rFonts w:ascii="Times New Roman" w:hAnsi="Times New Roman"/>
          <w:sz w:val="28"/>
          <w:szCs w:val="28"/>
        </w:rPr>
        <w:t>бухгалтер</w:t>
      </w:r>
      <w:r w:rsidRPr="001B2967">
        <w:rPr>
          <w:rFonts w:ascii="Times New Roman" w:hAnsi="Times New Roman"/>
          <w:sz w:val="28"/>
          <w:szCs w:val="28"/>
        </w:rPr>
        <w:t>), Николай</w:t>
      </w:r>
      <w:r w:rsidR="00CE6F70" w:rsidRPr="001B2967">
        <w:rPr>
          <w:rFonts w:ascii="Times New Roman" w:hAnsi="Times New Roman"/>
          <w:sz w:val="28"/>
          <w:szCs w:val="28"/>
        </w:rPr>
        <w:t xml:space="preserve"> (электрик в жилищной компании)</w:t>
      </w:r>
      <w:r w:rsidRPr="001B2967">
        <w:rPr>
          <w:rFonts w:ascii="Times New Roman" w:hAnsi="Times New Roman"/>
          <w:sz w:val="28"/>
          <w:szCs w:val="28"/>
        </w:rPr>
        <w:t xml:space="preserve"> и их сын Дима</w:t>
      </w:r>
      <w:r w:rsidR="00CE6F70" w:rsidRPr="001B2967">
        <w:rPr>
          <w:rFonts w:ascii="Times New Roman" w:hAnsi="Times New Roman"/>
          <w:sz w:val="28"/>
          <w:szCs w:val="28"/>
        </w:rPr>
        <w:t xml:space="preserve"> 5 лет</w:t>
      </w:r>
      <w:r w:rsidRPr="001B2967">
        <w:rPr>
          <w:rFonts w:ascii="Times New Roman" w:hAnsi="Times New Roman"/>
          <w:sz w:val="28"/>
          <w:szCs w:val="28"/>
        </w:rPr>
        <w:t xml:space="preserve">. </w:t>
      </w:r>
    </w:p>
    <w:p w:rsidR="000C2519" w:rsidRPr="001B2967" w:rsidRDefault="000C2519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1 января 2018 родилась дочь Мария. Живут в Вологде.</w:t>
      </w:r>
    </w:p>
    <w:p w:rsidR="00CE6F70" w:rsidRPr="001B2967" w:rsidRDefault="00CE6F70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В 2</w:t>
      </w:r>
      <w:r w:rsidR="00A612D0" w:rsidRPr="001B2967">
        <w:rPr>
          <w:rFonts w:ascii="Times New Roman" w:hAnsi="Times New Roman"/>
          <w:sz w:val="28"/>
          <w:szCs w:val="28"/>
        </w:rPr>
        <w:t>0</w:t>
      </w:r>
      <w:r w:rsidRPr="001B2967">
        <w:rPr>
          <w:rFonts w:ascii="Times New Roman" w:hAnsi="Times New Roman"/>
          <w:sz w:val="28"/>
          <w:szCs w:val="28"/>
        </w:rPr>
        <w:t>17 год</w:t>
      </w:r>
      <w:r w:rsidR="00A612D0" w:rsidRPr="001B2967">
        <w:rPr>
          <w:rFonts w:ascii="Times New Roman" w:hAnsi="Times New Roman"/>
          <w:sz w:val="28"/>
          <w:szCs w:val="28"/>
        </w:rPr>
        <w:t>у</w:t>
      </w:r>
      <w:r w:rsidRPr="001B2967">
        <w:rPr>
          <w:rFonts w:ascii="Times New Roman" w:hAnsi="Times New Roman"/>
          <w:sz w:val="28"/>
          <w:szCs w:val="28"/>
        </w:rPr>
        <w:t xml:space="preserve"> Ирина заработала 330 тысяч рублей (</w:t>
      </w:r>
      <w:r w:rsidR="00D20F52" w:rsidRPr="001B2967">
        <w:rPr>
          <w:rFonts w:ascii="Times New Roman" w:hAnsi="Times New Roman"/>
          <w:sz w:val="28"/>
          <w:szCs w:val="28"/>
        </w:rPr>
        <w:t xml:space="preserve">зарплата - </w:t>
      </w:r>
      <w:r w:rsidRPr="001B2967">
        <w:rPr>
          <w:rFonts w:ascii="Times New Roman" w:hAnsi="Times New Roman"/>
          <w:sz w:val="28"/>
          <w:szCs w:val="28"/>
        </w:rPr>
        <w:t>27,5 тыс. рублей</w:t>
      </w:r>
      <w:r w:rsidR="009605A6" w:rsidRPr="001B2967">
        <w:rPr>
          <w:rFonts w:ascii="Times New Roman" w:hAnsi="Times New Roman"/>
          <w:sz w:val="28"/>
          <w:szCs w:val="28"/>
        </w:rPr>
        <w:t xml:space="preserve"> в месяц</w:t>
      </w:r>
      <w:r w:rsidRPr="001B2967">
        <w:rPr>
          <w:rFonts w:ascii="Times New Roman" w:hAnsi="Times New Roman"/>
          <w:sz w:val="28"/>
          <w:szCs w:val="28"/>
        </w:rPr>
        <w:t>), а Николай 480 тысяч рублей (</w:t>
      </w:r>
      <w:r w:rsidR="00D20F52" w:rsidRPr="001B2967">
        <w:rPr>
          <w:rFonts w:ascii="Times New Roman" w:hAnsi="Times New Roman"/>
          <w:sz w:val="28"/>
          <w:szCs w:val="28"/>
        </w:rPr>
        <w:t xml:space="preserve">зарплата - </w:t>
      </w:r>
      <w:r w:rsidRPr="001B2967">
        <w:rPr>
          <w:rFonts w:ascii="Times New Roman" w:hAnsi="Times New Roman"/>
          <w:sz w:val="28"/>
          <w:szCs w:val="28"/>
        </w:rPr>
        <w:t>40 тысяч рублей в месяц).</w:t>
      </w:r>
      <w:r w:rsidR="009605A6" w:rsidRPr="001B2967">
        <w:rPr>
          <w:rFonts w:ascii="Times New Roman" w:hAnsi="Times New Roman"/>
          <w:sz w:val="28"/>
          <w:szCs w:val="28"/>
        </w:rPr>
        <w:t xml:space="preserve"> Иных доходов не было.</w:t>
      </w:r>
    </w:p>
    <w:p w:rsidR="00CE6F70" w:rsidRPr="001B2967" w:rsidRDefault="00CE6F70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Годовой доход семьи в 2017 году – 810</w:t>
      </w:r>
      <w:r w:rsidR="00080A6E" w:rsidRPr="001B2967">
        <w:rPr>
          <w:rFonts w:ascii="Times New Roman" w:hAnsi="Times New Roman"/>
          <w:sz w:val="28"/>
          <w:szCs w:val="28"/>
        </w:rPr>
        <w:t xml:space="preserve"> 000</w:t>
      </w:r>
      <w:r w:rsidRPr="001B2967">
        <w:rPr>
          <w:rFonts w:ascii="Times New Roman" w:hAnsi="Times New Roman"/>
          <w:sz w:val="28"/>
          <w:szCs w:val="28"/>
        </w:rPr>
        <w:t xml:space="preserve"> рублей.</w:t>
      </w:r>
    </w:p>
    <w:p w:rsidR="00CE6F70" w:rsidRPr="001B2967" w:rsidRDefault="00CE6F70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 xml:space="preserve">Прожиточный минимум трудоспособного </w:t>
      </w:r>
      <w:r w:rsidR="00D20F52" w:rsidRPr="001B2967">
        <w:rPr>
          <w:rFonts w:ascii="Times New Roman" w:hAnsi="Times New Roman"/>
          <w:sz w:val="28"/>
          <w:szCs w:val="28"/>
        </w:rPr>
        <w:t xml:space="preserve">гражданина </w:t>
      </w:r>
      <w:r w:rsidRPr="001B2967">
        <w:rPr>
          <w:rFonts w:ascii="Times New Roman" w:hAnsi="Times New Roman"/>
          <w:sz w:val="28"/>
          <w:szCs w:val="28"/>
        </w:rPr>
        <w:t xml:space="preserve">в Вологде во 2 квартале 2017 года  - 11907 рублей, а ребенка </w:t>
      </w:r>
      <w:r w:rsidR="00D20F52" w:rsidRPr="001B2967">
        <w:rPr>
          <w:rFonts w:ascii="Times New Roman" w:hAnsi="Times New Roman"/>
          <w:sz w:val="28"/>
          <w:szCs w:val="28"/>
        </w:rPr>
        <w:t xml:space="preserve">- </w:t>
      </w:r>
      <w:r w:rsidRPr="001B2967">
        <w:rPr>
          <w:rFonts w:ascii="Times New Roman" w:hAnsi="Times New Roman"/>
          <w:sz w:val="28"/>
          <w:szCs w:val="28"/>
        </w:rPr>
        <w:t>10732 рубля.</w:t>
      </w:r>
    </w:p>
    <w:p w:rsidR="00CE6F70" w:rsidRPr="001B2967" w:rsidRDefault="00CE6F70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1,5 прожиточного минимума трудоспособного  - 17860 рубля.</w:t>
      </w:r>
    </w:p>
    <w:p w:rsidR="00CE6F70" w:rsidRPr="001B2967" w:rsidRDefault="00CE6F70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Доход семьи делится на 12 месяцев и на 4 человека: 810 000/12/4= 1</w:t>
      </w:r>
      <w:r w:rsidR="00A612D0" w:rsidRPr="001B2967">
        <w:rPr>
          <w:rFonts w:ascii="Times New Roman" w:hAnsi="Times New Roman"/>
          <w:sz w:val="28"/>
          <w:szCs w:val="28"/>
        </w:rPr>
        <w:t>6</w:t>
      </w:r>
      <w:r w:rsidR="009605A6" w:rsidRPr="001B2967">
        <w:rPr>
          <w:rFonts w:ascii="Times New Roman" w:hAnsi="Times New Roman"/>
          <w:sz w:val="28"/>
          <w:szCs w:val="28"/>
        </w:rPr>
        <w:t xml:space="preserve"> </w:t>
      </w:r>
      <w:r w:rsidRPr="001B2967">
        <w:rPr>
          <w:rFonts w:ascii="Times New Roman" w:hAnsi="Times New Roman"/>
          <w:sz w:val="28"/>
          <w:szCs w:val="28"/>
        </w:rPr>
        <w:t>875 руб./чел.</w:t>
      </w:r>
      <w:r w:rsidR="00D20F52" w:rsidRPr="001B2967">
        <w:rPr>
          <w:rFonts w:ascii="Times New Roman" w:hAnsi="Times New Roman"/>
          <w:sz w:val="28"/>
          <w:szCs w:val="28"/>
        </w:rPr>
        <w:t xml:space="preserve"> в месяц.</w:t>
      </w:r>
    </w:p>
    <w:p w:rsidR="00CE6F70" w:rsidRPr="001B2967" w:rsidRDefault="00CE6F70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lastRenderedPageBreak/>
        <w:t>То есть в семье Ирины и Николая в 2017 году доход на члена семьи менее 1,5 минимума трудоспособного гражданина</w:t>
      </w:r>
      <w:r w:rsidR="00D20F52" w:rsidRPr="001B2967">
        <w:rPr>
          <w:rFonts w:ascii="Times New Roman" w:hAnsi="Times New Roman"/>
          <w:sz w:val="28"/>
          <w:szCs w:val="28"/>
        </w:rPr>
        <w:t xml:space="preserve"> в Вологодской области во 2 квартале 2017 года</w:t>
      </w:r>
      <w:r w:rsidRPr="001B2967">
        <w:rPr>
          <w:rFonts w:ascii="Times New Roman" w:hAnsi="Times New Roman"/>
          <w:sz w:val="28"/>
          <w:szCs w:val="28"/>
        </w:rPr>
        <w:t xml:space="preserve">. Семье положена </w:t>
      </w:r>
      <w:r w:rsidR="00D20F52" w:rsidRPr="001B2967">
        <w:rPr>
          <w:rFonts w:ascii="Times New Roman" w:hAnsi="Times New Roman"/>
          <w:sz w:val="28"/>
          <w:szCs w:val="28"/>
        </w:rPr>
        <w:t xml:space="preserve">ежемесячная денежная </w:t>
      </w:r>
      <w:r w:rsidRPr="001B2967">
        <w:rPr>
          <w:rFonts w:ascii="Times New Roman" w:hAnsi="Times New Roman"/>
          <w:sz w:val="28"/>
          <w:szCs w:val="28"/>
        </w:rPr>
        <w:t xml:space="preserve">выплата </w:t>
      </w:r>
      <w:r w:rsidR="00D20F52" w:rsidRPr="001B2967">
        <w:rPr>
          <w:rFonts w:ascii="Times New Roman" w:hAnsi="Times New Roman"/>
          <w:sz w:val="28"/>
          <w:szCs w:val="28"/>
        </w:rPr>
        <w:t xml:space="preserve">(ЕДВ) </w:t>
      </w:r>
      <w:r w:rsidRPr="001B2967">
        <w:rPr>
          <w:rFonts w:ascii="Times New Roman" w:hAnsi="Times New Roman"/>
          <w:sz w:val="28"/>
          <w:szCs w:val="28"/>
        </w:rPr>
        <w:t>из средств материнского капитала в размере 10732 рубля в месяц.</w:t>
      </w:r>
      <w:r w:rsidR="003B4B9F">
        <w:rPr>
          <w:rFonts w:ascii="Times New Roman" w:hAnsi="Times New Roman"/>
          <w:sz w:val="28"/>
          <w:szCs w:val="28"/>
        </w:rPr>
        <w:t xml:space="preserve"> П</w:t>
      </w:r>
      <w:r w:rsidR="009605A6" w:rsidRPr="001B2967">
        <w:rPr>
          <w:rFonts w:ascii="Times New Roman" w:hAnsi="Times New Roman"/>
          <w:sz w:val="28"/>
          <w:szCs w:val="28"/>
        </w:rPr>
        <w:t xml:space="preserve">ФР </w:t>
      </w:r>
      <w:r w:rsidR="003B4B9F">
        <w:rPr>
          <w:rFonts w:ascii="Times New Roman" w:hAnsi="Times New Roman"/>
          <w:sz w:val="28"/>
          <w:szCs w:val="28"/>
        </w:rPr>
        <w:t xml:space="preserve">выдаст сертификат </w:t>
      </w:r>
      <w:r w:rsidR="003B4B9F" w:rsidRPr="001B2967">
        <w:rPr>
          <w:rFonts w:ascii="Times New Roman" w:hAnsi="Times New Roman"/>
          <w:sz w:val="28"/>
          <w:szCs w:val="28"/>
        </w:rPr>
        <w:t xml:space="preserve">на материнский капитал </w:t>
      </w:r>
      <w:r w:rsidR="003B4B9F">
        <w:rPr>
          <w:rFonts w:ascii="Times New Roman" w:hAnsi="Times New Roman"/>
          <w:sz w:val="28"/>
          <w:szCs w:val="28"/>
        </w:rPr>
        <w:t xml:space="preserve">и </w:t>
      </w:r>
      <w:r w:rsidR="00C43607">
        <w:rPr>
          <w:rFonts w:ascii="Times New Roman" w:hAnsi="Times New Roman"/>
          <w:sz w:val="28"/>
          <w:szCs w:val="28"/>
        </w:rPr>
        <w:t>будет выплачивать такую</w:t>
      </w:r>
      <w:r w:rsidR="003B4B9F">
        <w:rPr>
          <w:rFonts w:ascii="Times New Roman" w:hAnsi="Times New Roman"/>
          <w:sz w:val="28"/>
          <w:szCs w:val="28"/>
        </w:rPr>
        <w:t xml:space="preserve"> выплату</w:t>
      </w:r>
      <w:r w:rsidR="009605A6" w:rsidRPr="001B2967">
        <w:rPr>
          <w:rFonts w:ascii="Times New Roman" w:hAnsi="Times New Roman"/>
          <w:sz w:val="28"/>
          <w:szCs w:val="28"/>
        </w:rPr>
        <w:t>.</w:t>
      </w:r>
    </w:p>
    <w:p w:rsidR="00D20F52" w:rsidRPr="001B2967" w:rsidRDefault="00D20F52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967">
        <w:rPr>
          <w:rFonts w:ascii="Times New Roman" w:hAnsi="Times New Roman"/>
          <w:sz w:val="28"/>
          <w:szCs w:val="28"/>
        </w:rPr>
        <w:t>ЕВ после назначения в январе будет платиться 12 месяцев.</w:t>
      </w:r>
      <w:r w:rsidR="00C43607">
        <w:rPr>
          <w:rFonts w:ascii="Times New Roman" w:hAnsi="Times New Roman"/>
          <w:sz w:val="28"/>
          <w:szCs w:val="28"/>
        </w:rPr>
        <w:t xml:space="preserve"> Мама, если захочет, то обратит</w:t>
      </w:r>
      <w:r w:rsidRPr="001B2967">
        <w:rPr>
          <w:rFonts w:ascii="Times New Roman" w:hAnsi="Times New Roman"/>
          <w:sz w:val="28"/>
          <w:szCs w:val="28"/>
        </w:rPr>
        <w:t>ся в ПФР в январе 2019 года и ЕВ будет назначена еще на 6 месяцев до достижения ребенком 1,5 лет при условии, что доход семьи в 2018 году будет менее 1,5 минимума трудоспособного гражданина в Вологодской области во 2 квартале 2018 года.</w:t>
      </w:r>
    </w:p>
    <w:p w:rsidR="00440A40" w:rsidRDefault="00440A40" w:rsidP="003B4B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605A6" w:rsidRPr="002D4FC5" w:rsidRDefault="002D4FC5" w:rsidP="003B4B9F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D4FC5">
        <w:rPr>
          <w:rFonts w:ascii="Times New Roman" w:hAnsi="Times New Roman"/>
          <w:b/>
          <w:sz w:val="28"/>
          <w:szCs w:val="28"/>
        </w:rPr>
        <w:t>Размер</w:t>
      </w:r>
      <w:bookmarkStart w:id="0" w:name="_GoBack"/>
      <w:bookmarkEnd w:id="0"/>
      <w:r w:rsidRPr="002D4FC5">
        <w:rPr>
          <w:rFonts w:ascii="Times New Roman" w:hAnsi="Times New Roman"/>
          <w:b/>
          <w:sz w:val="28"/>
          <w:szCs w:val="28"/>
        </w:rPr>
        <w:t xml:space="preserve"> ежемесячных выплат в субъектах Российской Федерации</w:t>
      </w:r>
    </w:p>
    <w:p w:rsidR="002D4FC5" w:rsidRPr="001B2967" w:rsidRDefault="002D4FC5" w:rsidP="003B4B9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9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1701"/>
        <w:gridCol w:w="1701"/>
        <w:gridCol w:w="1843"/>
        <w:gridCol w:w="1843"/>
        <w:gridCol w:w="1843"/>
      </w:tblGrid>
      <w:tr w:rsidR="00026BC5" w:rsidRPr="001B2967" w:rsidTr="003864FE">
        <w:trPr>
          <w:trHeight w:val="73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6BC5" w:rsidRPr="001B2967" w:rsidRDefault="00026BC5" w:rsidP="003B4B9F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29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Республика Татарстан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5" w:rsidRPr="00026BC5" w:rsidRDefault="00026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BC5">
              <w:rPr>
                <w:rFonts w:ascii="Times New Roman" w:hAnsi="Times New Roman"/>
                <w:color w:val="000000"/>
                <w:sz w:val="26"/>
                <w:szCs w:val="26"/>
              </w:rPr>
              <w:t>9 142,00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5" w:rsidRPr="00026BC5" w:rsidRDefault="00026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BC5">
              <w:rPr>
                <w:rFonts w:ascii="Times New Roman" w:hAnsi="Times New Roman"/>
                <w:color w:val="000000"/>
                <w:sz w:val="26"/>
                <w:szCs w:val="26"/>
              </w:rPr>
              <w:t>13 713,00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5" w:rsidRPr="00026BC5" w:rsidRDefault="00026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BC5">
              <w:rPr>
                <w:rFonts w:ascii="Times New Roman" w:hAnsi="Times New Roman"/>
                <w:color w:val="000000"/>
                <w:sz w:val="26"/>
                <w:szCs w:val="26"/>
              </w:rPr>
              <w:t>54 852,00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BC5" w:rsidRPr="00026BC5" w:rsidRDefault="00026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BC5">
              <w:rPr>
                <w:rFonts w:ascii="Times New Roman" w:hAnsi="Times New Roman"/>
                <w:color w:val="000000"/>
                <w:sz w:val="26"/>
                <w:szCs w:val="26"/>
              </w:rPr>
              <w:t>41 139,00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026BC5" w:rsidRPr="00026BC5" w:rsidRDefault="00026BC5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BC5">
              <w:rPr>
                <w:rFonts w:ascii="Times New Roman" w:hAnsi="Times New Roman"/>
                <w:color w:val="000000"/>
                <w:sz w:val="26"/>
                <w:szCs w:val="26"/>
              </w:rPr>
              <w:t>8 490,00</w:t>
            </w:r>
          </w:p>
        </w:tc>
      </w:tr>
    </w:tbl>
    <w:p w:rsidR="009F294D" w:rsidRPr="001B2967" w:rsidRDefault="009F294D" w:rsidP="009F294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9F294D" w:rsidRPr="001B2967" w:rsidSect="001B2967">
      <w:footerReference w:type="default" r:id="rId9"/>
      <w:pgSz w:w="11906" w:h="16838"/>
      <w:pgMar w:top="1134" w:right="426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5A" w:rsidRDefault="000D5D5A" w:rsidP="001418FB">
      <w:pPr>
        <w:spacing w:after="0" w:line="240" w:lineRule="auto"/>
      </w:pPr>
      <w:r>
        <w:separator/>
      </w:r>
    </w:p>
  </w:endnote>
  <w:endnote w:type="continuationSeparator" w:id="0">
    <w:p w:rsidR="000D5D5A" w:rsidRDefault="000D5D5A" w:rsidP="00141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416679"/>
      <w:docPartObj>
        <w:docPartGallery w:val="Page Numbers (Bottom of Page)"/>
        <w:docPartUnique/>
      </w:docPartObj>
    </w:sdtPr>
    <w:sdtEndPr/>
    <w:sdtContent>
      <w:p w:rsidR="009F294D" w:rsidRDefault="009F29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A40">
          <w:rPr>
            <w:noProof/>
          </w:rPr>
          <w:t>4</w:t>
        </w:r>
        <w:r>
          <w:fldChar w:fldCharType="end"/>
        </w:r>
      </w:p>
    </w:sdtContent>
  </w:sdt>
  <w:p w:rsidR="009F294D" w:rsidRDefault="009F29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5A" w:rsidRDefault="000D5D5A" w:rsidP="001418FB">
      <w:pPr>
        <w:spacing w:after="0" w:line="240" w:lineRule="auto"/>
      </w:pPr>
      <w:r>
        <w:separator/>
      </w:r>
    </w:p>
  </w:footnote>
  <w:footnote w:type="continuationSeparator" w:id="0">
    <w:p w:rsidR="000D5D5A" w:rsidRDefault="000D5D5A" w:rsidP="00141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3B7"/>
    <w:multiLevelType w:val="hybridMultilevel"/>
    <w:tmpl w:val="515C8A64"/>
    <w:lvl w:ilvl="0" w:tplc="29E205E4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1">
    <w:nsid w:val="087E0420"/>
    <w:multiLevelType w:val="hybridMultilevel"/>
    <w:tmpl w:val="1F6E34D6"/>
    <w:lvl w:ilvl="0" w:tplc="CF9C14C4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2">
    <w:nsid w:val="0BA73A21"/>
    <w:multiLevelType w:val="hybridMultilevel"/>
    <w:tmpl w:val="697653EE"/>
    <w:lvl w:ilvl="0" w:tplc="073613C2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3">
    <w:nsid w:val="49F92222"/>
    <w:multiLevelType w:val="hybridMultilevel"/>
    <w:tmpl w:val="589E39AA"/>
    <w:lvl w:ilvl="0" w:tplc="88F817DA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4">
    <w:nsid w:val="55B95FC8"/>
    <w:multiLevelType w:val="hybridMultilevel"/>
    <w:tmpl w:val="9094EECA"/>
    <w:lvl w:ilvl="0" w:tplc="11621C56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abstractNum w:abstractNumId="5">
    <w:nsid w:val="700241C1"/>
    <w:multiLevelType w:val="hybridMultilevel"/>
    <w:tmpl w:val="4D7E5C88"/>
    <w:lvl w:ilvl="0" w:tplc="C16A9B1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34F82"/>
    <w:multiLevelType w:val="hybridMultilevel"/>
    <w:tmpl w:val="6406D184"/>
    <w:lvl w:ilvl="0" w:tplc="85800078">
      <w:start w:val="1"/>
      <w:numFmt w:val="decimal"/>
      <w:lvlText w:val="%1."/>
      <w:lvlJc w:val="left"/>
      <w:pPr>
        <w:ind w:left="-7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3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5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FF"/>
    <w:rsid w:val="000247FE"/>
    <w:rsid w:val="00026BC5"/>
    <w:rsid w:val="00076FAF"/>
    <w:rsid w:val="00080A6E"/>
    <w:rsid w:val="00086850"/>
    <w:rsid w:val="000C2519"/>
    <w:rsid w:val="000D5D5A"/>
    <w:rsid w:val="0011172D"/>
    <w:rsid w:val="001418FB"/>
    <w:rsid w:val="00150F06"/>
    <w:rsid w:val="001A02A6"/>
    <w:rsid w:val="001B2967"/>
    <w:rsid w:val="002C217D"/>
    <w:rsid w:val="002C42D4"/>
    <w:rsid w:val="002D4FC5"/>
    <w:rsid w:val="002F33E4"/>
    <w:rsid w:val="003B4B9F"/>
    <w:rsid w:val="003F48E3"/>
    <w:rsid w:val="003F5C45"/>
    <w:rsid w:val="004154FF"/>
    <w:rsid w:val="00437B93"/>
    <w:rsid w:val="00440A40"/>
    <w:rsid w:val="0048698E"/>
    <w:rsid w:val="00496136"/>
    <w:rsid w:val="004E58EE"/>
    <w:rsid w:val="00566BAE"/>
    <w:rsid w:val="005A6156"/>
    <w:rsid w:val="005C7C62"/>
    <w:rsid w:val="005F7B95"/>
    <w:rsid w:val="00626CCE"/>
    <w:rsid w:val="0064337A"/>
    <w:rsid w:val="00655920"/>
    <w:rsid w:val="00670007"/>
    <w:rsid w:val="00701F53"/>
    <w:rsid w:val="00751F4D"/>
    <w:rsid w:val="0079335E"/>
    <w:rsid w:val="007F6FE1"/>
    <w:rsid w:val="00814009"/>
    <w:rsid w:val="00895164"/>
    <w:rsid w:val="008F122B"/>
    <w:rsid w:val="009158D6"/>
    <w:rsid w:val="00937EA7"/>
    <w:rsid w:val="009605A6"/>
    <w:rsid w:val="009919FC"/>
    <w:rsid w:val="009C1CC3"/>
    <w:rsid w:val="009D4184"/>
    <w:rsid w:val="009F294D"/>
    <w:rsid w:val="00A12451"/>
    <w:rsid w:val="00A612D0"/>
    <w:rsid w:val="00AA2789"/>
    <w:rsid w:val="00AE16B8"/>
    <w:rsid w:val="00B07511"/>
    <w:rsid w:val="00B26570"/>
    <w:rsid w:val="00B43D27"/>
    <w:rsid w:val="00B5725E"/>
    <w:rsid w:val="00BA0D48"/>
    <w:rsid w:val="00BC231B"/>
    <w:rsid w:val="00BC5A31"/>
    <w:rsid w:val="00C2354A"/>
    <w:rsid w:val="00C43607"/>
    <w:rsid w:val="00C862FF"/>
    <w:rsid w:val="00CA393F"/>
    <w:rsid w:val="00CB4317"/>
    <w:rsid w:val="00CC1B45"/>
    <w:rsid w:val="00CE6F70"/>
    <w:rsid w:val="00D20F52"/>
    <w:rsid w:val="00DA2D04"/>
    <w:rsid w:val="00DE2991"/>
    <w:rsid w:val="00E10E14"/>
    <w:rsid w:val="00E45AA5"/>
    <w:rsid w:val="00E66534"/>
    <w:rsid w:val="00E72CB0"/>
    <w:rsid w:val="00E83CF1"/>
    <w:rsid w:val="00EB3111"/>
    <w:rsid w:val="00ED434E"/>
    <w:rsid w:val="00F66A50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66A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58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247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18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8F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1418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8FB"/>
    <w:rPr>
      <w:lang w:eastAsia="en-US"/>
    </w:rPr>
  </w:style>
  <w:style w:type="character" w:customStyle="1" w:styleId="10">
    <w:name w:val="Заголовок 1 Знак"/>
    <w:basedOn w:val="a0"/>
    <w:link w:val="1"/>
    <w:rsid w:val="00F66A5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a">
    <w:name w:val="Title"/>
    <w:basedOn w:val="a"/>
    <w:next w:val="a"/>
    <w:link w:val="ab"/>
    <w:qFormat/>
    <w:locked/>
    <w:rsid w:val="00B26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26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85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66A5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15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158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247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18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18FB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1418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18FB"/>
    <w:rPr>
      <w:lang w:eastAsia="en-US"/>
    </w:rPr>
  </w:style>
  <w:style w:type="character" w:customStyle="1" w:styleId="10">
    <w:name w:val="Заголовок 1 Знак"/>
    <w:basedOn w:val="a0"/>
    <w:link w:val="1"/>
    <w:rsid w:val="00F66A5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a">
    <w:name w:val="Title"/>
    <w:basedOn w:val="a"/>
    <w:next w:val="a"/>
    <w:link w:val="ab"/>
    <w:qFormat/>
    <w:locked/>
    <w:rsid w:val="00B26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B26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4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3028-5464-456A-954E-7929CBE2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Абрамова Ирина Евгеньевна</cp:lastModifiedBy>
  <cp:revision>2</cp:revision>
  <cp:lastPrinted>2017-12-27T11:20:00Z</cp:lastPrinted>
  <dcterms:created xsi:type="dcterms:W3CDTF">2017-12-28T14:05:00Z</dcterms:created>
  <dcterms:modified xsi:type="dcterms:W3CDTF">2017-12-28T14:05:00Z</dcterms:modified>
</cp:coreProperties>
</file>