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880CB1" w:rsidTr="00880CB1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880CB1" w:rsidRDefault="00880CB1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880CB1" w:rsidRDefault="00880C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880CB1" w:rsidRDefault="00880C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880CB1" w:rsidRDefault="00880CB1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880CB1" w:rsidRDefault="00880CB1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880CB1" w:rsidRDefault="00880CB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880CB1" w:rsidRDefault="00880CB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880CB1" w:rsidRDefault="00880CB1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80CB1" w:rsidRDefault="00880CB1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CB1" w:rsidRDefault="00880CB1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880CB1" w:rsidRDefault="00880CB1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880CB1" w:rsidRDefault="00880CB1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880CB1" w:rsidRDefault="00880CB1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880CB1" w:rsidRDefault="00880CB1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880CB1" w:rsidRDefault="00880CB1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880CB1" w:rsidRDefault="00880CB1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880CB1" w:rsidTr="00880CB1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0CB1" w:rsidRDefault="00880CB1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(84366)56-7-32, факс (84366)56-7-34.</w:t>
            </w:r>
            <w:r>
              <w:rPr>
                <w:spacing w:val="2"/>
                <w:szCs w:val="22"/>
                <w:lang w:val="en-GB"/>
              </w:rPr>
              <w:t xml:space="preserve">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Nkrl</w:t>
              </w:r>
              <w:r>
                <w:rPr>
                  <w:rStyle w:val="a3"/>
                  <w:lang w:val="en-GB"/>
                </w:rPr>
                <w:t>.Ars@tatar.ru</w:t>
              </w:r>
            </w:hyperlink>
          </w:p>
        </w:tc>
      </w:tr>
    </w:tbl>
    <w:p w:rsidR="00CD3872" w:rsidRDefault="00CD3872"/>
    <w:tbl>
      <w:tblPr>
        <w:tblW w:w="0" w:type="auto"/>
        <w:tblLook w:val="01E0"/>
      </w:tblPr>
      <w:tblGrid>
        <w:gridCol w:w="4900"/>
        <w:gridCol w:w="4671"/>
      </w:tblGrid>
      <w:tr w:rsidR="00CC409E" w:rsidTr="00CC409E">
        <w:tc>
          <w:tcPr>
            <w:tcW w:w="5210" w:type="dxa"/>
            <w:hideMark/>
          </w:tcPr>
          <w:p w:rsidR="00CC409E" w:rsidRDefault="00CC40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CC409E" w:rsidRDefault="00CC409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CC409E" w:rsidRDefault="00CC409E" w:rsidP="00CC409E"/>
    <w:tbl>
      <w:tblPr>
        <w:tblW w:w="10740" w:type="dxa"/>
        <w:tblLayout w:type="fixed"/>
        <w:tblLook w:val="01E0"/>
      </w:tblPr>
      <w:tblGrid>
        <w:gridCol w:w="534"/>
        <w:gridCol w:w="141"/>
        <w:gridCol w:w="142"/>
        <w:gridCol w:w="567"/>
        <w:gridCol w:w="284"/>
        <w:gridCol w:w="1417"/>
        <w:gridCol w:w="1134"/>
        <w:gridCol w:w="4253"/>
        <w:gridCol w:w="142"/>
        <w:gridCol w:w="992"/>
        <w:gridCol w:w="1134"/>
      </w:tblGrid>
      <w:tr w:rsidR="00CC409E" w:rsidTr="00CC409E">
        <w:tc>
          <w:tcPr>
            <w:tcW w:w="534" w:type="dxa"/>
            <w:hideMark/>
          </w:tcPr>
          <w:p w:rsidR="00CC409E" w:rsidRDefault="00CC409E">
            <w:pPr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gridSpan w:val="2"/>
            <w:hideMark/>
          </w:tcPr>
          <w:p w:rsidR="00CC409E" w:rsidRDefault="00CC409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09E" w:rsidRDefault="00CC409E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09</w:t>
            </w:r>
          </w:p>
        </w:tc>
        <w:tc>
          <w:tcPr>
            <w:tcW w:w="284" w:type="dxa"/>
            <w:hideMark/>
          </w:tcPr>
          <w:p w:rsidR="00CC409E" w:rsidRDefault="00CC40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09E" w:rsidRDefault="00CC409E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ноября</w:t>
            </w:r>
          </w:p>
        </w:tc>
        <w:tc>
          <w:tcPr>
            <w:tcW w:w="1134" w:type="dxa"/>
            <w:hideMark/>
          </w:tcPr>
          <w:p w:rsidR="00CC409E" w:rsidRDefault="00CC409E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  <w:sz w:val="28"/>
                  <w:szCs w:val="28"/>
                  <w:lang w:val="tt-RU"/>
                </w:rPr>
                <w:t>2018 г</w:t>
              </w:r>
            </w:smartTag>
            <w:r>
              <w:rPr>
                <w:b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4395" w:type="dxa"/>
            <w:gridSpan w:val="2"/>
          </w:tcPr>
          <w:p w:rsidR="00CC409E" w:rsidRDefault="00CC409E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  <w:hideMark/>
          </w:tcPr>
          <w:p w:rsidR="00CC409E" w:rsidRDefault="00CC409E">
            <w:pPr>
              <w:ind w:left="-534" w:firstLine="534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   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09E" w:rsidRDefault="00CC409E">
            <w:pPr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15</w:t>
            </w:r>
          </w:p>
        </w:tc>
      </w:tr>
      <w:tr w:rsidR="00CC409E" w:rsidTr="00CC409E">
        <w:trPr>
          <w:gridBefore w:val="2"/>
          <w:gridAfter w:val="3"/>
          <w:wBefore w:w="675" w:type="dxa"/>
          <w:wAfter w:w="2268" w:type="dxa"/>
        </w:trPr>
        <w:tc>
          <w:tcPr>
            <w:tcW w:w="7797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409E" w:rsidRDefault="00CC409E">
            <w:pPr>
              <w:ind w:left="72" w:firstLine="637"/>
              <w:jc w:val="both"/>
              <w:rPr>
                <w:b/>
                <w:bCs/>
                <w:sz w:val="28"/>
                <w:szCs w:val="28"/>
              </w:rPr>
            </w:pPr>
          </w:p>
          <w:p w:rsidR="00CC409E" w:rsidRDefault="00CC409E">
            <w:pPr>
              <w:ind w:left="72" w:firstLine="63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на рассмотрение в Совет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Новокырлайского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 проекта решения «О проекте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Новокырлайского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 поселения  </w:t>
            </w:r>
            <w:smartTag w:uri="urn:schemas-microsoft-com:office:smarttags" w:element="PersonName">
              <w:r>
                <w:rPr>
                  <w:b/>
                  <w:bCs/>
                  <w:sz w:val="28"/>
                  <w:szCs w:val="28"/>
                </w:rPr>
                <w:t>Арск</w:t>
              </w:r>
            </w:smartTag>
            <w:r>
              <w:rPr>
                <w:b/>
                <w:bCs/>
                <w:sz w:val="28"/>
                <w:szCs w:val="28"/>
              </w:rPr>
              <w:t>ого муниципального района на 2019 год и на плановый период 2020 и 2021 годов»</w:t>
            </w:r>
          </w:p>
        </w:tc>
      </w:tr>
    </w:tbl>
    <w:p w:rsidR="00CC409E" w:rsidRDefault="00CC409E" w:rsidP="00CC409E">
      <w:pPr>
        <w:pStyle w:val="21"/>
        <w:tabs>
          <w:tab w:val="num" w:pos="0"/>
        </w:tabs>
        <w:spacing w:line="232" w:lineRule="auto"/>
        <w:ind w:firstLine="720"/>
        <w:rPr>
          <w:sz w:val="28"/>
          <w:szCs w:val="28"/>
          <w:lang/>
        </w:rPr>
      </w:pPr>
    </w:p>
    <w:p w:rsidR="00CC409E" w:rsidRDefault="00CC409E" w:rsidP="00CC40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184, 185 Бюджетного кодекса Российской Федерации и  Уставом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района, исполнительный комитет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 ПОСТАНОВЛЯЕТ:</w:t>
      </w:r>
    </w:p>
    <w:p w:rsidR="00CC409E" w:rsidRDefault="00CC409E" w:rsidP="00CC40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представленный проект решения </w:t>
      </w:r>
      <w:r>
        <w:rPr>
          <w:bCs/>
          <w:sz w:val="28"/>
          <w:szCs w:val="28"/>
        </w:rPr>
        <w:t xml:space="preserve">«О проекте бюджета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bCs/>
          <w:sz w:val="28"/>
          <w:szCs w:val="28"/>
        </w:rPr>
        <w:t xml:space="preserve"> сельского  поселения  </w:t>
      </w:r>
      <w:smartTag w:uri="urn:schemas-microsoft-com:office:smarttags" w:element="PersonName">
        <w:r>
          <w:rPr>
            <w:bCs/>
            <w:sz w:val="28"/>
            <w:szCs w:val="28"/>
          </w:rPr>
          <w:t>Арск</w:t>
        </w:r>
      </w:smartTag>
      <w:r>
        <w:rPr>
          <w:bCs/>
          <w:sz w:val="28"/>
          <w:szCs w:val="28"/>
        </w:rPr>
        <w:t>ого муниципального района на 2019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 и на плановый период 2020 и 2021 годов»,</w:t>
      </w:r>
      <w:r>
        <w:rPr>
          <w:sz w:val="28"/>
          <w:szCs w:val="28"/>
        </w:rPr>
        <w:t xml:space="preserve"> составленный на основе:</w:t>
      </w:r>
    </w:p>
    <w:p w:rsidR="00CC409E" w:rsidRDefault="00CC409E" w:rsidP="00CC40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-бюджетного послания Президента Российской Федерации, Президента Республики Татарстан;</w:t>
      </w:r>
    </w:p>
    <w:p w:rsidR="00CC409E" w:rsidRDefault="00CC409E" w:rsidP="00CC40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основных направлений бюджетной и налоговой политики района. </w:t>
      </w:r>
    </w:p>
    <w:p w:rsidR="00CC409E" w:rsidRDefault="00CC409E" w:rsidP="00CC40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на рассмотрение в Совет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Арск</w:t>
        </w:r>
      </w:smartTag>
      <w:r>
        <w:rPr>
          <w:sz w:val="28"/>
          <w:szCs w:val="28"/>
        </w:rPr>
        <w:t xml:space="preserve">ого муниципального района проект решения </w:t>
      </w:r>
      <w:r>
        <w:rPr>
          <w:bCs/>
          <w:sz w:val="28"/>
          <w:szCs w:val="28"/>
        </w:rPr>
        <w:t xml:space="preserve">«О проекте бюджета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bCs/>
          <w:sz w:val="28"/>
          <w:szCs w:val="28"/>
        </w:rPr>
        <w:t xml:space="preserve"> сельского  поселения  </w:t>
      </w:r>
      <w:smartTag w:uri="urn:schemas-microsoft-com:office:smarttags" w:element="PersonName">
        <w:r>
          <w:rPr>
            <w:bCs/>
            <w:sz w:val="28"/>
            <w:szCs w:val="28"/>
          </w:rPr>
          <w:t>Арск</w:t>
        </w:r>
      </w:smartTag>
      <w:r>
        <w:rPr>
          <w:bCs/>
          <w:sz w:val="28"/>
          <w:szCs w:val="28"/>
        </w:rPr>
        <w:t>ого муниципального района на 2019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 и  на плановый период 2020 и 2021 годов» с</w:t>
      </w:r>
      <w:r>
        <w:rPr>
          <w:sz w:val="28"/>
          <w:szCs w:val="28"/>
        </w:rPr>
        <w:t xml:space="preserve">    приложениями.</w:t>
      </w:r>
    </w:p>
    <w:p w:rsidR="00CC409E" w:rsidRDefault="00CC409E" w:rsidP="00CC40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путем размещения  на Официальном портале правовой информации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и на официальном сайте Арского муниципального района в разделе  «Поселения».   </w:t>
      </w:r>
    </w:p>
    <w:p w:rsidR="00CC409E" w:rsidRDefault="00CC409E" w:rsidP="00CC409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09E" w:rsidRDefault="00CC409E" w:rsidP="00CC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</w:t>
      </w:r>
    </w:p>
    <w:p w:rsidR="00CC409E" w:rsidRDefault="00CC409E" w:rsidP="00CC409E">
      <w:pPr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Г.Г.Сафаров</w:t>
      </w:r>
      <w:r>
        <w:rPr>
          <w:sz w:val="28"/>
          <w:szCs w:val="28"/>
        </w:rPr>
        <w:tab/>
      </w:r>
    </w:p>
    <w:p w:rsidR="00CC409E" w:rsidRDefault="00CC409E"/>
    <w:sectPr w:rsidR="00CC409E" w:rsidSect="00CD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B1"/>
    <w:rsid w:val="00880CB1"/>
    <w:rsid w:val="009F1509"/>
    <w:rsid w:val="00CC409E"/>
    <w:rsid w:val="00CD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CB1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80CB1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B1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0CB1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880CB1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CC409E"/>
    <w:pPr>
      <w:overflowPunct/>
      <w:adjustRightInd/>
      <w:jc w:val="both"/>
    </w:pPr>
  </w:style>
  <w:style w:type="character" w:customStyle="1" w:styleId="22">
    <w:name w:val="Основной текст 2 Знак"/>
    <w:basedOn w:val="a0"/>
    <w:link w:val="21"/>
    <w:semiHidden/>
    <w:rsid w:val="00CC40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rl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2</cp:revision>
  <dcterms:created xsi:type="dcterms:W3CDTF">2018-11-16T04:01:00Z</dcterms:created>
  <dcterms:modified xsi:type="dcterms:W3CDTF">2018-11-16T04:02:00Z</dcterms:modified>
</cp:coreProperties>
</file>