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4" w:type="dxa"/>
        <w:tblInd w:w="-21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425"/>
        <w:gridCol w:w="4961"/>
      </w:tblGrid>
      <w:tr w:rsidR="00593FE5" w:rsidRPr="00593FE5" w:rsidTr="00A0282F">
        <w:trPr>
          <w:trHeight w:val="213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593FE5" w:rsidRPr="00593FE5" w:rsidRDefault="00593FE5" w:rsidP="00593FE5">
            <w:pPr>
              <w:keepNext/>
              <w:overflowPunct w:val="0"/>
              <w:autoSpaceDE w:val="0"/>
              <w:autoSpaceDN w:val="0"/>
              <w:adjustRightInd w:val="0"/>
              <w:spacing w:after="0" w:line="300" w:lineRule="exact"/>
              <w:jc w:val="center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593FE5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исполнительный комитет</w:t>
            </w:r>
          </w:p>
          <w:p w:rsidR="00593FE5" w:rsidRPr="00593FE5" w:rsidRDefault="00593FE5" w:rsidP="00593FE5">
            <w:pPr>
              <w:keepNext/>
              <w:overflowPunct w:val="0"/>
              <w:autoSpaceDE w:val="0"/>
              <w:autoSpaceDN w:val="0"/>
              <w:adjustRightInd w:val="0"/>
              <w:spacing w:after="0" w:line="300" w:lineRule="exact"/>
              <w:jc w:val="center"/>
              <w:outlineLvl w:val="0"/>
              <w:rPr>
                <w:rFonts w:ascii="Times New Roman" w:eastAsia="Times New Roman" w:hAnsi="Times New Roman" w:cs="Times New Roman"/>
                <w:b/>
                <w:caps/>
                <w:spacing w:val="-18"/>
                <w:sz w:val="24"/>
                <w:szCs w:val="24"/>
                <w:lang w:eastAsia="ru-RU"/>
              </w:rPr>
            </w:pPr>
            <w:r w:rsidRPr="00593FE5">
              <w:rPr>
                <w:rFonts w:ascii="Times New Roman" w:eastAsia="Times New Roman" w:hAnsi="Times New Roman" w:cs="Times New Roman"/>
                <w:b/>
                <w:caps/>
                <w:spacing w:val="-18"/>
                <w:sz w:val="24"/>
                <w:szCs w:val="24"/>
                <w:lang w:eastAsia="ru-RU"/>
              </w:rPr>
              <w:t>НОВОКИНЕРСКОГО СЕЛЬСКОГО</w:t>
            </w:r>
          </w:p>
          <w:p w:rsidR="00593FE5" w:rsidRPr="00593FE5" w:rsidRDefault="00593FE5" w:rsidP="00593FE5">
            <w:pPr>
              <w:keepNext/>
              <w:overflowPunct w:val="0"/>
              <w:autoSpaceDE w:val="0"/>
              <w:autoSpaceDN w:val="0"/>
              <w:adjustRightInd w:val="0"/>
              <w:spacing w:after="0" w:line="300" w:lineRule="exact"/>
              <w:jc w:val="center"/>
              <w:outlineLvl w:val="0"/>
              <w:rPr>
                <w:rFonts w:ascii="Times New Roman" w:eastAsia="Times New Roman" w:hAnsi="Times New Roman" w:cs="Times New Roman"/>
                <w:b/>
                <w:caps/>
                <w:spacing w:val="-18"/>
                <w:sz w:val="24"/>
                <w:szCs w:val="24"/>
                <w:lang w:eastAsia="ru-RU"/>
              </w:rPr>
            </w:pPr>
            <w:r w:rsidRPr="00593FE5">
              <w:rPr>
                <w:rFonts w:ascii="Times New Roman" w:eastAsia="Times New Roman" w:hAnsi="Times New Roman" w:cs="Times New Roman"/>
                <w:b/>
                <w:caps/>
                <w:spacing w:val="-18"/>
                <w:sz w:val="24"/>
                <w:szCs w:val="24"/>
                <w:lang w:eastAsia="ru-RU"/>
              </w:rPr>
              <w:t>ПОСЕЛЕНИЯ</w:t>
            </w:r>
          </w:p>
          <w:p w:rsidR="00593FE5" w:rsidRPr="00593FE5" w:rsidRDefault="00593FE5" w:rsidP="00593FE5">
            <w:pPr>
              <w:keepNext/>
              <w:overflowPunct w:val="0"/>
              <w:autoSpaceDE w:val="0"/>
              <w:autoSpaceDN w:val="0"/>
              <w:adjustRightInd w:val="0"/>
              <w:spacing w:after="0" w:line="300" w:lineRule="exact"/>
              <w:jc w:val="center"/>
              <w:outlineLvl w:val="0"/>
              <w:rPr>
                <w:rFonts w:ascii="Times New Roman" w:eastAsia="Times New Roman" w:hAnsi="Times New Roman" w:cs="Times New Roman"/>
                <w:b/>
                <w:caps/>
                <w:spacing w:val="-18"/>
                <w:sz w:val="24"/>
                <w:szCs w:val="24"/>
                <w:lang w:eastAsia="ru-RU"/>
              </w:rPr>
            </w:pPr>
            <w:r w:rsidRPr="00593FE5">
              <w:rPr>
                <w:rFonts w:ascii="Times New Roman" w:eastAsia="Times New Roman" w:hAnsi="Times New Roman" w:cs="Times New Roman"/>
                <w:b/>
                <w:caps/>
                <w:spacing w:val="-18"/>
                <w:sz w:val="24"/>
                <w:szCs w:val="24"/>
                <w:lang w:eastAsia="ru-RU"/>
              </w:rPr>
              <w:t>Арского МУНИЦИПАЛЬНОГО района</w:t>
            </w:r>
          </w:p>
          <w:p w:rsidR="00593FE5" w:rsidRPr="00593FE5" w:rsidRDefault="00593FE5" w:rsidP="00593FE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593FE5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РЕСПУБЛИКИ ТАТАРСТАН</w:t>
            </w:r>
          </w:p>
          <w:p w:rsidR="00593FE5" w:rsidRPr="00593FE5" w:rsidRDefault="00593FE5" w:rsidP="00593F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3F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улица Советская, д.10, </w:t>
            </w:r>
            <w:proofErr w:type="spellStart"/>
            <w:r w:rsidRPr="00593F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с.Новый</w:t>
            </w:r>
            <w:proofErr w:type="spellEnd"/>
            <w:r w:rsidRPr="00593F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Кинер, Арский муниципальный район, 422031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593FE5" w:rsidRPr="00593FE5" w:rsidRDefault="00593FE5" w:rsidP="00593F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593FE5" w:rsidRPr="00593FE5" w:rsidRDefault="00593FE5" w:rsidP="00593FE5">
            <w:pPr>
              <w:keepNext/>
              <w:overflowPunct w:val="0"/>
              <w:autoSpaceDE w:val="0"/>
              <w:autoSpaceDN w:val="0"/>
              <w:adjustRightInd w:val="0"/>
              <w:spacing w:after="0" w:line="300" w:lineRule="exact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spacing w:val="-4"/>
                <w:sz w:val="24"/>
                <w:szCs w:val="24"/>
                <w:lang w:eastAsia="ru-RU"/>
              </w:rPr>
            </w:pPr>
            <w:r w:rsidRPr="00593FE5">
              <w:rPr>
                <w:rFonts w:ascii="Times New Roman" w:eastAsia="Times New Roman" w:hAnsi="Times New Roman" w:cs="Times New Roman"/>
                <w:b/>
                <w:bCs/>
                <w:caps/>
                <w:spacing w:val="-4"/>
                <w:sz w:val="24"/>
                <w:szCs w:val="24"/>
                <w:lang w:eastAsia="ru-RU"/>
              </w:rPr>
              <w:t>ТАТАРСТАН РЕСПУБЛИКАСЫ</w:t>
            </w:r>
          </w:p>
          <w:p w:rsidR="00593FE5" w:rsidRPr="00593FE5" w:rsidRDefault="00593FE5" w:rsidP="00593FE5">
            <w:pPr>
              <w:overflowPunct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593FE5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Арча муниципаль районы</w:t>
            </w:r>
          </w:p>
          <w:p w:rsidR="00593FE5" w:rsidRPr="00593FE5" w:rsidRDefault="00593FE5" w:rsidP="00593FE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593FE5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Я</w:t>
            </w:r>
            <w:r w:rsidRPr="00593FE5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tt-RU" w:eastAsia="ru-RU"/>
              </w:rPr>
              <w:t>Ң</w:t>
            </w:r>
            <w:r w:rsidRPr="00593FE5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А КЕН</w:t>
            </w:r>
            <w:r w:rsidRPr="00593FE5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tt-RU" w:eastAsia="ru-RU"/>
              </w:rPr>
              <w:t>Ә</w:t>
            </w:r>
            <w:r w:rsidRPr="00593FE5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 xml:space="preserve">Р АВЫЛ </w:t>
            </w:r>
            <w:r w:rsidRPr="00593FE5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tt-RU" w:eastAsia="ru-RU"/>
              </w:rPr>
              <w:t>Җ</w:t>
            </w:r>
            <w:r w:rsidRPr="00593FE5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ИРЛЕГЕ</w:t>
            </w:r>
          </w:p>
          <w:p w:rsidR="00593FE5" w:rsidRPr="00593FE5" w:rsidRDefault="00593FE5" w:rsidP="00593FE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  <w:r w:rsidRPr="00593FE5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башкарма комитеты</w:t>
            </w:r>
          </w:p>
          <w:p w:rsidR="00593FE5" w:rsidRPr="00593FE5" w:rsidRDefault="00593FE5" w:rsidP="00593F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tt-RU" w:eastAsia="ru-RU"/>
              </w:rPr>
            </w:pPr>
            <w:r w:rsidRPr="00593FE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tt-RU" w:eastAsia="ru-RU"/>
              </w:rPr>
              <w:t>Совет урамы, 10 нче йорт, Яңа Кенәр авылы,</w:t>
            </w:r>
          </w:p>
          <w:p w:rsidR="00593FE5" w:rsidRPr="00593FE5" w:rsidRDefault="00593FE5" w:rsidP="00593F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  <w:r w:rsidRPr="00593FE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tt-RU" w:eastAsia="ru-RU"/>
              </w:rPr>
              <w:t>Арча муниципаль районы, 422031</w:t>
            </w:r>
          </w:p>
        </w:tc>
      </w:tr>
      <w:tr w:rsidR="00593FE5" w:rsidRPr="00593FE5" w:rsidTr="00A0282F">
        <w:trPr>
          <w:trHeight w:val="85"/>
        </w:trPr>
        <w:tc>
          <w:tcPr>
            <w:tcW w:w="10064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93FE5" w:rsidRPr="00593FE5" w:rsidRDefault="00593FE5" w:rsidP="00593FE5">
            <w:pPr>
              <w:overflowPunct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593FE5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Тел.,факс</w:t>
            </w:r>
            <w:proofErr w:type="spellEnd"/>
            <w:r w:rsidRPr="00593FE5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 (84366)9-12-65, (84366)9-12-68, 9-12-60. </w:t>
            </w:r>
            <w:r w:rsidRPr="00593FE5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E-mail:</w:t>
            </w:r>
            <w:r w:rsidRPr="00593FE5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  </w:t>
            </w:r>
            <w:r w:rsidRPr="00593FE5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Nkin.Ars@tatar.ru</w:t>
            </w:r>
          </w:p>
        </w:tc>
      </w:tr>
    </w:tbl>
    <w:p w:rsidR="00593FE5" w:rsidRPr="00593FE5" w:rsidRDefault="00593FE5" w:rsidP="00593FE5">
      <w:pPr>
        <w:overflowPunct w:val="0"/>
        <w:autoSpaceDE w:val="0"/>
        <w:autoSpaceDN w:val="0"/>
        <w:adjustRightInd w:val="0"/>
        <w:spacing w:before="240" w:after="60" w:line="240" w:lineRule="auto"/>
        <w:outlineLvl w:val="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3F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ПОСТАНОВЛЕНИЕ                                                                             КАРАР</w:t>
      </w:r>
    </w:p>
    <w:p w:rsidR="00593FE5" w:rsidRPr="00593FE5" w:rsidRDefault="00593FE5" w:rsidP="00593FE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93FE5" w:rsidRPr="00593FE5" w:rsidRDefault="00593FE5" w:rsidP="00593FE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3FE5"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>о</w:t>
      </w:r>
      <w:r w:rsidRPr="00593F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 «2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593F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ноября </w:t>
      </w:r>
      <w:r w:rsidRPr="00593F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2018 г.                                                                            № 7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</w:p>
    <w:p w:rsidR="00593FE5" w:rsidRPr="00593FE5" w:rsidRDefault="00593FE5" w:rsidP="00593FE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5762" w:rsidRPr="00E6006B" w:rsidRDefault="00475762" w:rsidP="00475762">
      <w:pPr>
        <w:widowControl w:val="0"/>
        <w:tabs>
          <w:tab w:val="left" w:pos="168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3FE5" w:rsidRDefault="00475762" w:rsidP="00475762">
      <w:pPr>
        <w:widowControl w:val="0"/>
        <w:tabs>
          <w:tab w:val="left" w:pos="168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7E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Порядке сбора средств самообложения </w:t>
      </w:r>
    </w:p>
    <w:p w:rsidR="00593FE5" w:rsidRDefault="00475762" w:rsidP="00593FE5">
      <w:pPr>
        <w:widowControl w:val="0"/>
        <w:tabs>
          <w:tab w:val="left" w:pos="168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7E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граждан </w:t>
      </w:r>
      <w:r w:rsidRPr="00E600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муниципальном образовании</w:t>
      </w:r>
    </w:p>
    <w:p w:rsidR="00475762" w:rsidRPr="00E6006B" w:rsidRDefault="00475762" w:rsidP="00593FE5">
      <w:pPr>
        <w:widowControl w:val="0"/>
        <w:tabs>
          <w:tab w:val="left" w:pos="168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00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593F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Новокинерское</w:t>
      </w:r>
      <w:r w:rsidRPr="00E600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сельское поселение»</w:t>
      </w:r>
    </w:p>
    <w:p w:rsidR="00475762" w:rsidRDefault="00475762" w:rsidP="00475762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283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5762" w:rsidRPr="004C7E73" w:rsidRDefault="00475762" w:rsidP="00475762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28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5762" w:rsidRPr="004C7E73" w:rsidRDefault="00475762" w:rsidP="00475762">
      <w:pPr>
        <w:widowControl w:val="0"/>
        <w:tabs>
          <w:tab w:val="left" w:pos="1680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E7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4C7E73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соответствии с </w:t>
      </w:r>
      <w:r w:rsidRPr="004C7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Бюджетным кодексом Российской Федерации, </w:t>
      </w:r>
      <w:r w:rsidRPr="004C7E73">
        <w:rPr>
          <w:rFonts w:ascii="Times New Roman" w:eastAsia="Times New Roman" w:hAnsi="Times New Roman" w:cs="Calibri"/>
          <w:sz w:val="28"/>
          <w:szCs w:val="28"/>
          <w:lang w:eastAsia="ru-RU"/>
        </w:rPr>
        <w:t>Федеральным законом от 6 октября 2003 года № 131-ФЗ «Об общих принципах организации местного самоуправления в Российской Федерации»,</w:t>
      </w:r>
      <w:r w:rsidRPr="004C7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Законом Республики Татарстан от 24 марта 2004 года № 23-ЗРТ «О местном референдуме», </w:t>
      </w:r>
      <w:hyperlink r:id="rId4" w:history="1">
        <w:r w:rsidRPr="004C7E7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Уставом</w:t>
        </w:r>
      </w:hyperlink>
      <w:r w:rsidRPr="004C7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E6006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«</w:t>
      </w:r>
      <w:r w:rsidR="00593FE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Новокинерское</w:t>
      </w:r>
      <w:r w:rsidRPr="00E60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</w:t>
      </w:r>
      <w:r w:rsidRPr="004C7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реализации решения, принятого</w:t>
      </w:r>
      <w:r w:rsidRPr="00E60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муниципальном образовании </w:t>
      </w:r>
      <w:r w:rsidRPr="004C7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местном референдуме </w:t>
      </w:r>
      <w:r w:rsidRPr="00E6006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A854DE" w:rsidRPr="00A854D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18</w:t>
      </w:r>
      <w:r w:rsidRPr="00E60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A854DE" w:rsidRPr="00A854D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ноября </w:t>
      </w:r>
      <w:r w:rsidRPr="00E60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2018 </w:t>
      </w:r>
      <w:r w:rsidR="00A854D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№</w:t>
      </w:r>
      <w:r w:rsidR="00A854DE" w:rsidRPr="00A854D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C7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Исполнительный комитет </w:t>
      </w:r>
      <w:proofErr w:type="spellStart"/>
      <w:r w:rsidR="00593FE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Новокинерского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4C7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3FE5" w:rsidRPr="00593F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</w:t>
      </w:r>
      <w:r w:rsidRPr="004C7E7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75762" w:rsidRPr="00593FE5" w:rsidRDefault="00475762" w:rsidP="00475762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C7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прилагаемый Порядок сбора средств самообложения граждан </w:t>
      </w:r>
      <w:r w:rsidRPr="00593FE5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муниципальном образовании «</w:t>
      </w:r>
      <w:r w:rsidR="00593FE5" w:rsidRPr="00593FE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Новокинерское</w:t>
      </w:r>
      <w:r w:rsidRPr="00593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поселение».</w:t>
      </w:r>
    </w:p>
    <w:p w:rsidR="00096B9B" w:rsidRPr="00096B9B" w:rsidRDefault="00FD3752" w:rsidP="00FD3752">
      <w:pPr>
        <w:spacing w:line="247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475762" w:rsidRPr="004C7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47576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475762" w:rsidRPr="002D7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астоящее постановление </w:t>
      </w:r>
      <w:r w:rsidR="0047576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75762" w:rsidRPr="004C7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публиковать </w:t>
      </w:r>
      <w:r w:rsidR="00475762" w:rsidRPr="00B3386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портале правовой информации республики</w:t>
      </w:r>
      <w:r w:rsidR="00475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Татарстан ( </w:t>
      </w:r>
      <w:hyperlink r:id="rId5" w:history="1">
        <w:r w:rsidR="00475762" w:rsidRPr="00593FE5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http://pravo.tatarstan.ru/</w:t>
        </w:r>
      </w:hyperlink>
      <w:r w:rsidR="00475762" w:rsidRPr="00593F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75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 обнародовать </w:t>
      </w:r>
      <w:r w:rsidR="00475762" w:rsidRPr="00B33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путем размещения </w:t>
      </w:r>
      <w:r w:rsidR="00475762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475762" w:rsidRPr="002D7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официальном сайте Арского муниципального района (</w:t>
      </w:r>
      <w:hyperlink r:id="rId6" w:history="1">
        <w:r w:rsidR="00475762" w:rsidRPr="00593FE5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http://arsk.tatarstan.ru/</w:t>
        </w:r>
      </w:hyperlink>
      <w:r w:rsidR="00475762" w:rsidRPr="00593F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475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информационных стендах в местах массового скопления граждан </w:t>
      </w:r>
      <w:r w:rsidR="00475762" w:rsidRPr="003D36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адресам</w:t>
      </w:r>
      <w:r w:rsidR="00096B9B" w:rsidRPr="00096B9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РТ, Арский район, </w:t>
      </w:r>
      <w:proofErr w:type="spellStart"/>
      <w:r w:rsidR="00096B9B" w:rsidRPr="00096B9B">
        <w:rPr>
          <w:rFonts w:ascii="Times New Roman" w:eastAsia="Times New Roman" w:hAnsi="Times New Roman" w:cs="Times New Roman"/>
          <w:sz w:val="28"/>
          <w:szCs w:val="20"/>
          <w:lang w:eastAsia="ru-RU"/>
        </w:rPr>
        <w:t>с.Новый</w:t>
      </w:r>
      <w:proofErr w:type="spellEnd"/>
      <w:r w:rsidR="00096B9B" w:rsidRPr="00096B9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Кинер, </w:t>
      </w:r>
      <w:proofErr w:type="spellStart"/>
      <w:r w:rsidR="00096B9B" w:rsidRPr="00096B9B">
        <w:rPr>
          <w:rFonts w:ascii="Times New Roman" w:eastAsia="Times New Roman" w:hAnsi="Times New Roman" w:cs="Times New Roman"/>
          <w:sz w:val="28"/>
          <w:szCs w:val="20"/>
          <w:lang w:eastAsia="ru-RU"/>
        </w:rPr>
        <w:t>ул.Советская</w:t>
      </w:r>
      <w:proofErr w:type="spellEnd"/>
      <w:r w:rsidR="00096B9B" w:rsidRPr="00096B9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д.12, </w:t>
      </w:r>
      <w:proofErr w:type="spellStart"/>
      <w:r w:rsidR="00096B9B" w:rsidRPr="00096B9B">
        <w:rPr>
          <w:rFonts w:ascii="Times New Roman" w:eastAsia="Times New Roman" w:hAnsi="Times New Roman" w:cs="Times New Roman"/>
          <w:sz w:val="28"/>
          <w:szCs w:val="20"/>
          <w:lang w:eastAsia="ru-RU"/>
        </w:rPr>
        <w:t>с.Сюрда</w:t>
      </w:r>
      <w:proofErr w:type="spellEnd"/>
      <w:r w:rsidR="00096B9B" w:rsidRPr="00096B9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proofErr w:type="spellStart"/>
      <w:r w:rsidR="00096B9B" w:rsidRPr="00096B9B">
        <w:rPr>
          <w:rFonts w:ascii="Times New Roman" w:eastAsia="Times New Roman" w:hAnsi="Times New Roman" w:cs="Times New Roman"/>
          <w:sz w:val="28"/>
          <w:szCs w:val="20"/>
          <w:lang w:eastAsia="ru-RU"/>
        </w:rPr>
        <w:t>ул.Советская</w:t>
      </w:r>
      <w:proofErr w:type="spellEnd"/>
      <w:r w:rsidR="00096B9B" w:rsidRPr="00096B9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д.48,  </w:t>
      </w:r>
      <w:proofErr w:type="spellStart"/>
      <w:r w:rsidR="00096B9B" w:rsidRPr="00096B9B">
        <w:rPr>
          <w:rFonts w:ascii="Times New Roman" w:eastAsia="Times New Roman" w:hAnsi="Times New Roman" w:cs="Times New Roman"/>
          <w:sz w:val="28"/>
          <w:szCs w:val="20"/>
          <w:lang w:eastAsia="ru-RU"/>
        </w:rPr>
        <w:t>с.Шурабаш</w:t>
      </w:r>
      <w:proofErr w:type="spellEnd"/>
      <w:r w:rsidR="00096B9B" w:rsidRPr="00096B9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proofErr w:type="spellStart"/>
      <w:r w:rsidR="00096B9B" w:rsidRPr="00096B9B">
        <w:rPr>
          <w:rFonts w:ascii="Times New Roman" w:eastAsia="Times New Roman" w:hAnsi="Times New Roman" w:cs="Times New Roman"/>
          <w:sz w:val="28"/>
          <w:szCs w:val="20"/>
          <w:lang w:eastAsia="ru-RU"/>
        </w:rPr>
        <w:t>ул.Гагарина</w:t>
      </w:r>
      <w:proofErr w:type="spellEnd"/>
      <w:r w:rsidR="00096B9B" w:rsidRPr="00096B9B">
        <w:rPr>
          <w:rFonts w:ascii="Times New Roman" w:eastAsia="Times New Roman" w:hAnsi="Times New Roman" w:cs="Times New Roman"/>
          <w:sz w:val="28"/>
          <w:szCs w:val="20"/>
          <w:lang w:eastAsia="ru-RU"/>
        </w:rPr>
        <w:t>, д.17.</w:t>
      </w:r>
    </w:p>
    <w:p w:rsidR="00475762" w:rsidRPr="00A854DE" w:rsidRDefault="00475762" w:rsidP="00475762">
      <w:pPr>
        <w:widowControl w:val="0"/>
        <w:tabs>
          <w:tab w:val="left" w:pos="1680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Контроль за исполнением настоящего постановления </w:t>
      </w:r>
      <w:r w:rsidR="00A854DE" w:rsidRPr="00A854D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475762" w:rsidRPr="004C7E73" w:rsidRDefault="00475762" w:rsidP="00475762">
      <w:pPr>
        <w:widowControl w:val="0"/>
        <w:tabs>
          <w:tab w:val="left" w:pos="16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5762" w:rsidRPr="004C7E73" w:rsidRDefault="00475762" w:rsidP="00475762">
      <w:pPr>
        <w:widowControl w:val="0"/>
        <w:tabs>
          <w:tab w:val="left" w:pos="16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5762" w:rsidRPr="004C7E73" w:rsidRDefault="00475762" w:rsidP="00475762">
      <w:pPr>
        <w:widowControl w:val="0"/>
        <w:tabs>
          <w:tab w:val="left" w:pos="16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6B9B" w:rsidRDefault="00475762" w:rsidP="00475762">
      <w:pPr>
        <w:widowControl w:val="0"/>
        <w:tabs>
          <w:tab w:val="left" w:pos="168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Глава </w:t>
      </w:r>
      <w:r w:rsidR="00096B9B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Новокинерского </w:t>
      </w:r>
    </w:p>
    <w:p w:rsidR="00475762" w:rsidRDefault="00096B9B" w:rsidP="00096B9B">
      <w:pPr>
        <w:widowControl w:val="0"/>
        <w:tabs>
          <w:tab w:val="left" w:pos="168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сельского </w:t>
      </w:r>
      <w:r w:rsidR="00475762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поселения</w:t>
      </w:r>
      <w:r w:rsidR="00475762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ab/>
      </w:r>
      <w:r w:rsidR="00475762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ab/>
      </w:r>
      <w:r w:rsidR="00475762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ab/>
      </w:r>
      <w:r w:rsidR="00475762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ab/>
      </w:r>
      <w:r w:rsidR="00475762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ab/>
      </w:r>
      <w:r w:rsidR="00475762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Р</w:t>
      </w:r>
      <w:r w:rsidR="00475762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А</w:t>
      </w:r>
      <w:r w:rsidR="00475762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Фахрутдинов</w:t>
      </w:r>
    </w:p>
    <w:p w:rsidR="00096B9B" w:rsidRPr="00141D2A" w:rsidRDefault="00096B9B" w:rsidP="00096B9B">
      <w:pPr>
        <w:widowControl w:val="0"/>
        <w:tabs>
          <w:tab w:val="left" w:pos="168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</w:p>
    <w:p w:rsidR="00475762" w:rsidRDefault="00475762" w:rsidP="00475762">
      <w:pPr>
        <w:widowControl w:val="0"/>
        <w:tabs>
          <w:tab w:val="left" w:pos="6804"/>
        </w:tabs>
        <w:autoSpaceDE w:val="0"/>
        <w:autoSpaceDN w:val="0"/>
        <w:spacing w:after="0" w:line="240" w:lineRule="auto"/>
        <w:ind w:left="6804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762" w:rsidRPr="0047409C" w:rsidRDefault="00475762" w:rsidP="00475762">
      <w:pPr>
        <w:widowControl w:val="0"/>
        <w:tabs>
          <w:tab w:val="left" w:pos="6804"/>
        </w:tabs>
        <w:autoSpaceDE w:val="0"/>
        <w:autoSpaceDN w:val="0"/>
        <w:spacing w:after="0" w:line="240" w:lineRule="auto"/>
        <w:ind w:left="6804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09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</w:p>
    <w:p w:rsidR="00096B9B" w:rsidRDefault="00096B9B" w:rsidP="00096B9B">
      <w:pPr>
        <w:widowControl w:val="0"/>
        <w:tabs>
          <w:tab w:val="left" w:pos="680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к постановлению Исполнительного  </w:t>
      </w:r>
    </w:p>
    <w:p w:rsidR="00096B9B" w:rsidRDefault="00096B9B" w:rsidP="00096B9B">
      <w:pPr>
        <w:widowControl w:val="0"/>
        <w:tabs>
          <w:tab w:val="left" w:pos="680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="00475762" w:rsidRPr="00474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комитета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Новокинерского</w:t>
      </w:r>
      <w:proofErr w:type="spellEnd"/>
      <w:r w:rsidR="00475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:rsidR="00475762" w:rsidRPr="0047409C" w:rsidRDefault="00096B9B" w:rsidP="00096B9B">
      <w:pPr>
        <w:widowControl w:val="0"/>
        <w:tabs>
          <w:tab w:val="left" w:pos="680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</w:t>
      </w:r>
      <w:proofErr w:type="gramStart"/>
      <w:r w:rsidR="0047576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75762" w:rsidRPr="0047409C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="00475762" w:rsidRPr="00474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 ноября</w:t>
      </w:r>
      <w:r w:rsidR="00475762" w:rsidRPr="00474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2018 г.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72</w:t>
      </w:r>
    </w:p>
    <w:p w:rsidR="00475762" w:rsidRDefault="00475762" w:rsidP="004757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5762" w:rsidRPr="0047409C" w:rsidRDefault="00475762" w:rsidP="0047576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5762" w:rsidRDefault="00475762" w:rsidP="00475762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P35"/>
      <w:bookmarkEnd w:id="0"/>
      <w:r w:rsidRPr="004740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сбора средств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740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самообложения граждан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600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муниципальном образовании </w:t>
      </w:r>
      <w:r w:rsidRPr="00E600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096B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Новокинерское</w:t>
      </w:r>
      <w:r w:rsidRPr="00E600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сельское поселение»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475762" w:rsidRPr="004C7E73" w:rsidRDefault="00475762" w:rsidP="00475762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5762" w:rsidRPr="004C7E73" w:rsidRDefault="00475762" w:rsidP="00475762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5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2D74E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Порядок устанавливает правила сбора средств самообложения граждан в муниципальном образовании «</w:t>
      </w:r>
      <w:r w:rsidR="00096B9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Новокинерское</w:t>
      </w:r>
      <w:r w:rsidRPr="002D7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поселение».</w:t>
      </w:r>
    </w:p>
    <w:p w:rsidR="00475762" w:rsidRDefault="00475762" w:rsidP="00475762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2D7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Уплата средств самообложения граждан производится в срок до </w:t>
      </w:r>
      <w:r w:rsidR="00096B9B">
        <w:rPr>
          <w:rFonts w:ascii="Times New Roman" w:eastAsia="Times New Roman" w:hAnsi="Times New Roman" w:cs="Times New Roman"/>
          <w:sz w:val="28"/>
          <w:szCs w:val="28"/>
          <w:lang w:eastAsia="ru-RU"/>
        </w:rPr>
        <w:t>21 февраля 2019 г.</w:t>
      </w:r>
      <w:r w:rsidR="00096B9B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</w:t>
      </w:r>
      <w:r w:rsidRPr="002D74E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гражданами, достигшими 18-летнего возраста, зарегистрированными на территории муниципально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2D7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2D7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3609C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Новокинерское</w:t>
      </w:r>
      <w:r w:rsidRPr="002D7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5AC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независимо от их участия в местном референдуме и отношения, выраженного ими при голосовании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5762" w:rsidRPr="00F87ADB" w:rsidRDefault="00475762" w:rsidP="004757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87ADB">
        <w:rPr>
          <w:rFonts w:ascii="Times New Roman" w:hAnsi="Times New Roman" w:cs="Times New Roman"/>
          <w:iCs/>
          <w:sz w:val="28"/>
          <w:szCs w:val="28"/>
        </w:rPr>
        <w:t xml:space="preserve">3. Для отдельных категорий граждан: </w:t>
      </w:r>
    </w:p>
    <w:p w:rsidR="00475762" w:rsidRPr="00F87ADB" w:rsidRDefault="00475762" w:rsidP="004757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а)</w:t>
      </w:r>
      <w:r w:rsidR="005E3D1E" w:rsidRPr="005E3D1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E3D1E" w:rsidRPr="00D1565C">
        <w:rPr>
          <w:rFonts w:ascii="Times New Roman" w:hAnsi="Times New Roman" w:cs="Times New Roman"/>
          <w:iCs/>
          <w:sz w:val="28"/>
          <w:szCs w:val="28"/>
        </w:rPr>
        <w:t>инвалид</w:t>
      </w:r>
      <w:r w:rsidR="005E3D1E">
        <w:rPr>
          <w:rFonts w:ascii="Times New Roman" w:hAnsi="Times New Roman" w:cs="Times New Roman"/>
          <w:iCs/>
          <w:sz w:val="28"/>
          <w:szCs w:val="28"/>
        </w:rPr>
        <w:t>ы</w:t>
      </w:r>
      <w:r w:rsidR="005E3D1E" w:rsidRPr="00D1565C">
        <w:rPr>
          <w:rFonts w:ascii="Times New Roman" w:hAnsi="Times New Roman" w:cs="Times New Roman"/>
          <w:iCs/>
          <w:sz w:val="28"/>
          <w:szCs w:val="28"/>
        </w:rPr>
        <w:t xml:space="preserve"> 1 группы</w:t>
      </w:r>
      <w:r>
        <w:rPr>
          <w:rFonts w:ascii="Times New Roman" w:hAnsi="Times New Roman" w:cs="Times New Roman"/>
          <w:iCs/>
          <w:sz w:val="28"/>
          <w:szCs w:val="28"/>
        </w:rPr>
        <w:t>,</w:t>
      </w:r>
    </w:p>
    <w:p w:rsidR="00475762" w:rsidRPr="00F87ADB" w:rsidRDefault="00475762" w:rsidP="004757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б)</w:t>
      </w:r>
      <w:r w:rsidR="005E3D1E" w:rsidRPr="005E3D1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E3D1E" w:rsidRPr="00D1565C">
        <w:rPr>
          <w:rFonts w:ascii="Times New Roman" w:hAnsi="Times New Roman" w:cs="Times New Roman"/>
          <w:iCs/>
          <w:sz w:val="28"/>
          <w:szCs w:val="28"/>
        </w:rPr>
        <w:t xml:space="preserve">граждан </w:t>
      </w:r>
      <w:proofErr w:type="gramStart"/>
      <w:r w:rsidR="005E3D1E" w:rsidRPr="00D1565C">
        <w:rPr>
          <w:rFonts w:ascii="Times New Roman" w:hAnsi="Times New Roman" w:cs="Times New Roman"/>
          <w:iCs/>
          <w:sz w:val="28"/>
          <w:szCs w:val="28"/>
        </w:rPr>
        <w:t>старше  80</w:t>
      </w:r>
      <w:proofErr w:type="gramEnd"/>
      <w:r w:rsidR="005E3D1E" w:rsidRPr="00D1565C">
        <w:rPr>
          <w:rFonts w:ascii="Times New Roman" w:hAnsi="Times New Roman" w:cs="Times New Roman"/>
          <w:iCs/>
          <w:sz w:val="28"/>
          <w:szCs w:val="28"/>
        </w:rPr>
        <w:t xml:space="preserve"> лет</w:t>
      </w:r>
      <w:r>
        <w:rPr>
          <w:rFonts w:ascii="Times New Roman" w:hAnsi="Times New Roman" w:cs="Times New Roman"/>
          <w:iCs/>
          <w:sz w:val="28"/>
          <w:szCs w:val="28"/>
        </w:rPr>
        <w:t>,</w:t>
      </w:r>
    </w:p>
    <w:p w:rsidR="005E3D1E" w:rsidRDefault="005E3D1E" w:rsidP="00475762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в) </w:t>
      </w:r>
      <w:r w:rsidRPr="00D1565C">
        <w:rPr>
          <w:rFonts w:ascii="Times New Roman" w:hAnsi="Times New Roman" w:cs="Times New Roman"/>
          <w:iCs/>
          <w:sz w:val="28"/>
          <w:szCs w:val="28"/>
        </w:rPr>
        <w:t>инвалиды детства</w:t>
      </w:r>
      <w:r w:rsidR="00475762" w:rsidRPr="00F87ADB">
        <w:rPr>
          <w:rFonts w:ascii="Times New Roman" w:hAnsi="Times New Roman" w:cs="Times New Roman"/>
          <w:iCs/>
          <w:sz w:val="28"/>
          <w:szCs w:val="28"/>
        </w:rPr>
        <w:t>,</w:t>
      </w:r>
    </w:p>
    <w:p w:rsidR="00475762" w:rsidRDefault="005E3D1E" w:rsidP="00475762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г)</w:t>
      </w:r>
      <w:r w:rsidRPr="005E3D1E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Pr="00D1565C">
        <w:rPr>
          <w:rFonts w:ascii="Times New Roman" w:hAnsi="Times New Roman" w:cs="Times New Roman"/>
          <w:iCs/>
          <w:sz w:val="28"/>
          <w:szCs w:val="28"/>
        </w:rPr>
        <w:t>участники  ВОВ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>,</w:t>
      </w:r>
    </w:p>
    <w:p w:rsidR="005E3D1E" w:rsidRDefault="005E3D1E" w:rsidP="00475762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д) </w:t>
      </w:r>
      <w:r w:rsidRPr="00D1565C">
        <w:rPr>
          <w:rFonts w:ascii="Times New Roman" w:hAnsi="Times New Roman" w:cs="Times New Roman"/>
          <w:iCs/>
          <w:sz w:val="28"/>
          <w:szCs w:val="28"/>
        </w:rPr>
        <w:t>ветераны боевых действий</w:t>
      </w:r>
      <w:r>
        <w:rPr>
          <w:rFonts w:ascii="Times New Roman" w:hAnsi="Times New Roman" w:cs="Times New Roman"/>
          <w:iCs/>
          <w:sz w:val="28"/>
          <w:szCs w:val="28"/>
        </w:rPr>
        <w:t>,</w:t>
      </w:r>
    </w:p>
    <w:p w:rsidR="005E3D1E" w:rsidRPr="00D1565C" w:rsidRDefault="005E3D1E" w:rsidP="005E3D1E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е) </w:t>
      </w:r>
      <w:r w:rsidRPr="00D1565C">
        <w:rPr>
          <w:rFonts w:ascii="Times New Roman" w:hAnsi="Times New Roman" w:cs="Times New Roman"/>
          <w:iCs/>
          <w:sz w:val="28"/>
          <w:szCs w:val="28"/>
        </w:rPr>
        <w:t>участники ликвидации аварии на Чернобыльской АЭС</w:t>
      </w:r>
    </w:p>
    <w:p w:rsidR="005E3D1E" w:rsidRDefault="005E3D1E" w:rsidP="005E3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475762" w:rsidRPr="00F87ADB" w:rsidRDefault="00475762" w:rsidP="005E3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87ADB">
        <w:rPr>
          <w:rFonts w:ascii="Times New Roman" w:hAnsi="Times New Roman" w:cs="Times New Roman"/>
          <w:iCs/>
          <w:sz w:val="28"/>
          <w:szCs w:val="28"/>
        </w:rPr>
        <w:t xml:space="preserve">размер платежей составляет </w:t>
      </w:r>
      <w:r w:rsidR="003609C3">
        <w:rPr>
          <w:rFonts w:ascii="Times New Roman" w:hAnsi="Times New Roman" w:cs="Times New Roman"/>
          <w:iCs/>
          <w:sz w:val="28"/>
          <w:szCs w:val="28"/>
        </w:rPr>
        <w:t>50</w:t>
      </w:r>
      <w:r w:rsidRPr="00F87ADB">
        <w:rPr>
          <w:rFonts w:ascii="Times New Roman" w:hAnsi="Times New Roman" w:cs="Times New Roman"/>
          <w:iCs/>
          <w:sz w:val="28"/>
          <w:szCs w:val="28"/>
        </w:rPr>
        <w:t xml:space="preserve"> (</w:t>
      </w:r>
      <w:r w:rsidR="003609C3">
        <w:rPr>
          <w:rFonts w:ascii="Times New Roman" w:hAnsi="Times New Roman" w:cs="Times New Roman"/>
          <w:iCs/>
          <w:sz w:val="28"/>
          <w:szCs w:val="28"/>
        </w:rPr>
        <w:t>пятьдесят</w:t>
      </w:r>
      <w:r w:rsidRPr="00F87ADB">
        <w:rPr>
          <w:rFonts w:ascii="Times New Roman" w:hAnsi="Times New Roman" w:cs="Times New Roman"/>
          <w:iCs/>
          <w:sz w:val="28"/>
          <w:szCs w:val="28"/>
        </w:rPr>
        <w:t>) процентов от суммы, установленной в решении местного референдума.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475762" w:rsidRPr="00F87ADB" w:rsidRDefault="00475762" w:rsidP="004757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87ADB">
        <w:rPr>
          <w:rFonts w:ascii="Times New Roman" w:hAnsi="Times New Roman" w:cs="Times New Roman"/>
          <w:iCs/>
          <w:sz w:val="28"/>
          <w:szCs w:val="28"/>
        </w:rPr>
        <w:t>4. При наличии уважительных причин, которыми могут являться:</w:t>
      </w:r>
    </w:p>
    <w:p w:rsidR="00475762" w:rsidRPr="0075293D" w:rsidRDefault="00475762" w:rsidP="00475762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iCs/>
          <w:sz w:val="28"/>
          <w:szCs w:val="28"/>
        </w:rPr>
      </w:pPr>
      <w:r w:rsidRPr="0075293D">
        <w:rPr>
          <w:rFonts w:ascii="Times New Roman" w:hAnsi="Times New Roman" w:cs="Times New Roman"/>
          <w:iCs/>
          <w:sz w:val="28"/>
          <w:szCs w:val="28"/>
        </w:rPr>
        <w:t>а) смерть члена семьи (родителей, супруга/супруги, детей),</w:t>
      </w:r>
    </w:p>
    <w:p w:rsidR="00475762" w:rsidRDefault="00475762" w:rsidP="00475762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iCs/>
          <w:sz w:val="28"/>
          <w:szCs w:val="28"/>
        </w:rPr>
      </w:pPr>
      <w:r w:rsidRPr="0075293D">
        <w:rPr>
          <w:rFonts w:ascii="Times New Roman" w:hAnsi="Times New Roman" w:cs="Times New Roman"/>
          <w:iCs/>
          <w:sz w:val="28"/>
          <w:szCs w:val="28"/>
        </w:rPr>
        <w:t>б) причинение ущерба в следствие пожара или иных стихийных бедствий,</w:t>
      </w:r>
    </w:p>
    <w:p w:rsidR="00475762" w:rsidRPr="0054189D" w:rsidRDefault="00475762" w:rsidP="00475762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F87ADB">
        <w:rPr>
          <w:rFonts w:ascii="Times New Roman" w:hAnsi="Times New Roman" w:cs="Times New Roman"/>
          <w:iCs/>
          <w:sz w:val="28"/>
          <w:szCs w:val="28"/>
        </w:rPr>
        <w:t>гражданам может быть предоставлена отсрочка внесения платежа на основании заявления</w:t>
      </w:r>
      <w:r>
        <w:rPr>
          <w:rFonts w:ascii="Times New Roman" w:hAnsi="Times New Roman" w:cs="Times New Roman"/>
          <w:iCs/>
          <w:sz w:val="28"/>
          <w:szCs w:val="28"/>
        </w:rPr>
        <w:t>, на срок не более трех месяцев</w:t>
      </w:r>
      <w:r>
        <w:rPr>
          <w:rFonts w:ascii="Times New Roman" w:hAnsi="Times New Roman" w:cs="Times New Roman"/>
          <w:iCs/>
          <w:sz w:val="28"/>
          <w:szCs w:val="28"/>
          <w:lang w:val="tt-RU"/>
        </w:rPr>
        <w:t>.</w:t>
      </w:r>
    </w:p>
    <w:p w:rsidR="00475762" w:rsidRPr="000B70A2" w:rsidRDefault="00475762" w:rsidP="0047576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F87ADB">
        <w:rPr>
          <w:rFonts w:ascii="Times New Roman" w:hAnsi="Times New Roman" w:cs="Times New Roman"/>
          <w:sz w:val="28"/>
          <w:szCs w:val="28"/>
        </w:rPr>
        <w:t xml:space="preserve">. Бланк извещения (уведомления) об уплате разового платежа доводится до </w:t>
      </w:r>
      <w:r w:rsidRPr="0075293D">
        <w:rPr>
          <w:rFonts w:ascii="Times New Roman" w:hAnsi="Times New Roman" w:cs="Times New Roman"/>
          <w:sz w:val="28"/>
          <w:szCs w:val="28"/>
        </w:rPr>
        <w:t>сведения граждан путем опубликования (</w:t>
      </w:r>
      <w:hyperlink r:id="rId7" w:history="1">
        <w:r w:rsidRPr="003609C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http://pravo.tatarstan.ru/</w:t>
        </w:r>
      </w:hyperlink>
      <w:r w:rsidRPr="0075293D">
        <w:rPr>
          <w:rFonts w:ascii="Times New Roman" w:hAnsi="Times New Roman" w:cs="Times New Roman"/>
          <w:sz w:val="28"/>
          <w:szCs w:val="28"/>
        </w:rPr>
        <w:t>)</w:t>
      </w:r>
      <w:r w:rsidRPr="0075293D">
        <w:rPr>
          <w:rFonts w:ascii="Times New Roman" w:hAnsi="Times New Roman" w:cs="Times New Roman"/>
          <w:sz w:val="24"/>
          <w:szCs w:val="24"/>
        </w:rPr>
        <w:t xml:space="preserve"> </w:t>
      </w:r>
      <w:r w:rsidRPr="0075293D">
        <w:rPr>
          <w:rFonts w:ascii="Times New Roman" w:hAnsi="Times New Roman" w:cs="Times New Roman"/>
          <w:sz w:val="28"/>
          <w:szCs w:val="28"/>
        </w:rPr>
        <w:t>и обнародования путем размещения на официальном сайте Арского муниципального района (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3609C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http://arsk.tatarstan.ru/</w:t>
        </w:r>
      </w:hyperlink>
      <w:r w:rsidRPr="003609C3">
        <w:rPr>
          <w:rFonts w:ascii="Times New Roman" w:hAnsi="Times New Roman" w:cs="Times New Roman"/>
          <w:sz w:val="28"/>
          <w:szCs w:val="28"/>
        </w:rPr>
        <w:t xml:space="preserve"> </w:t>
      </w:r>
      <w:r w:rsidRPr="0075293D">
        <w:rPr>
          <w:rFonts w:ascii="Times New Roman" w:hAnsi="Times New Roman" w:cs="Times New Roman"/>
          <w:sz w:val="28"/>
          <w:szCs w:val="28"/>
        </w:rPr>
        <w:t>) и информационных стендах в местах массового скопления граждан</w:t>
      </w:r>
      <w:r w:rsidRPr="0075293D">
        <w:rPr>
          <w:rFonts w:ascii="Times New Roman" w:hAnsi="Times New Roman" w:cs="Times New Roman"/>
          <w:sz w:val="24"/>
          <w:szCs w:val="24"/>
        </w:rPr>
        <w:t xml:space="preserve">, </w:t>
      </w:r>
      <w:r w:rsidRPr="0075293D">
        <w:rPr>
          <w:rFonts w:ascii="Times New Roman" w:hAnsi="Times New Roman" w:cs="Times New Roman"/>
          <w:sz w:val="28"/>
          <w:szCs w:val="28"/>
        </w:rPr>
        <w:t>а также путем вручения под роспись либо направления посредством почтовой связи.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5762" w:rsidRDefault="00475762" w:rsidP="004757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AD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Извещение (уведомление) должно содержать платежные реквизиты зачисления средств самообложения граждан, сумму разового платежа в полном или уменьшенном размере, срок его уплаты.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75762" w:rsidRPr="003609C3" w:rsidRDefault="00475762" w:rsidP="00475762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95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Денежные средства, полученные от самообложения граждан, поступают      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лицевой </w:t>
      </w:r>
      <w:r w:rsidRPr="00E95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счет </w:t>
      </w:r>
      <w:r w:rsidRPr="003609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</w:t>
      </w:r>
      <w:r w:rsidR="003609C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Новокинерское</w:t>
      </w:r>
      <w:r w:rsidRPr="00360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поселение».</w:t>
      </w:r>
    </w:p>
    <w:p w:rsidR="00475762" w:rsidRPr="00DD42E6" w:rsidRDefault="00475762" w:rsidP="00475762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95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Оплата платежей гражданами производится путем перечисления денежных средств через организации, имеющие право на осуществление расчетов                     по поручению физических лиц, на осуществление почтовых переводов (расчетные организации), </w:t>
      </w:r>
      <w:r w:rsidRPr="002C6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кассу </w:t>
      </w:r>
      <w:r w:rsidRPr="00E95AC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сполнительного комитета </w:t>
      </w:r>
      <w:r w:rsidRPr="003609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</w:t>
      </w:r>
      <w:r w:rsidR="003609C3" w:rsidRPr="003609C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Новокинерское</w:t>
      </w:r>
      <w:r w:rsidRPr="00360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87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через портал государственных и муниципальных услуг Республики Татарстан по ссылке </w:t>
      </w:r>
      <w:r w:rsidRPr="00F87A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https</w:t>
      </w:r>
      <w:r w:rsidRPr="00F87ADB">
        <w:rPr>
          <w:rFonts w:ascii="Times New Roman" w:eastAsia="Times New Roman" w:hAnsi="Times New Roman" w:cs="Times New Roman"/>
          <w:sz w:val="28"/>
          <w:szCs w:val="28"/>
          <w:lang w:eastAsia="ru-RU"/>
        </w:rPr>
        <w:t>://</w:t>
      </w:r>
      <w:proofErr w:type="spellStart"/>
      <w:r w:rsidRPr="00F87A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uslugi</w:t>
      </w:r>
      <w:proofErr w:type="spellEnd"/>
      <w:r w:rsidRPr="00F87A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F87A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tatarstan</w:t>
      </w:r>
      <w:proofErr w:type="spellEnd"/>
      <w:r w:rsidRPr="00F87A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F87A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F87ADB">
        <w:rPr>
          <w:rFonts w:ascii="Times New Roman" w:eastAsia="Times New Roman" w:hAnsi="Times New Roman" w:cs="Times New Roman"/>
          <w:sz w:val="28"/>
          <w:szCs w:val="28"/>
          <w:lang w:eastAsia="ru-RU"/>
        </w:rPr>
        <w:t>/.</w:t>
      </w:r>
    </w:p>
    <w:p w:rsidR="00475762" w:rsidRPr="00E95AC4" w:rsidRDefault="00475762" w:rsidP="00475762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E95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Подтверждением факта оплаты является квитанция приходного кассового ордера, чек-ордер, </w:t>
      </w:r>
      <w:r w:rsidRPr="002C67E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документы</w:t>
      </w:r>
      <w:r w:rsidRPr="00E95AC4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подтверждающие факт оплаты.</w:t>
      </w:r>
    </w:p>
    <w:p w:rsidR="00475762" w:rsidRDefault="00475762" w:rsidP="00475762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E95AC4">
        <w:rPr>
          <w:rFonts w:ascii="Times New Roman" w:eastAsia="Times New Roman" w:hAnsi="Times New Roman" w:cs="Times New Roman"/>
          <w:sz w:val="28"/>
          <w:szCs w:val="28"/>
          <w:lang w:eastAsia="ru-RU"/>
        </w:rPr>
        <w:t>. Средства самообложения граждан, не внесенные в установленный срок, взыскиваются в порядке, установленном законодательством.</w:t>
      </w:r>
    </w:p>
    <w:p w:rsidR="00475762" w:rsidRDefault="00475762" w:rsidP="00475762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5762" w:rsidRDefault="00475762" w:rsidP="00475762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5762" w:rsidRDefault="00475762" w:rsidP="00475762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5762" w:rsidRDefault="00475762" w:rsidP="00475762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5762" w:rsidRDefault="00475762" w:rsidP="00475762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</w:p>
    <w:p w:rsidR="00475762" w:rsidRDefault="00475762" w:rsidP="004757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261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75762" w:rsidRDefault="00475762" w:rsidP="004757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475762" w:rsidRDefault="00475762" w:rsidP="004757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475762" w:rsidRDefault="00475762" w:rsidP="004757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475762" w:rsidRDefault="00475762" w:rsidP="004757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475762" w:rsidRDefault="00475762" w:rsidP="004757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475762" w:rsidRDefault="00475762" w:rsidP="004757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475762" w:rsidRDefault="00475762" w:rsidP="004757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475762" w:rsidRDefault="00475762" w:rsidP="004757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475762" w:rsidRDefault="00475762" w:rsidP="004757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475762" w:rsidRDefault="00475762" w:rsidP="004757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475762" w:rsidRDefault="00475762" w:rsidP="004757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475762" w:rsidRDefault="00475762" w:rsidP="004757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475762" w:rsidRDefault="00475762" w:rsidP="004757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475762" w:rsidRDefault="00475762" w:rsidP="004757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475762" w:rsidRDefault="00475762" w:rsidP="004757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475762" w:rsidRDefault="00475762" w:rsidP="004757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475762" w:rsidRDefault="00475762" w:rsidP="004757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475762" w:rsidRDefault="00475762" w:rsidP="004757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475762" w:rsidRDefault="00475762" w:rsidP="004757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475762" w:rsidRDefault="00475762" w:rsidP="004757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475762" w:rsidRDefault="00475762" w:rsidP="004757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475762" w:rsidRDefault="00475762" w:rsidP="004757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475762" w:rsidRDefault="00475762" w:rsidP="004757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475762" w:rsidRDefault="00475762" w:rsidP="004757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475762" w:rsidRDefault="00475762" w:rsidP="004757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475762" w:rsidRDefault="00475762" w:rsidP="004757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475762" w:rsidRDefault="00475762" w:rsidP="004757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475762" w:rsidRDefault="00475762" w:rsidP="004757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475762" w:rsidRDefault="00475762" w:rsidP="004757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5E3D1E" w:rsidRPr="0047409C" w:rsidRDefault="005E3D1E" w:rsidP="005E3D1E">
      <w:pPr>
        <w:widowControl w:val="0"/>
        <w:tabs>
          <w:tab w:val="left" w:pos="6804"/>
        </w:tabs>
        <w:autoSpaceDE w:val="0"/>
        <w:autoSpaceDN w:val="0"/>
        <w:spacing w:after="0" w:line="240" w:lineRule="auto"/>
        <w:ind w:left="6804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0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</w:p>
    <w:p w:rsidR="005E3D1E" w:rsidRDefault="005E3D1E" w:rsidP="005E3D1E">
      <w:pPr>
        <w:widowControl w:val="0"/>
        <w:tabs>
          <w:tab w:val="left" w:pos="680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к постановлению Исполнительного  </w:t>
      </w:r>
    </w:p>
    <w:p w:rsidR="005E3D1E" w:rsidRDefault="005E3D1E" w:rsidP="005E3D1E">
      <w:pPr>
        <w:widowControl w:val="0"/>
        <w:tabs>
          <w:tab w:val="left" w:pos="680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Pr="00474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комитета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Новокинерского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          </w:t>
      </w:r>
    </w:p>
    <w:p w:rsidR="005E3D1E" w:rsidRPr="0047409C" w:rsidRDefault="005E3D1E" w:rsidP="005E3D1E">
      <w:pPr>
        <w:widowControl w:val="0"/>
        <w:tabs>
          <w:tab w:val="left" w:pos="680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 </w:t>
      </w:r>
      <w:r w:rsidRPr="0047409C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474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 ноября</w:t>
      </w:r>
      <w:r w:rsidRPr="00474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2018 г.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72</w:t>
      </w:r>
    </w:p>
    <w:p w:rsidR="005E3D1E" w:rsidRDefault="005E3D1E" w:rsidP="005E3D1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3D1E" w:rsidRDefault="005E3D1E" w:rsidP="004757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475762" w:rsidRPr="0072612A" w:rsidRDefault="00475762" w:rsidP="004757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261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ИЗВЕЩЕНИЕ (УВЕДОМЛЕНИЕ) № ___________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___</w:t>
      </w:r>
      <w:r w:rsidRPr="007261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_</w:t>
      </w:r>
    </w:p>
    <w:p w:rsidR="00475762" w:rsidRDefault="00475762" w:rsidP="004757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261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 уплате разового платежа по самообложению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7261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бюджет </w:t>
      </w:r>
      <w:r w:rsidRPr="009E03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муниципально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</w:t>
      </w:r>
      <w:r w:rsidRPr="009E03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образовани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</w:t>
      </w:r>
      <w:r w:rsidRPr="009E03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«</w:t>
      </w:r>
      <w:r w:rsidR="005E3D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Новокинерское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сельское поселение»</w:t>
      </w:r>
    </w:p>
    <w:p w:rsidR="00475762" w:rsidRPr="0072612A" w:rsidRDefault="00475762" w:rsidP="004757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475762" w:rsidRPr="0072612A" w:rsidRDefault="00475762" w:rsidP="004757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Ф.И.О. плательщика____________</w:t>
      </w:r>
      <w:r w:rsidRPr="007261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___________________________________________</w:t>
      </w:r>
    </w:p>
    <w:p w:rsidR="00475762" w:rsidRPr="0072612A" w:rsidRDefault="00475762" w:rsidP="004757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gramStart"/>
      <w:r w:rsidRPr="007261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Адрес: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_____</w:t>
      </w:r>
      <w:r w:rsidRPr="007261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_</w:t>
      </w:r>
    </w:p>
    <w:p w:rsidR="00475762" w:rsidRPr="0072612A" w:rsidRDefault="005E3D1E" w:rsidP="004757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 </w:t>
      </w:r>
      <w:r w:rsidR="00475762" w:rsidRPr="007261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сновании</w:t>
      </w:r>
      <w:r w:rsidR="004757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___</w:t>
      </w:r>
      <w:r w:rsidR="00475762" w:rsidRPr="007261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_____________________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_______________________________</w:t>
      </w:r>
    </w:p>
    <w:p w:rsidR="00475762" w:rsidRPr="0072612A" w:rsidRDefault="00475762" w:rsidP="005E3D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261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Вам необходимо уплатить в срок до _______________________ разовый платеж на</w:t>
      </w:r>
      <w:r w:rsidR="005E3D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7261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реализацию мероприятий __________________</w:t>
      </w:r>
      <w:r w:rsidR="005E3D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______________</w:t>
      </w:r>
      <w:r w:rsidRPr="007261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сумме _____________ рублей,</w:t>
      </w:r>
    </w:p>
    <w:p w:rsidR="00475762" w:rsidRPr="0072612A" w:rsidRDefault="00475762" w:rsidP="004757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261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 следующим </w:t>
      </w:r>
      <w:proofErr w:type="gramStart"/>
      <w:r w:rsidRPr="007261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реквизитам: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________________________________________________</w:t>
      </w:r>
    </w:p>
    <w:p w:rsidR="00475762" w:rsidRPr="0072612A" w:rsidRDefault="00475762" w:rsidP="004757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261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Банк </w:t>
      </w:r>
      <w:proofErr w:type="gramStart"/>
      <w:r w:rsidRPr="007261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получателя  БИК</w:t>
      </w:r>
      <w:proofErr w:type="gramEnd"/>
      <w:r w:rsidRPr="007261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_____________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______________</w:t>
      </w:r>
    </w:p>
    <w:p w:rsidR="00475762" w:rsidRPr="0072612A" w:rsidRDefault="00475762" w:rsidP="004757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spellStart"/>
      <w:r w:rsidRPr="007261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Сч</w:t>
      </w:r>
      <w:proofErr w:type="spellEnd"/>
      <w:r w:rsidRPr="007261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№ ___________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___________________________</w:t>
      </w:r>
    </w:p>
    <w:p w:rsidR="00475762" w:rsidRPr="0072612A" w:rsidRDefault="00475762" w:rsidP="004757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gramStart"/>
      <w:r w:rsidRPr="007261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Получатель  </w:t>
      </w:r>
      <w:proofErr w:type="spellStart"/>
      <w:r w:rsidRPr="007261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Сч</w:t>
      </w:r>
      <w:proofErr w:type="spellEnd"/>
      <w:proofErr w:type="gramEnd"/>
      <w:r w:rsidRPr="007261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№ ___________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___________________</w:t>
      </w:r>
    </w:p>
    <w:p w:rsidR="00475762" w:rsidRPr="0072612A" w:rsidRDefault="00475762" w:rsidP="004757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261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ИНН _____________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_</w:t>
      </w:r>
      <w:r w:rsidRPr="007261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__________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__________________</w:t>
      </w:r>
    </w:p>
    <w:p w:rsidR="00475762" w:rsidRPr="0072612A" w:rsidRDefault="00475762" w:rsidP="004757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261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КПП _____________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_____________________________</w:t>
      </w:r>
    </w:p>
    <w:p w:rsidR="00475762" w:rsidRPr="0072612A" w:rsidRDefault="00475762" w:rsidP="004757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КБК _________________ОКАТО __________________</w:t>
      </w:r>
    </w:p>
    <w:p w:rsidR="00475762" w:rsidRPr="0072612A" w:rsidRDefault="00475762" w:rsidP="004757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261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Назначение платежа ________________________________________</w:t>
      </w:r>
      <w:r w:rsidR="005E3D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__________________________</w:t>
      </w:r>
    </w:p>
    <w:p w:rsidR="00475762" w:rsidRDefault="00475762" w:rsidP="004757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475762" w:rsidRPr="0072612A" w:rsidRDefault="00475762" w:rsidP="004757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261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Руководитель _________________        _______________________________________</w:t>
      </w:r>
      <w:r w:rsidR="00E266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___________________________</w:t>
      </w:r>
    </w:p>
    <w:p w:rsidR="00475762" w:rsidRPr="00E26669" w:rsidRDefault="00475762" w:rsidP="0047576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  <w:r w:rsidRPr="009C401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    </w:t>
      </w:r>
      <w:r w:rsidRPr="009C401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М.П.            </w:t>
      </w:r>
      <w:r w:rsidRPr="00E26669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(</w:t>
      </w:r>
      <w:proofErr w:type="gramStart"/>
      <w:r w:rsidRPr="00E26669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подпись)   </w:t>
      </w:r>
      <w:proofErr w:type="gramEnd"/>
      <w:r w:rsidRPr="00E26669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                          (расшифровка подписи)</w:t>
      </w:r>
    </w:p>
    <w:p w:rsidR="00475762" w:rsidRDefault="00475762" w:rsidP="004757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475762" w:rsidRPr="00DD42E6" w:rsidRDefault="00475762" w:rsidP="004757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D42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- - - - - - - - - - - - - - - - - - - - - - - - </w:t>
      </w:r>
      <w:r w:rsidRPr="00DD42E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линия отреза </w:t>
      </w:r>
      <w:r w:rsidRPr="00DD42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- - - - - - - - - -</w:t>
      </w:r>
      <w:r w:rsidR="00E266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- - - - - - - - - - - </w:t>
      </w:r>
      <w:r w:rsidRPr="00DD42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475762" w:rsidRPr="0072612A" w:rsidRDefault="00475762" w:rsidP="004757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475762" w:rsidRPr="009E03DB" w:rsidRDefault="00475762" w:rsidP="004757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1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Извещение (Уведомление) № _________________об уплате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разового платежа</w:t>
      </w:r>
      <w:r w:rsidRPr="007261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 самообложению </w:t>
      </w:r>
      <w:r w:rsidRPr="009E03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бюджет </w:t>
      </w:r>
      <w:proofErr w:type="gramStart"/>
      <w:r w:rsidRPr="009E03DB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муниципально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</w:t>
      </w:r>
      <w:r w:rsidRPr="009E03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gramEnd"/>
      <w:r w:rsidRPr="009E0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5E3D1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Новокинерское</w:t>
      </w:r>
      <w:r w:rsidRPr="009E0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61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сумме ________________ руб.</w:t>
      </w:r>
    </w:p>
    <w:p w:rsidR="00475762" w:rsidRPr="0072612A" w:rsidRDefault="00475762" w:rsidP="004757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261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Ф.И.О. плательщика</w:t>
      </w:r>
      <w:r w:rsidR="005E3D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_______</w:t>
      </w:r>
      <w:r w:rsidRPr="007261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__________________________________________</w:t>
      </w:r>
    </w:p>
    <w:p w:rsidR="00475762" w:rsidRPr="0072612A" w:rsidRDefault="00475762" w:rsidP="004757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261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Адрес: ________________________________________</w:t>
      </w:r>
      <w:r w:rsidR="005E3D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____________________</w:t>
      </w:r>
    </w:p>
    <w:p w:rsidR="00475762" w:rsidRPr="0072612A" w:rsidRDefault="00475762" w:rsidP="004757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Получил «</w:t>
      </w:r>
      <w:r w:rsidRPr="007261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__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_» </w:t>
      </w:r>
      <w:r w:rsidRPr="007261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_________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____</w:t>
      </w:r>
      <w:r w:rsidRPr="007261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__ 20__ г.   ________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____________________________</w:t>
      </w:r>
    </w:p>
    <w:p w:rsidR="00475762" w:rsidRPr="009C401B" w:rsidRDefault="00475762" w:rsidP="004757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C401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</w:t>
      </w:r>
      <w:r w:rsidRPr="009C401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9C401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         </w:t>
      </w:r>
      <w:r w:rsidRPr="009C401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</w:t>
      </w:r>
      <w:r w:rsidRPr="00E26669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подпись /ФИО плательщика</w:t>
      </w:r>
      <w:r w:rsidRPr="009C401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)</w:t>
      </w:r>
    </w:p>
    <w:p w:rsidR="00475762" w:rsidRPr="0072612A" w:rsidRDefault="00475762" w:rsidP="0047576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</w:pPr>
    </w:p>
    <w:p w:rsidR="00022633" w:rsidRPr="00DD42E6" w:rsidRDefault="00022633" w:rsidP="0002263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Примечание: Отрывной корешок заполняется и остается в </w:t>
      </w:r>
      <w:r w:rsidRPr="00DD42E6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Исполнительном комитете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Новокинерского</w:t>
      </w:r>
      <w:proofErr w:type="spellEnd"/>
      <w:r w:rsidRPr="00DD42E6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 сельского</w:t>
      </w:r>
      <w:r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 поселения в случае, если </w:t>
      </w:r>
      <w:r w:rsidRPr="00DD42E6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извещение</w:t>
      </w:r>
      <w:r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 </w:t>
      </w:r>
      <w:r w:rsidRPr="00DD42E6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вручается плательщику лично.</w:t>
      </w:r>
    </w:p>
    <w:p w:rsidR="00FD3752" w:rsidRDefault="00FD3752" w:rsidP="00475762">
      <w:pPr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</w:pPr>
    </w:p>
    <w:sectPr w:rsidR="00FD3752" w:rsidSect="00593FE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9AB"/>
    <w:rsid w:val="00022633"/>
    <w:rsid w:val="00096B9B"/>
    <w:rsid w:val="002C67E8"/>
    <w:rsid w:val="00310539"/>
    <w:rsid w:val="003609C3"/>
    <w:rsid w:val="00475762"/>
    <w:rsid w:val="004B07C0"/>
    <w:rsid w:val="00593FE5"/>
    <w:rsid w:val="005E3D1E"/>
    <w:rsid w:val="007C5AB5"/>
    <w:rsid w:val="00A809AB"/>
    <w:rsid w:val="00A854DE"/>
    <w:rsid w:val="00C21965"/>
    <w:rsid w:val="00D1565C"/>
    <w:rsid w:val="00E26669"/>
    <w:rsid w:val="00FD3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60C5C"/>
  <w15:chartTrackingRefBased/>
  <w15:docId w15:val="{193C8005-C00D-478F-9D7E-DCBB783FD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76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57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4757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4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sk.tatarstan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ravo.tatarstan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rsk.tatarstan.ru/" TargetMode="External"/><Relationship Id="rId5" Type="http://schemas.openxmlformats.org/officeDocument/2006/relationships/hyperlink" Target="http://pravo.tatarstan.ru/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09951FECCFFCAC01617BC7B6BAAC1E59A24DE8CC6FD347B6F15505D9F23170B0B0F5EF26ED9551629E5BF6E0e6F8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1269</TotalTime>
  <Pages>4</Pages>
  <Words>1161</Words>
  <Characters>6621</Characters>
  <Application>Microsoft Office Word</Application>
  <DocSecurity>0</DocSecurity>
  <Lines>55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/>
      <vt:lpstr>Приложение 1</vt:lpstr>
      <vt:lpstr>Приложение 1</vt:lpstr>
    </vt:vector>
  </TitlesOfParts>
  <Company/>
  <LinksUpToDate>false</LinksUpToDate>
  <CharactersWithSpaces>7767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Новокинерское СП</dc:creator>
  <cp:keywords/>
  <dc:description/>
  <cp:lastModifiedBy>Новокинерское СП</cp:lastModifiedBy>
  <cp:revision>22</cp:revision>
  <dcterms:created xsi:type="dcterms:W3CDTF">2018-11-22T08:24:00Z</dcterms:created>
  <dcterms:modified xsi:type="dcterms:W3CDTF">2018-11-23T07:55:00Z</dcterms:modified>
</cp:coreProperties>
</file>