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4C4541" w:rsidTr="00C62CA7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4C4541" w:rsidRDefault="004C4541" w:rsidP="00C62CA7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  <w:t>СОВЕТ</w:t>
            </w:r>
          </w:p>
          <w:p w:rsidR="004C4541" w:rsidRDefault="004C4541" w:rsidP="00C62C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НОВОКИШИТСКОГО</w:t>
            </w:r>
          </w:p>
          <w:p w:rsidR="004C4541" w:rsidRDefault="004C4541" w:rsidP="00C62C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4C4541" w:rsidRDefault="004C4541" w:rsidP="00C62CA7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4C4541" w:rsidRDefault="004C4541" w:rsidP="00C62CA7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4C4541" w:rsidRDefault="004C4541" w:rsidP="00C62CA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4C4541" w:rsidRDefault="004C4541" w:rsidP="00C62CA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4C4541" w:rsidRDefault="004C4541" w:rsidP="00C62CA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C4541" w:rsidRDefault="004C4541" w:rsidP="00C62CA7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541" w:rsidRDefault="004C4541" w:rsidP="00C62CA7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4C4541" w:rsidRDefault="004C4541" w:rsidP="00C62CA7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4C4541" w:rsidRDefault="004C4541" w:rsidP="00C62CA7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4C4541" w:rsidRDefault="004C4541" w:rsidP="00C62CA7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җирлеге</w:t>
            </w:r>
          </w:p>
          <w:p w:rsidR="004C4541" w:rsidRDefault="004C4541" w:rsidP="00C62CA7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СОВЕты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4C4541" w:rsidRDefault="004C4541" w:rsidP="00C62CA7">
            <w:pPr>
              <w:spacing w:line="276" w:lineRule="auto"/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4C4541" w:rsidRDefault="004C4541" w:rsidP="00C62CA7">
            <w:pPr>
              <w:spacing w:line="276" w:lineRule="auto"/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4C4541" w:rsidTr="00C62CA7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C4541" w:rsidRDefault="004C4541" w:rsidP="00C62CA7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>Тел.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>, факс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 xml:space="preserve">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4C4541" w:rsidRDefault="004C4541" w:rsidP="004C4541"/>
    <w:p w:rsidR="004C4541" w:rsidRPr="00787707" w:rsidRDefault="004C4541" w:rsidP="004C4541">
      <w:pPr>
        <w:pStyle w:val="1"/>
        <w:rPr>
          <w:rFonts w:ascii="Times New Roman" w:hAnsi="Times New Roman"/>
          <w:color w:val="000000"/>
        </w:rPr>
      </w:pPr>
      <w:r w:rsidRPr="00787707">
        <w:rPr>
          <w:rFonts w:ascii="Times New Roman" w:hAnsi="Times New Roman"/>
          <w:color w:val="000000"/>
        </w:rPr>
        <w:t>РЕШЕНИЕ</w:t>
      </w:r>
    </w:p>
    <w:p w:rsidR="004C4541" w:rsidRPr="00984159" w:rsidRDefault="002D1F65" w:rsidP="004C4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Новокишитского сельского поселения</w:t>
      </w:r>
    </w:p>
    <w:p w:rsidR="004C4541" w:rsidRPr="00984159" w:rsidRDefault="004C4541" w:rsidP="004C4541">
      <w:pPr>
        <w:jc w:val="center"/>
        <w:rPr>
          <w:b/>
          <w:sz w:val="28"/>
          <w:szCs w:val="28"/>
        </w:rPr>
      </w:pPr>
    </w:p>
    <w:tbl>
      <w:tblPr>
        <w:tblW w:w="283" w:type="dxa"/>
        <w:tblInd w:w="-176" w:type="dxa"/>
        <w:tblLayout w:type="fixed"/>
        <w:tblLook w:val="01E0"/>
      </w:tblPr>
      <w:tblGrid>
        <w:gridCol w:w="283"/>
      </w:tblGrid>
      <w:tr w:rsidR="004C4541" w:rsidRPr="00984159" w:rsidTr="00C62CA7">
        <w:tc>
          <w:tcPr>
            <w:tcW w:w="283" w:type="dxa"/>
            <w:hideMark/>
          </w:tcPr>
          <w:p w:rsidR="004C4541" w:rsidRPr="00984159" w:rsidRDefault="004C4541" w:rsidP="00C62CA7">
            <w:pPr>
              <w:widowControl w:val="0"/>
              <w:ind w:left="-108" w:firstLine="817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C4541" w:rsidRPr="0004000D" w:rsidRDefault="004C4541" w:rsidP="0004000D">
      <w:r>
        <w:rPr>
          <w:b/>
          <w:color w:val="000000"/>
          <w:sz w:val="28"/>
          <w:szCs w:val="28"/>
        </w:rPr>
        <w:t>о</w:t>
      </w:r>
      <w:r w:rsidRPr="0095635B">
        <w:rPr>
          <w:b/>
          <w:color w:val="000000"/>
          <w:sz w:val="28"/>
          <w:szCs w:val="28"/>
        </w:rPr>
        <w:t>т</w:t>
      </w:r>
      <w:r>
        <w:rPr>
          <w:b/>
          <w:color w:val="000000"/>
          <w:sz w:val="28"/>
          <w:szCs w:val="28"/>
        </w:rPr>
        <w:t xml:space="preserve"> </w:t>
      </w:r>
      <w:r w:rsidRPr="0095635B">
        <w:rPr>
          <w:b/>
          <w:color w:val="000000"/>
          <w:sz w:val="28"/>
          <w:szCs w:val="28"/>
        </w:rPr>
        <w:t xml:space="preserve"> «</w:t>
      </w:r>
      <w:r w:rsidR="0004000D">
        <w:rPr>
          <w:b/>
          <w:color w:val="000000"/>
          <w:sz w:val="28"/>
          <w:szCs w:val="28"/>
        </w:rPr>
        <w:t xml:space="preserve"> 21</w:t>
      </w:r>
      <w:r>
        <w:rPr>
          <w:b/>
          <w:color w:val="000000"/>
          <w:sz w:val="28"/>
          <w:szCs w:val="28"/>
        </w:rPr>
        <w:t xml:space="preserve"> </w:t>
      </w:r>
      <w:r w:rsidRPr="0095635B">
        <w:rPr>
          <w:b/>
          <w:color w:val="000000"/>
          <w:sz w:val="28"/>
          <w:szCs w:val="28"/>
        </w:rPr>
        <w:t xml:space="preserve">» </w:t>
      </w:r>
      <w:r>
        <w:rPr>
          <w:b/>
          <w:color w:val="000000"/>
          <w:sz w:val="28"/>
          <w:szCs w:val="28"/>
        </w:rPr>
        <w:t xml:space="preserve">декабря </w:t>
      </w:r>
      <w:r w:rsidRPr="0095635B">
        <w:rPr>
          <w:b/>
          <w:color w:val="000000"/>
          <w:sz w:val="28"/>
          <w:szCs w:val="28"/>
        </w:rPr>
        <w:t xml:space="preserve"> 201</w:t>
      </w:r>
      <w:r>
        <w:rPr>
          <w:b/>
          <w:color w:val="000000"/>
          <w:sz w:val="28"/>
          <w:szCs w:val="28"/>
        </w:rPr>
        <w:t>8</w:t>
      </w:r>
      <w:r w:rsidRPr="0095635B">
        <w:rPr>
          <w:b/>
          <w:color w:val="000000"/>
          <w:sz w:val="28"/>
          <w:szCs w:val="28"/>
        </w:rPr>
        <w:t xml:space="preserve"> г.</w:t>
      </w:r>
      <w:r w:rsidRPr="0095635B">
        <w:rPr>
          <w:b/>
          <w:color w:val="000000"/>
          <w:sz w:val="28"/>
          <w:szCs w:val="28"/>
        </w:rPr>
        <w:tab/>
        <w:t xml:space="preserve">                        </w:t>
      </w:r>
      <w:r>
        <w:rPr>
          <w:b/>
          <w:color w:val="000000"/>
          <w:sz w:val="28"/>
          <w:szCs w:val="28"/>
        </w:rPr>
        <w:t xml:space="preserve">                                        </w:t>
      </w:r>
      <w:r w:rsidRPr="0095635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21</w:t>
      </w:r>
    </w:p>
    <w:p w:rsidR="004C4541" w:rsidRDefault="004C4541" w:rsidP="004C4541">
      <w:pPr>
        <w:tabs>
          <w:tab w:val="left" w:pos="3345"/>
        </w:tabs>
        <w:jc w:val="center"/>
        <w:rPr>
          <w:b/>
          <w:bCs/>
          <w:color w:val="000000"/>
          <w:sz w:val="28"/>
          <w:szCs w:val="28"/>
        </w:rPr>
      </w:pPr>
      <w:r w:rsidRPr="00452692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 внесении изменений в Положение о порядке организации и проведения публичных слушаний (общественных обсуждений) </w:t>
      </w:r>
      <w:proofErr w:type="gramStart"/>
      <w:r>
        <w:rPr>
          <w:b/>
          <w:bCs/>
          <w:color w:val="000000"/>
          <w:sz w:val="28"/>
          <w:szCs w:val="28"/>
        </w:rPr>
        <w:t>в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4C4541" w:rsidRPr="00452692" w:rsidRDefault="004C4541" w:rsidP="004C4541">
      <w:pPr>
        <w:tabs>
          <w:tab w:val="left" w:pos="334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муниципальном </w:t>
      </w:r>
      <w:proofErr w:type="gramStart"/>
      <w:r>
        <w:rPr>
          <w:b/>
          <w:bCs/>
          <w:color w:val="000000"/>
          <w:sz w:val="28"/>
          <w:szCs w:val="28"/>
        </w:rPr>
        <w:t>образовании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 w:rsidR="002D1F65">
        <w:rPr>
          <w:b/>
          <w:bCs/>
          <w:color w:val="000000"/>
          <w:sz w:val="28"/>
          <w:szCs w:val="28"/>
        </w:rPr>
        <w:t>«</w:t>
      </w:r>
      <w:proofErr w:type="spellStart"/>
      <w:r w:rsidR="002D1F65">
        <w:rPr>
          <w:b/>
          <w:bCs/>
          <w:color w:val="000000"/>
          <w:sz w:val="28"/>
          <w:szCs w:val="28"/>
        </w:rPr>
        <w:t>Новокишитское</w:t>
      </w:r>
      <w:proofErr w:type="spellEnd"/>
      <w:r w:rsidR="002D1F65">
        <w:rPr>
          <w:b/>
          <w:bCs/>
          <w:color w:val="000000"/>
          <w:sz w:val="28"/>
          <w:szCs w:val="28"/>
        </w:rPr>
        <w:t xml:space="preserve"> сельское пос</w:t>
      </w:r>
      <w:r w:rsidR="00773E62">
        <w:rPr>
          <w:b/>
          <w:bCs/>
          <w:color w:val="000000"/>
          <w:sz w:val="28"/>
          <w:szCs w:val="28"/>
        </w:rPr>
        <w:t>еление</w:t>
      </w:r>
      <w:r w:rsidR="002D1F65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Арского муниципального района Республики Татарстан</w:t>
      </w:r>
    </w:p>
    <w:p w:rsidR="004C4541" w:rsidRPr="006A70CA" w:rsidRDefault="004C4541" w:rsidP="004C4541">
      <w:pPr>
        <w:rPr>
          <w:rFonts w:eastAsia="Calibri"/>
          <w:sz w:val="27"/>
          <w:szCs w:val="27"/>
          <w:lang w:eastAsia="en-US"/>
        </w:rPr>
      </w:pPr>
    </w:p>
    <w:p w:rsidR="004C4541" w:rsidRPr="008279A5" w:rsidRDefault="004C4541" w:rsidP="004C4541">
      <w:pPr>
        <w:tabs>
          <w:tab w:val="left" w:pos="3345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8279A5">
        <w:rPr>
          <w:rFonts w:eastAsia="Calibri"/>
          <w:sz w:val="28"/>
          <w:szCs w:val="28"/>
          <w:lang w:eastAsia="en-US"/>
        </w:rPr>
        <w:t xml:space="preserve">В целях приведения </w:t>
      </w:r>
      <w:r w:rsidRPr="008279A5">
        <w:rPr>
          <w:bCs/>
          <w:color w:val="000000"/>
          <w:sz w:val="28"/>
          <w:szCs w:val="28"/>
        </w:rPr>
        <w:t xml:space="preserve">Положения о порядке организации и проведения публичных слушаний (общественных обсуждений) в </w:t>
      </w:r>
      <w:proofErr w:type="spellStart"/>
      <w:r w:rsidR="00773E62">
        <w:rPr>
          <w:bCs/>
          <w:color w:val="000000"/>
          <w:sz w:val="28"/>
          <w:szCs w:val="28"/>
        </w:rPr>
        <w:t>Новокишитском</w:t>
      </w:r>
      <w:proofErr w:type="spellEnd"/>
      <w:r w:rsidR="00773E62">
        <w:rPr>
          <w:bCs/>
          <w:color w:val="000000"/>
          <w:sz w:val="28"/>
          <w:szCs w:val="28"/>
        </w:rPr>
        <w:t xml:space="preserve"> сельском поселении</w:t>
      </w:r>
      <w:r w:rsidRPr="008279A5">
        <w:rPr>
          <w:bCs/>
          <w:color w:val="000000"/>
          <w:sz w:val="28"/>
          <w:szCs w:val="28"/>
        </w:rPr>
        <w:t xml:space="preserve"> </w:t>
      </w:r>
      <w:r w:rsidRPr="008279A5">
        <w:rPr>
          <w:rFonts w:eastAsia="Calibri"/>
          <w:sz w:val="28"/>
          <w:szCs w:val="28"/>
          <w:lang w:eastAsia="en-US"/>
        </w:rPr>
        <w:t xml:space="preserve">в соответствие с действующим законодательством, руководствуясь ст.28 Федерального закона от 06 октября 2003 года №131-ФЗ «Об общих принципах организации местного самоуправления в Российской Федерации», Совет </w:t>
      </w:r>
      <w:r w:rsidR="002D1F65">
        <w:rPr>
          <w:rFonts w:eastAsia="Calibri"/>
          <w:sz w:val="28"/>
          <w:szCs w:val="28"/>
          <w:lang w:eastAsia="en-US"/>
        </w:rPr>
        <w:t>Новокишитского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279A5">
        <w:rPr>
          <w:rFonts w:eastAsia="Calibri"/>
          <w:b/>
          <w:sz w:val="28"/>
          <w:szCs w:val="28"/>
          <w:lang w:eastAsia="en-US"/>
        </w:rPr>
        <w:t>решил:</w:t>
      </w:r>
    </w:p>
    <w:p w:rsidR="004C4541" w:rsidRPr="008279A5" w:rsidRDefault="004C4541" w:rsidP="004C4541">
      <w:pPr>
        <w:tabs>
          <w:tab w:val="left" w:pos="3345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279A5">
        <w:rPr>
          <w:rFonts w:eastAsia="Calibri"/>
          <w:sz w:val="28"/>
          <w:szCs w:val="28"/>
          <w:lang w:eastAsia="en-US"/>
        </w:rPr>
        <w:t xml:space="preserve">1. Внести </w:t>
      </w:r>
      <w:r w:rsidRPr="008279A5">
        <w:rPr>
          <w:bCs/>
          <w:color w:val="000000"/>
          <w:sz w:val="28"/>
          <w:szCs w:val="28"/>
        </w:rPr>
        <w:t xml:space="preserve">в Положение о порядке организации и проведения публичных слушаний (общественных обсуждений) в </w:t>
      </w:r>
      <w:proofErr w:type="spellStart"/>
      <w:r w:rsidR="00773E62">
        <w:rPr>
          <w:bCs/>
          <w:color w:val="000000"/>
          <w:sz w:val="28"/>
          <w:szCs w:val="28"/>
        </w:rPr>
        <w:t>Новокишитском</w:t>
      </w:r>
      <w:proofErr w:type="spellEnd"/>
      <w:r w:rsidR="00773E62">
        <w:rPr>
          <w:bCs/>
          <w:color w:val="000000"/>
          <w:sz w:val="28"/>
          <w:szCs w:val="28"/>
        </w:rPr>
        <w:t xml:space="preserve"> сельском поселение</w:t>
      </w:r>
      <w:r w:rsidRPr="008279A5">
        <w:rPr>
          <w:rFonts w:eastAsia="Calibri"/>
          <w:sz w:val="28"/>
          <w:szCs w:val="28"/>
          <w:lang w:eastAsia="en-US"/>
        </w:rPr>
        <w:t xml:space="preserve">, утвержденное решением Совета </w:t>
      </w:r>
      <w:r w:rsidR="00773E62">
        <w:rPr>
          <w:rFonts w:eastAsia="Calibri"/>
          <w:sz w:val="28"/>
          <w:szCs w:val="28"/>
          <w:lang w:eastAsia="en-US"/>
        </w:rPr>
        <w:t>Новокишитского сельского поселения</w:t>
      </w:r>
      <w:r w:rsidRPr="008279A5">
        <w:rPr>
          <w:rFonts w:eastAsia="Calibri"/>
          <w:sz w:val="28"/>
          <w:szCs w:val="28"/>
          <w:lang w:eastAsia="en-US"/>
        </w:rPr>
        <w:t xml:space="preserve"> от </w:t>
      </w:r>
      <w:r w:rsidR="00773E62">
        <w:rPr>
          <w:rFonts w:eastAsia="Calibri"/>
          <w:sz w:val="28"/>
          <w:szCs w:val="28"/>
          <w:lang w:eastAsia="en-US"/>
        </w:rPr>
        <w:t>22.10.2018 года</w:t>
      </w:r>
      <w:r w:rsidRPr="008279A5">
        <w:rPr>
          <w:rFonts w:eastAsia="Calibri"/>
          <w:sz w:val="28"/>
          <w:szCs w:val="28"/>
          <w:lang w:eastAsia="en-US"/>
        </w:rPr>
        <w:t xml:space="preserve"> №</w:t>
      </w:r>
      <w:r w:rsidR="00773E62">
        <w:rPr>
          <w:rFonts w:eastAsia="Calibri"/>
          <w:sz w:val="28"/>
          <w:szCs w:val="28"/>
          <w:lang w:eastAsia="en-US"/>
        </w:rPr>
        <w:t>11</w:t>
      </w:r>
      <w:r w:rsidRPr="008279A5">
        <w:rPr>
          <w:rFonts w:eastAsia="Calibri"/>
          <w:sz w:val="28"/>
          <w:szCs w:val="28"/>
          <w:lang w:eastAsia="en-US"/>
        </w:rPr>
        <w:t xml:space="preserve"> следующие изменения:</w:t>
      </w:r>
    </w:p>
    <w:p w:rsidR="004C4541" w:rsidRPr="008279A5" w:rsidRDefault="004C4541" w:rsidP="004C4541">
      <w:pPr>
        <w:pStyle w:val="11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79A5">
        <w:rPr>
          <w:rFonts w:ascii="Times New Roman" w:hAnsi="Times New Roman"/>
          <w:sz w:val="28"/>
          <w:szCs w:val="28"/>
        </w:rPr>
        <w:t>Абзац 1 статьи 4 изложить в следующей редакции:</w:t>
      </w:r>
    </w:p>
    <w:p w:rsidR="004C4541" w:rsidRPr="008279A5" w:rsidRDefault="004C4541" w:rsidP="004C4541">
      <w:pPr>
        <w:ind w:firstLine="567"/>
        <w:jc w:val="both"/>
        <w:rPr>
          <w:sz w:val="28"/>
          <w:szCs w:val="28"/>
        </w:rPr>
      </w:pPr>
      <w:r w:rsidRPr="008279A5">
        <w:rPr>
          <w:sz w:val="28"/>
          <w:szCs w:val="28"/>
        </w:rPr>
        <w:t xml:space="preserve">«Публичные слушания проводятся по инициативе населения, Совета </w:t>
      </w:r>
      <w:r w:rsidR="00773E62">
        <w:rPr>
          <w:sz w:val="28"/>
          <w:szCs w:val="28"/>
        </w:rPr>
        <w:t>Новокишитского сельского поселения</w:t>
      </w:r>
      <w:r w:rsidRPr="008279A5">
        <w:rPr>
          <w:sz w:val="28"/>
          <w:szCs w:val="28"/>
        </w:rPr>
        <w:t xml:space="preserve"> (дале</w:t>
      </w:r>
      <w:proofErr w:type="gramStart"/>
      <w:r w:rsidRPr="008279A5">
        <w:rPr>
          <w:sz w:val="28"/>
          <w:szCs w:val="28"/>
        </w:rPr>
        <w:t>е-</w:t>
      </w:r>
      <w:proofErr w:type="gramEnd"/>
      <w:r w:rsidRPr="008279A5">
        <w:rPr>
          <w:sz w:val="28"/>
          <w:szCs w:val="28"/>
        </w:rPr>
        <w:t xml:space="preserve"> Совет), главы </w:t>
      </w:r>
      <w:r w:rsidR="00773E62">
        <w:rPr>
          <w:sz w:val="28"/>
          <w:szCs w:val="28"/>
        </w:rPr>
        <w:t>Новокишитского сельского поселения</w:t>
      </w:r>
      <w:r w:rsidRPr="008279A5">
        <w:rPr>
          <w:sz w:val="28"/>
          <w:szCs w:val="28"/>
        </w:rPr>
        <w:t xml:space="preserve"> (далее- Глава) или руководителя исполнительного комитета </w:t>
      </w:r>
      <w:r w:rsidR="00773E62">
        <w:rPr>
          <w:sz w:val="28"/>
          <w:szCs w:val="28"/>
        </w:rPr>
        <w:t xml:space="preserve"> Новокишитского сельского поселения</w:t>
      </w:r>
      <w:r w:rsidRPr="008279A5">
        <w:rPr>
          <w:sz w:val="28"/>
          <w:szCs w:val="28"/>
        </w:rPr>
        <w:t>, осуществляющего свои полномочия на основе контракта.</w:t>
      </w:r>
    </w:p>
    <w:p w:rsidR="004C4541" w:rsidRPr="008279A5" w:rsidRDefault="004C4541" w:rsidP="004C4541">
      <w:pPr>
        <w:pStyle w:val="11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79A5">
        <w:rPr>
          <w:rFonts w:ascii="Times New Roman" w:hAnsi="Times New Roman"/>
          <w:sz w:val="28"/>
          <w:szCs w:val="28"/>
        </w:rPr>
        <w:t>Абзац 2 части 1 статьи 5  изложить в следующей редакции:</w:t>
      </w:r>
    </w:p>
    <w:p w:rsidR="004C4541" w:rsidRPr="008279A5" w:rsidRDefault="004C4541" w:rsidP="004C4541">
      <w:pPr>
        <w:ind w:firstLine="540"/>
        <w:jc w:val="both"/>
        <w:outlineLvl w:val="0"/>
        <w:rPr>
          <w:sz w:val="28"/>
          <w:szCs w:val="28"/>
        </w:rPr>
      </w:pPr>
      <w:r w:rsidRPr="008279A5">
        <w:rPr>
          <w:bCs/>
          <w:sz w:val="28"/>
          <w:szCs w:val="28"/>
        </w:rPr>
        <w:t>«</w:t>
      </w:r>
      <w:r w:rsidRPr="008279A5">
        <w:rPr>
          <w:sz w:val="28"/>
          <w:szCs w:val="28"/>
        </w:rPr>
        <w:t xml:space="preserve">Публичные слушания, проводимые  по инициативе главы </w:t>
      </w:r>
      <w:r w:rsidR="00773E62">
        <w:rPr>
          <w:sz w:val="28"/>
          <w:szCs w:val="28"/>
        </w:rPr>
        <w:t>Новокишитского сельского поселения</w:t>
      </w:r>
      <w:r w:rsidRPr="008279A5">
        <w:rPr>
          <w:sz w:val="28"/>
          <w:szCs w:val="28"/>
        </w:rPr>
        <w:t xml:space="preserve"> или руководителя исполнительного комитета </w:t>
      </w:r>
      <w:r w:rsidR="00773E62">
        <w:rPr>
          <w:sz w:val="28"/>
          <w:szCs w:val="28"/>
        </w:rPr>
        <w:t>Новокишитского сельского поселения</w:t>
      </w:r>
      <w:r w:rsidRPr="008279A5">
        <w:rPr>
          <w:sz w:val="28"/>
          <w:szCs w:val="28"/>
        </w:rPr>
        <w:t xml:space="preserve">, осуществляющего свои полномочия на основе контракта, назначаются главой </w:t>
      </w:r>
      <w:r w:rsidR="00773E62">
        <w:rPr>
          <w:sz w:val="28"/>
          <w:szCs w:val="28"/>
        </w:rPr>
        <w:t xml:space="preserve"> Новокишитского сельского поселения</w:t>
      </w:r>
      <w:r w:rsidRPr="008279A5">
        <w:rPr>
          <w:sz w:val="28"/>
          <w:szCs w:val="28"/>
        </w:rPr>
        <w:t>».</w:t>
      </w:r>
    </w:p>
    <w:p w:rsidR="004C4541" w:rsidRPr="008279A5" w:rsidRDefault="004C4541" w:rsidP="004C4541">
      <w:pPr>
        <w:widowControl w:val="0"/>
        <w:ind w:firstLine="720"/>
        <w:jc w:val="both"/>
        <w:rPr>
          <w:sz w:val="28"/>
          <w:szCs w:val="28"/>
        </w:rPr>
      </w:pPr>
      <w:r w:rsidRPr="008279A5">
        <w:rPr>
          <w:sz w:val="28"/>
          <w:szCs w:val="28"/>
        </w:rPr>
        <w:t xml:space="preserve">2. Опубликовать настоящее решение путем размещения на официальном сайте Арского муниципального района по </w:t>
      </w:r>
      <w:proofErr w:type="spellStart"/>
      <w:r w:rsidRPr="008279A5">
        <w:rPr>
          <w:sz w:val="28"/>
          <w:szCs w:val="28"/>
        </w:rPr>
        <w:t>веб-адресу</w:t>
      </w:r>
      <w:proofErr w:type="spellEnd"/>
      <w:r w:rsidRPr="008279A5">
        <w:rPr>
          <w:sz w:val="28"/>
          <w:szCs w:val="28"/>
        </w:rPr>
        <w:t>: http://</w:t>
      </w:r>
      <w:proofErr w:type="spellStart"/>
      <w:r w:rsidRPr="008279A5">
        <w:rPr>
          <w:sz w:val="28"/>
          <w:szCs w:val="28"/>
          <w:lang w:val="en-US"/>
        </w:rPr>
        <w:t>arsk</w:t>
      </w:r>
      <w:proofErr w:type="spellEnd"/>
      <w:r w:rsidRPr="008279A5">
        <w:rPr>
          <w:sz w:val="28"/>
          <w:szCs w:val="28"/>
        </w:rPr>
        <w:t>.</w:t>
      </w:r>
      <w:proofErr w:type="spellStart"/>
      <w:r w:rsidRPr="008279A5">
        <w:rPr>
          <w:sz w:val="28"/>
          <w:szCs w:val="28"/>
        </w:rPr>
        <w:t>tatarstan.ru</w:t>
      </w:r>
      <w:proofErr w:type="spellEnd"/>
      <w:r w:rsidRPr="008279A5">
        <w:rPr>
          <w:sz w:val="28"/>
          <w:szCs w:val="28"/>
        </w:rPr>
        <w:t xml:space="preserve"> и на официальном портале правовой информации Республики Татарстан http://prav</w:t>
      </w:r>
      <w:proofErr w:type="gramStart"/>
      <w:r w:rsidRPr="008279A5">
        <w:rPr>
          <w:sz w:val="28"/>
          <w:szCs w:val="28"/>
        </w:rPr>
        <w:t>о</w:t>
      </w:r>
      <w:proofErr w:type="gramEnd"/>
      <w:r w:rsidRPr="008279A5">
        <w:rPr>
          <w:sz w:val="28"/>
          <w:szCs w:val="28"/>
        </w:rPr>
        <w:t>.tatarstan.ru в информационно-телекоммуникационной сети Интернет.</w:t>
      </w:r>
    </w:p>
    <w:p w:rsidR="004C4541" w:rsidRPr="0079797E" w:rsidRDefault="004C4541" w:rsidP="004C454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8279A5">
        <w:rPr>
          <w:sz w:val="28"/>
          <w:szCs w:val="28"/>
        </w:rPr>
        <w:t xml:space="preserve">. </w:t>
      </w:r>
      <w:proofErr w:type="gramStart"/>
      <w:r w:rsidRPr="008279A5">
        <w:rPr>
          <w:sz w:val="28"/>
          <w:szCs w:val="28"/>
        </w:rPr>
        <w:t>Контроль за</w:t>
      </w:r>
      <w:proofErr w:type="gramEnd"/>
      <w:r w:rsidRPr="008279A5">
        <w:rPr>
          <w:sz w:val="28"/>
          <w:szCs w:val="28"/>
        </w:rPr>
        <w:t xml:space="preserve"> исполнением </w:t>
      </w:r>
      <w:r w:rsidR="00787707">
        <w:rPr>
          <w:sz w:val="28"/>
          <w:szCs w:val="28"/>
        </w:rPr>
        <w:t>настоящего решения оставляю за собой</w:t>
      </w:r>
      <w:r>
        <w:rPr>
          <w:sz w:val="28"/>
          <w:szCs w:val="28"/>
        </w:rPr>
        <w:t>.</w:t>
      </w:r>
    </w:p>
    <w:p w:rsidR="004C4541" w:rsidRDefault="004C4541" w:rsidP="0004000D">
      <w:pPr>
        <w:jc w:val="both"/>
        <w:rPr>
          <w:sz w:val="28"/>
          <w:szCs w:val="28"/>
        </w:rPr>
      </w:pPr>
    </w:p>
    <w:p w:rsidR="004C4541" w:rsidRPr="007647BB" w:rsidRDefault="004C4541" w:rsidP="002D1F65">
      <w:pPr>
        <w:ind w:firstLine="709"/>
        <w:rPr>
          <w:sz w:val="28"/>
          <w:szCs w:val="28"/>
        </w:rPr>
      </w:pPr>
      <w:r w:rsidRPr="007647BB">
        <w:rPr>
          <w:sz w:val="28"/>
          <w:szCs w:val="28"/>
        </w:rPr>
        <w:t xml:space="preserve">Глава </w:t>
      </w:r>
      <w:r w:rsidR="002D1F65">
        <w:rPr>
          <w:sz w:val="28"/>
          <w:szCs w:val="28"/>
        </w:rPr>
        <w:t>Новокишитского сельского поселения</w:t>
      </w:r>
      <w:r w:rsidR="002D1F65">
        <w:rPr>
          <w:sz w:val="28"/>
          <w:szCs w:val="28"/>
        </w:rPr>
        <w:tab/>
      </w:r>
      <w:r w:rsidR="002D1F65">
        <w:rPr>
          <w:sz w:val="28"/>
          <w:szCs w:val="28"/>
        </w:rPr>
        <w:tab/>
        <w:t xml:space="preserve">        Т.А.Арсланов</w:t>
      </w:r>
    </w:p>
    <w:p w:rsidR="004C4541" w:rsidRPr="007647BB" w:rsidRDefault="004C4541" w:rsidP="004C4541">
      <w:pPr>
        <w:ind w:firstLine="709"/>
        <w:jc w:val="both"/>
        <w:rPr>
          <w:sz w:val="28"/>
          <w:szCs w:val="28"/>
        </w:rPr>
      </w:pPr>
    </w:p>
    <w:p w:rsidR="004C4541" w:rsidRPr="007647BB" w:rsidRDefault="004C4541" w:rsidP="004C4541">
      <w:pPr>
        <w:ind w:firstLine="709"/>
        <w:jc w:val="both"/>
        <w:rPr>
          <w:sz w:val="28"/>
          <w:szCs w:val="28"/>
        </w:rPr>
      </w:pPr>
    </w:p>
    <w:p w:rsidR="002917F4" w:rsidRDefault="002917F4"/>
    <w:sectPr w:rsidR="002917F4" w:rsidSect="0004000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04FE0"/>
    <w:multiLevelType w:val="hybridMultilevel"/>
    <w:tmpl w:val="3E082736"/>
    <w:lvl w:ilvl="0" w:tplc="8BF0FE90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savePreviewPicture/>
  <w:compat/>
  <w:rsids>
    <w:rsidRoot w:val="004C4541"/>
    <w:rsid w:val="00030D81"/>
    <w:rsid w:val="0004000D"/>
    <w:rsid w:val="002917F4"/>
    <w:rsid w:val="002D1F65"/>
    <w:rsid w:val="00353F3D"/>
    <w:rsid w:val="004C4541"/>
    <w:rsid w:val="005A7084"/>
    <w:rsid w:val="005D5683"/>
    <w:rsid w:val="00773E62"/>
    <w:rsid w:val="00787707"/>
    <w:rsid w:val="0087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4541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C4541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541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C4541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semiHidden/>
    <w:unhideWhenUsed/>
    <w:rsid w:val="004C4541"/>
    <w:rPr>
      <w:color w:val="0000FF"/>
      <w:u w:val="single"/>
    </w:rPr>
  </w:style>
  <w:style w:type="paragraph" w:customStyle="1" w:styleId="11">
    <w:name w:val="Без интервала1"/>
    <w:rsid w:val="004C454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ush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>«Публичные слушания, проводимые  по инициативе главы ___________________________</vt:lpstr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6</cp:revision>
  <cp:lastPrinted>2018-12-28T04:59:00Z</cp:lastPrinted>
  <dcterms:created xsi:type="dcterms:W3CDTF">2018-12-26T12:31:00Z</dcterms:created>
  <dcterms:modified xsi:type="dcterms:W3CDTF">2018-12-28T04:59:00Z</dcterms:modified>
</cp:coreProperties>
</file>