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4F" w:rsidRPr="005B634F" w:rsidRDefault="005B634F" w:rsidP="00383A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34F">
        <w:rPr>
          <w:rFonts w:ascii="Times New Roman" w:hAnsi="Times New Roman" w:cs="Times New Roman"/>
          <w:b/>
          <w:bCs/>
          <w:iCs/>
          <w:sz w:val="28"/>
          <w:szCs w:val="28"/>
        </w:rPr>
        <w:t>Установлена административная ответственность должностных лиц, индивидуальных предпринимателей и юридических лиц за невыполнение мероприятий, предусмотренных сводным планом тушения лесных пожаров на территории субъекта РФ</w:t>
      </w:r>
      <w:r w:rsidR="00383A1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B634F" w:rsidRPr="005B634F" w:rsidRDefault="005B634F" w:rsidP="00383A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34F">
        <w:rPr>
          <w:rFonts w:ascii="Times New Roman" w:hAnsi="Times New Roman" w:cs="Times New Roman"/>
          <w:iCs/>
          <w:sz w:val="28"/>
          <w:szCs w:val="28"/>
        </w:rPr>
        <w:t>Федеральным законом от 18.03.2019 № 29-ФЗ «О внесении изменений в Кодекс Российской Федерации об административных правонарушениях" нормативный акт дополнен статьей 8.32.3, согласно которой невыполнение мероприятий, предусмотренных сводным планом тушения лесных пожаров на территории субъекта РФ, влечет наложение административного штрафа: на должностных лиц -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пятидесяти тысяч до двухсот пятидесяти тысяч рублей.</w:t>
      </w:r>
    </w:p>
    <w:p w:rsidR="005B634F" w:rsidRPr="00383A15" w:rsidRDefault="005B634F" w:rsidP="00383A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34F">
        <w:rPr>
          <w:rFonts w:ascii="Times New Roman" w:hAnsi="Times New Roman" w:cs="Times New Roman"/>
          <w:iCs/>
          <w:sz w:val="28"/>
          <w:szCs w:val="28"/>
        </w:rPr>
        <w:t>Если указанные действия совершены в условиях особого противопожарного режима либо режима чрезвычайной ситуации, то в этом случае размер административного штрафа увеличивается и составит: для должностных лиц - от двадцати пяти тысяч до сорока тысяч рублей; для лиц, осуществляющ</w:t>
      </w:r>
      <w:bookmarkStart w:id="0" w:name="_GoBack"/>
      <w:bookmarkEnd w:id="0"/>
      <w:r w:rsidRPr="005B634F">
        <w:rPr>
          <w:rFonts w:ascii="Times New Roman" w:hAnsi="Times New Roman" w:cs="Times New Roman"/>
          <w:iCs/>
          <w:sz w:val="28"/>
          <w:szCs w:val="28"/>
        </w:rPr>
        <w:t>их предпринимательскую деятельность без образования юридического лица, - от пятидесяти тысяч до семидесяти тысяч рублей; для юридических лиц - от двухсот пятидесяти тысяч до трехсот тысяч рублей.</w:t>
      </w:r>
    </w:p>
    <w:p w:rsidR="004C5339" w:rsidRPr="00383A15" w:rsidRDefault="005B634F" w:rsidP="00383A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A15">
        <w:rPr>
          <w:rFonts w:ascii="Times New Roman" w:hAnsi="Times New Roman" w:cs="Times New Roman"/>
          <w:sz w:val="28"/>
          <w:szCs w:val="28"/>
        </w:rPr>
        <w:t xml:space="preserve">Изменения вступили в силу с 29 марта </w:t>
      </w:r>
      <w:r w:rsidR="00383A15">
        <w:rPr>
          <w:rFonts w:ascii="Times New Roman" w:hAnsi="Times New Roman" w:cs="Times New Roman"/>
          <w:sz w:val="28"/>
          <w:szCs w:val="28"/>
        </w:rPr>
        <w:t>2019 года.</w:t>
      </w:r>
    </w:p>
    <w:p w:rsidR="00383A15" w:rsidRDefault="00383A15" w:rsidP="00383A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D04" w:rsidRPr="00383A15" w:rsidRDefault="00882C2E" w:rsidP="008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Казанская межрайонная природоохранная прокуратура </w:t>
      </w:r>
    </w:p>
    <w:sectPr w:rsidR="00640D04" w:rsidRPr="00383A15" w:rsidSect="00141BA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71" w:rsidRDefault="00C66871" w:rsidP="00141BA6">
      <w:pPr>
        <w:spacing w:after="0" w:line="240" w:lineRule="auto"/>
      </w:pPr>
      <w:r>
        <w:separator/>
      </w:r>
    </w:p>
  </w:endnote>
  <w:endnote w:type="continuationSeparator" w:id="0">
    <w:p w:rsidR="00C66871" w:rsidRDefault="00C66871" w:rsidP="0014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71" w:rsidRDefault="00C66871" w:rsidP="00141BA6">
      <w:pPr>
        <w:spacing w:after="0" w:line="240" w:lineRule="auto"/>
      </w:pPr>
      <w:r>
        <w:separator/>
      </w:r>
    </w:p>
  </w:footnote>
  <w:footnote w:type="continuationSeparator" w:id="0">
    <w:p w:rsidR="00C66871" w:rsidRDefault="00C66871" w:rsidP="0014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236239"/>
      <w:docPartObj>
        <w:docPartGallery w:val="Page Numbers (Top of Page)"/>
        <w:docPartUnique/>
      </w:docPartObj>
    </w:sdtPr>
    <w:sdtEndPr/>
    <w:sdtContent>
      <w:p w:rsidR="00141BA6" w:rsidRDefault="00141B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15">
          <w:rPr>
            <w:noProof/>
          </w:rPr>
          <w:t>2</w:t>
        </w:r>
        <w:r>
          <w:fldChar w:fldCharType="end"/>
        </w:r>
      </w:p>
    </w:sdtContent>
  </w:sdt>
  <w:p w:rsidR="00141BA6" w:rsidRDefault="00141B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3556"/>
    <w:multiLevelType w:val="hybridMultilevel"/>
    <w:tmpl w:val="4C721380"/>
    <w:lvl w:ilvl="0" w:tplc="D21C138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D4224DD"/>
    <w:multiLevelType w:val="hybridMultilevel"/>
    <w:tmpl w:val="BFF01586"/>
    <w:lvl w:ilvl="0" w:tplc="670C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63915"/>
    <w:multiLevelType w:val="hybridMultilevel"/>
    <w:tmpl w:val="30EC4038"/>
    <w:lvl w:ilvl="0" w:tplc="CB9EE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51718F"/>
    <w:multiLevelType w:val="hybridMultilevel"/>
    <w:tmpl w:val="AD0C44D0"/>
    <w:lvl w:ilvl="0" w:tplc="93E8D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0"/>
    <w:rsid w:val="000A758C"/>
    <w:rsid w:val="00141BA6"/>
    <w:rsid w:val="002626B8"/>
    <w:rsid w:val="00282D40"/>
    <w:rsid w:val="00383A15"/>
    <w:rsid w:val="0048147B"/>
    <w:rsid w:val="004C5339"/>
    <w:rsid w:val="004E2E3E"/>
    <w:rsid w:val="005B634F"/>
    <w:rsid w:val="005C03A6"/>
    <w:rsid w:val="00603A40"/>
    <w:rsid w:val="00640D04"/>
    <w:rsid w:val="00644A86"/>
    <w:rsid w:val="006554BD"/>
    <w:rsid w:val="00791780"/>
    <w:rsid w:val="007D1A77"/>
    <w:rsid w:val="00810470"/>
    <w:rsid w:val="00820D07"/>
    <w:rsid w:val="00882C2E"/>
    <w:rsid w:val="009D4F6F"/>
    <w:rsid w:val="00A178AE"/>
    <w:rsid w:val="00A47B9B"/>
    <w:rsid w:val="00A90AC8"/>
    <w:rsid w:val="00B27AE6"/>
    <w:rsid w:val="00B83168"/>
    <w:rsid w:val="00C325A0"/>
    <w:rsid w:val="00C66871"/>
    <w:rsid w:val="00CC44C0"/>
    <w:rsid w:val="00CE7137"/>
    <w:rsid w:val="00D9482A"/>
    <w:rsid w:val="00DA255F"/>
    <w:rsid w:val="00ED131D"/>
    <w:rsid w:val="00EF0332"/>
    <w:rsid w:val="00F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BA6"/>
  </w:style>
  <w:style w:type="paragraph" w:styleId="a6">
    <w:name w:val="footer"/>
    <w:basedOn w:val="a"/>
    <w:link w:val="a7"/>
    <w:uiPriority w:val="99"/>
    <w:unhideWhenUsed/>
    <w:rsid w:val="0014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BA6"/>
  </w:style>
  <w:style w:type="paragraph" w:styleId="a8">
    <w:name w:val="Balloon Text"/>
    <w:basedOn w:val="a"/>
    <w:link w:val="a9"/>
    <w:uiPriority w:val="99"/>
    <w:semiHidden/>
    <w:unhideWhenUsed/>
    <w:rsid w:val="0014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BA6"/>
  </w:style>
  <w:style w:type="paragraph" w:styleId="a6">
    <w:name w:val="footer"/>
    <w:basedOn w:val="a"/>
    <w:link w:val="a7"/>
    <w:uiPriority w:val="99"/>
    <w:unhideWhenUsed/>
    <w:rsid w:val="0014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BA6"/>
  </w:style>
  <w:style w:type="paragraph" w:styleId="a8">
    <w:name w:val="Balloon Text"/>
    <w:basedOn w:val="a"/>
    <w:link w:val="a9"/>
    <w:uiPriority w:val="99"/>
    <w:semiHidden/>
    <w:unhideWhenUsed/>
    <w:rsid w:val="0014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Казанская МПП</cp:lastModifiedBy>
  <cp:revision>3</cp:revision>
  <cp:lastPrinted>2019-03-29T11:29:00Z</cp:lastPrinted>
  <dcterms:created xsi:type="dcterms:W3CDTF">2019-03-29T11:30:00Z</dcterms:created>
  <dcterms:modified xsi:type="dcterms:W3CDTF">2019-03-29T12:47:00Z</dcterms:modified>
</cp:coreProperties>
</file>