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1134"/>
        <w:gridCol w:w="4252"/>
      </w:tblGrid>
      <w:tr w:rsidR="0097428E" w:rsidTr="000312A7"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7428E" w:rsidRDefault="0097428E" w:rsidP="000312A7">
            <w:pPr>
              <w:pStyle w:val="1"/>
              <w:rPr>
                <w:rFonts w:ascii="Times New Roman" w:hAnsi="Times New Roman"/>
                <w:b w:val="0"/>
                <w:caps/>
                <w:spacing w:val="0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spacing w:val="0"/>
                <w:szCs w:val="24"/>
              </w:rPr>
              <w:t>Исполнительный комитет</w:t>
            </w:r>
          </w:p>
          <w:p w:rsidR="0097428E" w:rsidRDefault="0097428E" w:rsidP="00031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НОВОКИШИТСКОГО</w:t>
            </w:r>
          </w:p>
          <w:p w:rsidR="0097428E" w:rsidRDefault="0097428E" w:rsidP="00031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  <w:p w:rsidR="0097428E" w:rsidRDefault="0097428E" w:rsidP="000312A7">
            <w:pPr>
              <w:pStyle w:val="1"/>
              <w:rPr>
                <w:rFonts w:ascii="Times New Roman" w:hAnsi="Times New Roman"/>
                <w:b w:val="0"/>
                <w:caps/>
                <w:spacing w:val="-18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spacing w:val="-18"/>
                <w:szCs w:val="24"/>
              </w:rPr>
              <w:t>Арского муниципального района</w:t>
            </w:r>
          </w:p>
          <w:p w:rsidR="0097428E" w:rsidRDefault="0097428E" w:rsidP="000312A7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97428E" w:rsidRDefault="0097428E" w:rsidP="000312A7">
            <w:pPr>
              <w:jc w:val="center"/>
              <w:rPr>
                <w:szCs w:val="22"/>
              </w:rPr>
            </w:pPr>
            <w:r>
              <w:rPr>
                <w:szCs w:val="22"/>
                <w:lang w:val="tt-RU"/>
              </w:rPr>
              <w:t>ул.Дружба, д. 100а</w:t>
            </w:r>
            <w:r>
              <w:rPr>
                <w:szCs w:val="22"/>
              </w:rPr>
              <w:t>, с. Новый</w:t>
            </w:r>
            <w:proofErr w:type="gramStart"/>
            <w:r>
              <w:rPr>
                <w:szCs w:val="22"/>
              </w:rPr>
              <w:t xml:space="preserve"> К</w:t>
            </w:r>
            <w:proofErr w:type="gramEnd"/>
            <w:r>
              <w:rPr>
                <w:szCs w:val="22"/>
              </w:rPr>
              <w:t xml:space="preserve">ишит, </w:t>
            </w:r>
          </w:p>
          <w:p w:rsidR="0097428E" w:rsidRDefault="0097428E" w:rsidP="000312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Арский муниципальный район, 422034</w:t>
            </w:r>
          </w:p>
          <w:p w:rsidR="0097428E" w:rsidRDefault="0097428E" w:rsidP="000312A7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7428E" w:rsidRDefault="0097428E" w:rsidP="000312A7">
            <w:pPr>
              <w:rPr>
                <w:b/>
                <w:sz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7428E" w:rsidRDefault="0097428E" w:rsidP="000312A7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97428E" w:rsidRDefault="0097428E" w:rsidP="000312A7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Арча муниципаль районы</w:t>
            </w:r>
          </w:p>
          <w:p w:rsidR="0097428E" w:rsidRDefault="0097428E" w:rsidP="000312A7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97428E" w:rsidRDefault="0097428E" w:rsidP="000312A7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</w:rPr>
              <w:t>авыл җ</w:t>
            </w:r>
            <w:r>
              <w:rPr>
                <w:caps/>
                <w:sz w:val="24"/>
                <w:szCs w:val="24"/>
                <w:lang w:val="tt-RU"/>
              </w:rPr>
              <w:t>ирлеге</w:t>
            </w:r>
          </w:p>
          <w:p w:rsidR="0097428E" w:rsidRDefault="0097428E" w:rsidP="000312A7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башкарма комитеты</w:t>
            </w:r>
            <w:r>
              <w:rPr>
                <w:caps/>
                <w:sz w:val="28"/>
                <w:szCs w:val="28"/>
              </w:rPr>
              <w:t xml:space="preserve"> </w:t>
            </w:r>
          </w:p>
          <w:p w:rsidR="0097428E" w:rsidRDefault="0097428E" w:rsidP="000312A7">
            <w:pPr>
              <w:jc w:val="center"/>
              <w:rPr>
                <w:spacing w:val="-6"/>
                <w:szCs w:val="22"/>
                <w:lang w:val="tt-RU"/>
              </w:rPr>
            </w:pPr>
            <w:r>
              <w:rPr>
                <w:spacing w:val="-6"/>
                <w:szCs w:val="22"/>
                <w:lang w:val="tt-RU"/>
              </w:rPr>
              <w:t xml:space="preserve">Дуслык урамы, 100а йорт, Яңа Кишет авылы, </w:t>
            </w:r>
          </w:p>
          <w:p w:rsidR="0097428E" w:rsidRDefault="0097428E" w:rsidP="000312A7">
            <w:pPr>
              <w:jc w:val="center"/>
              <w:rPr>
                <w:b/>
                <w:spacing w:val="-6"/>
              </w:rPr>
            </w:pPr>
            <w:r>
              <w:rPr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97428E" w:rsidTr="000312A7"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428E" w:rsidRDefault="0097428E" w:rsidP="000312A7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>
              <w:rPr>
                <w:spacing w:val="2"/>
                <w:szCs w:val="22"/>
              </w:rPr>
              <w:t xml:space="preserve">Тел. (84366)55-4-42, факс (84366)55-4-42. </w:t>
            </w:r>
            <w:r>
              <w:rPr>
                <w:spacing w:val="2"/>
                <w:szCs w:val="22"/>
                <w:lang w:val="en-US"/>
              </w:rPr>
              <w:t xml:space="preserve">E-mail: </w:t>
            </w:r>
            <w:hyperlink r:id="rId5" w:history="1">
              <w:r>
                <w:rPr>
                  <w:rStyle w:val="a3"/>
                  <w:lang w:val="en-US"/>
                </w:rPr>
                <w:t>Nvk</w:t>
              </w:r>
              <w:r>
                <w:rPr>
                  <w:rStyle w:val="a3"/>
                </w:rPr>
                <w:t>.Ars@tatar.ru</w:t>
              </w:r>
            </w:hyperlink>
          </w:p>
        </w:tc>
      </w:tr>
    </w:tbl>
    <w:p w:rsidR="0097428E" w:rsidRDefault="0097428E" w:rsidP="0097428E">
      <w:pPr>
        <w:rPr>
          <w:sz w:val="32"/>
          <w:szCs w:val="32"/>
        </w:rPr>
      </w:pPr>
    </w:p>
    <w:p w:rsidR="0097428E" w:rsidRPr="0097428E" w:rsidRDefault="0097428E" w:rsidP="0097428E">
      <w:pPr>
        <w:tabs>
          <w:tab w:val="right" w:pos="9888"/>
        </w:tabs>
        <w:spacing w:after="334" w:line="265" w:lineRule="auto"/>
        <w:ind w:left="-5"/>
        <w:rPr>
          <w:sz w:val="28"/>
          <w:szCs w:val="28"/>
        </w:rPr>
      </w:pPr>
      <w:r w:rsidRPr="0097428E">
        <w:rPr>
          <w:sz w:val="28"/>
          <w:szCs w:val="28"/>
        </w:rPr>
        <w:t>ПОСТАНОВЛЕНИЕ</w:t>
      </w:r>
      <w:r w:rsidRPr="0097428E">
        <w:rPr>
          <w:sz w:val="28"/>
          <w:szCs w:val="28"/>
        </w:rPr>
        <w:tab/>
        <w:t>КАРАР</w:t>
      </w:r>
    </w:p>
    <w:p w:rsidR="0097428E" w:rsidRPr="0097428E" w:rsidRDefault="0097428E" w:rsidP="0097428E">
      <w:pPr>
        <w:tabs>
          <w:tab w:val="center" w:pos="994"/>
          <w:tab w:val="center" w:pos="2275"/>
          <w:tab w:val="center" w:pos="3557"/>
          <w:tab w:val="right" w:pos="9888"/>
        </w:tabs>
        <w:spacing w:after="874" w:line="265" w:lineRule="auto"/>
        <w:ind w:left="-5"/>
        <w:rPr>
          <w:sz w:val="28"/>
          <w:szCs w:val="28"/>
        </w:rPr>
      </w:pPr>
      <w:r w:rsidRPr="0097428E">
        <w:rPr>
          <w:sz w:val="28"/>
          <w:szCs w:val="28"/>
        </w:rPr>
        <w:t>О</w:t>
      </w:r>
      <w:r>
        <w:rPr>
          <w:sz w:val="28"/>
          <w:szCs w:val="28"/>
        </w:rPr>
        <w:t>т «05» июля</w:t>
      </w:r>
      <w:r w:rsidRPr="0097428E">
        <w:rPr>
          <w:sz w:val="28"/>
          <w:szCs w:val="28"/>
        </w:rPr>
        <w:tab/>
        <w:t>2019 г.</w:t>
      </w:r>
      <w:r w:rsidRPr="0097428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№2</w:t>
      </w:r>
    </w:p>
    <w:p w:rsidR="0097428E" w:rsidRPr="0097428E" w:rsidRDefault="0097428E" w:rsidP="00A321D4">
      <w:pPr>
        <w:pStyle w:val="1"/>
        <w:rPr>
          <w:rFonts w:ascii="Times New Roman" w:hAnsi="Times New Roman"/>
          <w:sz w:val="28"/>
          <w:szCs w:val="28"/>
        </w:rPr>
      </w:pPr>
      <w:r w:rsidRPr="0097428E">
        <w:rPr>
          <w:rFonts w:ascii="Times New Roman" w:hAnsi="Times New Roman"/>
          <w:sz w:val="28"/>
          <w:szCs w:val="28"/>
        </w:rPr>
        <w:t>О назначении публичных слушаний</w:t>
      </w:r>
    </w:p>
    <w:p w:rsidR="0097428E" w:rsidRPr="0097428E" w:rsidRDefault="0097428E" w:rsidP="0097428E">
      <w:pPr>
        <w:spacing w:after="26"/>
        <w:ind w:left="4" w:right="53"/>
        <w:rPr>
          <w:sz w:val="28"/>
          <w:szCs w:val="28"/>
        </w:rPr>
      </w:pPr>
      <w:r w:rsidRPr="0097428E">
        <w:rPr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1" name="Picture 1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7428E">
        <w:rPr>
          <w:sz w:val="28"/>
          <w:szCs w:val="28"/>
        </w:rPr>
        <w:t xml:space="preserve">В соответствии с Федеральным законом от 06.10.2003 N2131-ФЗ «Об общих </w:t>
      </w:r>
      <w:r w:rsidRPr="0097428E">
        <w:rPr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2" name="Picture 1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428E">
        <w:rPr>
          <w:sz w:val="28"/>
          <w:szCs w:val="28"/>
        </w:rPr>
        <w:t xml:space="preserve">принципах организации местного самоуправления в Российской Федерации», Уставом </w:t>
      </w:r>
      <w:r>
        <w:rPr>
          <w:sz w:val="28"/>
          <w:szCs w:val="28"/>
        </w:rPr>
        <w:t xml:space="preserve"> Новокишитского сельского поселения</w:t>
      </w:r>
      <w:r w:rsidRPr="0097428E">
        <w:rPr>
          <w:sz w:val="28"/>
          <w:szCs w:val="28"/>
        </w:rPr>
        <w:t>, Положением о порядке организации и проведения публичных слушаний (общественных обсуждений) в муниципальном образовании «</w:t>
      </w:r>
      <w:proofErr w:type="spellStart"/>
      <w:r>
        <w:rPr>
          <w:sz w:val="28"/>
          <w:szCs w:val="28"/>
        </w:rPr>
        <w:t>Новокишитское</w:t>
      </w:r>
      <w:proofErr w:type="spellEnd"/>
      <w:r>
        <w:rPr>
          <w:sz w:val="28"/>
          <w:szCs w:val="28"/>
        </w:rPr>
        <w:t xml:space="preserve">  сельское поселение</w:t>
      </w:r>
      <w:r w:rsidRPr="0097428E">
        <w:rPr>
          <w:sz w:val="28"/>
          <w:szCs w:val="28"/>
        </w:rPr>
        <w:t xml:space="preserve">», утвержденном решением Совета </w:t>
      </w:r>
      <w:r>
        <w:rPr>
          <w:sz w:val="28"/>
          <w:szCs w:val="28"/>
        </w:rPr>
        <w:t xml:space="preserve"> Новокишитского сельского поселения </w:t>
      </w:r>
      <w:r w:rsidR="00B05945">
        <w:rPr>
          <w:sz w:val="28"/>
          <w:szCs w:val="28"/>
        </w:rPr>
        <w:t xml:space="preserve"> от  30 октября 2018 года № 1 </w:t>
      </w:r>
      <w:r w:rsidRPr="0097428E">
        <w:rPr>
          <w:sz w:val="28"/>
          <w:szCs w:val="28"/>
        </w:rPr>
        <w:t>в целях обеспечения права населения муниципального образования «</w:t>
      </w:r>
      <w:proofErr w:type="spellStart"/>
      <w:r>
        <w:rPr>
          <w:sz w:val="28"/>
          <w:szCs w:val="28"/>
        </w:rPr>
        <w:t>Новокишитское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97428E">
        <w:rPr>
          <w:sz w:val="28"/>
          <w:szCs w:val="28"/>
        </w:rPr>
        <w:t>» на</w:t>
      </w:r>
      <w:proofErr w:type="gramEnd"/>
      <w:r w:rsidRPr="0097428E">
        <w:rPr>
          <w:sz w:val="28"/>
          <w:szCs w:val="28"/>
        </w:rPr>
        <w:t xml:space="preserve"> участие в обсуждении проектов </w:t>
      </w:r>
      <w:r w:rsidRPr="0097428E">
        <w:rPr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3" name="Picture 1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428E">
        <w:rPr>
          <w:sz w:val="28"/>
          <w:szCs w:val="28"/>
        </w:rPr>
        <w:t>муниципальных правовых актов ПОСТАНОВЛЯЮ:</w:t>
      </w:r>
    </w:p>
    <w:p w:rsidR="0097428E" w:rsidRPr="0097428E" w:rsidRDefault="0097428E" w:rsidP="0097428E">
      <w:pPr>
        <w:numPr>
          <w:ilvl w:val="0"/>
          <w:numId w:val="1"/>
        </w:numPr>
        <w:overflowPunct/>
        <w:autoSpaceDE/>
        <w:autoSpaceDN/>
        <w:adjustRightInd/>
        <w:spacing w:after="3" w:line="224" w:lineRule="auto"/>
        <w:ind w:right="53" w:firstLine="700"/>
        <w:jc w:val="both"/>
        <w:rPr>
          <w:sz w:val="28"/>
          <w:szCs w:val="28"/>
        </w:rPr>
      </w:pPr>
      <w:r w:rsidRPr="0097428E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463550</wp:posOffset>
            </wp:positionH>
            <wp:positionV relativeFrom="page">
              <wp:posOffset>4949190</wp:posOffset>
            </wp:positionV>
            <wp:extent cx="18415" cy="6350"/>
            <wp:effectExtent l="0" t="0" r="0" b="0"/>
            <wp:wrapSquare wrapText="bothSides"/>
            <wp:docPr id="7" name="Picture 1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428E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445135</wp:posOffset>
            </wp:positionH>
            <wp:positionV relativeFrom="page">
              <wp:posOffset>4967605</wp:posOffset>
            </wp:positionV>
            <wp:extent cx="79375" cy="54610"/>
            <wp:effectExtent l="19050" t="0" r="0" b="0"/>
            <wp:wrapSquare wrapText="bothSides"/>
            <wp:docPr id="6" name="Picture 1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5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428E">
        <w:rPr>
          <w:sz w:val="28"/>
          <w:szCs w:val="28"/>
        </w:rPr>
        <w:t>Назначить публичные слушания по проекту решения «Об утверждении Правил благоустройства муниципального образования «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Новокишитское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97428E">
        <w:rPr>
          <w:sz w:val="28"/>
          <w:szCs w:val="28"/>
        </w:rPr>
        <w:t>» на 5 августа 2019 г.</w:t>
      </w:r>
      <w:r w:rsidRPr="0097428E">
        <w:rPr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4" name="Picture 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28E" w:rsidRPr="0097428E" w:rsidRDefault="0097428E" w:rsidP="0097428E">
      <w:pPr>
        <w:numPr>
          <w:ilvl w:val="0"/>
          <w:numId w:val="1"/>
        </w:numPr>
        <w:overflowPunct/>
        <w:autoSpaceDE/>
        <w:autoSpaceDN/>
        <w:adjustRightInd/>
        <w:spacing w:after="3" w:line="224" w:lineRule="auto"/>
        <w:ind w:right="53" w:firstLine="700"/>
        <w:jc w:val="both"/>
        <w:rPr>
          <w:sz w:val="28"/>
          <w:szCs w:val="28"/>
        </w:rPr>
      </w:pPr>
      <w:r w:rsidRPr="0097428E">
        <w:rPr>
          <w:sz w:val="28"/>
          <w:szCs w:val="28"/>
        </w:rPr>
        <w:t>Провести публичные слушания по проекту решения «Об утверждении Правил благоустройства муниципального образования «</w:t>
      </w:r>
      <w:proofErr w:type="spellStart"/>
      <w:r>
        <w:rPr>
          <w:sz w:val="28"/>
          <w:szCs w:val="28"/>
        </w:rPr>
        <w:t>Новокишитское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97428E">
        <w:rPr>
          <w:sz w:val="28"/>
          <w:szCs w:val="28"/>
        </w:rPr>
        <w:t>»</w:t>
      </w:r>
      <w:r>
        <w:rPr>
          <w:sz w:val="28"/>
          <w:szCs w:val="28"/>
        </w:rPr>
        <w:t xml:space="preserve"> в</w:t>
      </w:r>
      <w:r w:rsidRPr="0097428E">
        <w:rPr>
          <w:sz w:val="28"/>
          <w:szCs w:val="28"/>
        </w:rPr>
        <w:t xml:space="preserve"> </w:t>
      </w:r>
      <w:r w:rsidR="00B05945">
        <w:rPr>
          <w:sz w:val="28"/>
          <w:szCs w:val="28"/>
        </w:rPr>
        <w:t xml:space="preserve"> 10.00</w:t>
      </w:r>
      <w:r w:rsidRPr="0097428E">
        <w:rPr>
          <w:sz w:val="28"/>
          <w:szCs w:val="28"/>
        </w:rPr>
        <w:t xml:space="preserve"> час. 05.08.2019 г. по адресу: РТ, Арский муниципальный район,</w:t>
      </w:r>
      <w:r>
        <w:rPr>
          <w:sz w:val="28"/>
          <w:szCs w:val="28"/>
        </w:rPr>
        <w:t xml:space="preserve"> с. Новый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ишит, ул. Дружба, д.100</w:t>
      </w:r>
      <w:r w:rsidRPr="0097428E">
        <w:rPr>
          <w:sz w:val="28"/>
          <w:szCs w:val="28"/>
        </w:rPr>
        <w:t>.</w:t>
      </w:r>
    </w:p>
    <w:p w:rsidR="0097428E" w:rsidRPr="0097428E" w:rsidRDefault="00B05945" w:rsidP="00B05945">
      <w:pPr>
        <w:ind w:left="4" w:right="53" w:firstLine="700"/>
        <w:rPr>
          <w:sz w:val="28"/>
          <w:szCs w:val="28"/>
        </w:rPr>
      </w:pPr>
      <w:r>
        <w:rPr>
          <w:sz w:val="28"/>
          <w:szCs w:val="28"/>
        </w:rPr>
        <w:t>З.</w:t>
      </w:r>
      <w:r w:rsidR="0097428E" w:rsidRPr="0097428E">
        <w:rPr>
          <w:sz w:val="28"/>
          <w:szCs w:val="28"/>
        </w:rPr>
        <w:t xml:space="preserve"> </w:t>
      </w:r>
      <w:proofErr w:type="gramStart"/>
      <w:r w:rsidR="0097428E" w:rsidRPr="0097428E">
        <w:rPr>
          <w:sz w:val="28"/>
          <w:szCs w:val="28"/>
        </w:rPr>
        <w:t>У</w:t>
      </w:r>
      <w:proofErr w:type="gramEnd"/>
      <w:r w:rsidR="0097428E" w:rsidRPr="0097428E">
        <w:rPr>
          <w:sz w:val="28"/>
          <w:szCs w:val="28"/>
        </w:rPr>
        <w:t>становить, что предложения, замечания граждан по предлагаемым изменениям к правилам благоустройства муниципал</w:t>
      </w:r>
      <w:r w:rsidR="00A321D4">
        <w:rPr>
          <w:sz w:val="28"/>
          <w:szCs w:val="28"/>
        </w:rPr>
        <w:t>ьного образования</w:t>
      </w:r>
      <w:r>
        <w:rPr>
          <w:sz w:val="28"/>
          <w:szCs w:val="28"/>
        </w:rPr>
        <w:t xml:space="preserve">                </w:t>
      </w:r>
      <w:r w:rsidR="00A321D4">
        <w:rPr>
          <w:sz w:val="28"/>
          <w:szCs w:val="28"/>
        </w:rPr>
        <w:t xml:space="preserve"> « </w:t>
      </w:r>
      <w:proofErr w:type="spellStart"/>
      <w:r w:rsidR="00A321D4">
        <w:rPr>
          <w:sz w:val="28"/>
          <w:szCs w:val="28"/>
        </w:rPr>
        <w:t>Новокишитское</w:t>
      </w:r>
      <w:proofErr w:type="spellEnd"/>
      <w:r w:rsidR="00A321D4">
        <w:rPr>
          <w:sz w:val="28"/>
          <w:szCs w:val="28"/>
        </w:rPr>
        <w:t xml:space="preserve">  сельское поселение</w:t>
      </w:r>
      <w:r w:rsidR="0097428E" w:rsidRPr="0097428E">
        <w:rPr>
          <w:sz w:val="28"/>
          <w:szCs w:val="28"/>
        </w:rPr>
        <w:t>» и заявки на участие в публичных слушаниях напра</w:t>
      </w:r>
      <w:r>
        <w:rPr>
          <w:sz w:val="28"/>
          <w:szCs w:val="28"/>
        </w:rPr>
        <w:t>вляются в письменном виде до 10</w:t>
      </w:r>
      <w:r w:rsidR="00A321D4">
        <w:rPr>
          <w:sz w:val="28"/>
          <w:szCs w:val="28"/>
        </w:rPr>
        <w:t xml:space="preserve">.00 </w:t>
      </w:r>
      <w:r w:rsidR="0097428E" w:rsidRPr="0097428E">
        <w:rPr>
          <w:sz w:val="28"/>
          <w:szCs w:val="28"/>
        </w:rPr>
        <w:t xml:space="preserve"> час. 05.08.2019 г. по адресу: РТ, Арский му</w:t>
      </w:r>
      <w:r w:rsidR="00A321D4">
        <w:rPr>
          <w:sz w:val="28"/>
          <w:szCs w:val="28"/>
        </w:rPr>
        <w:t>ниципальный район, с. Новый</w:t>
      </w:r>
      <w:proofErr w:type="gramStart"/>
      <w:r w:rsidR="00A321D4">
        <w:rPr>
          <w:sz w:val="28"/>
          <w:szCs w:val="28"/>
        </w:rPr>
        <w:t xml:space="preserve"> К</w:t>
      </w:r>
      <w:proofErr w:type="gramEnd"/>
      <w:r w:rsidR="00A321D4">
        <w:rPr>
          <w:sz w:val="28"/>
          <w:szCs w:val="28"/>
        </w:rPr>
        <w:t>ишит</w:t>
      </w:r>
      <w:r w:rsidR="0097428E" w:rsidRPr="0097428E">
        <w:rPr>
          <w:sz w:val="28"/>
          <w:szCs w:val="28"/>
        </w:rPr>
        <w:t>,</w:t>
      </w:r>
      <w:r w:rsidR="00A321D4">
        <w:rPr>
          <w:sz w:val="28"/>
          <w:szCs w:val="28"/>
        </w:rPr>
        <w:t xml:space="preserve"> ул. Дружба, д.100а,  тел.88436655442</w:t>
      </w:r>
      <w:r w:rsidR="0097428E" w:rsidRPr="0097428E">
        <w:rPr>
          <w:sz w:val="28"/>
          <w:szCs w:val="28"/>
        </w:rPr>
        <w:t>.</w:t>
      </w:r>
      <w:r w:rsidR="0097428E" w:rsidRPr="0097428E">
        <w:rPr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5" name="Picture 1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28E" w:rsidRPr="0097428E" w:rsidRDefault="0097428E" w:rsidP="0097428E">
      <w:pPr>
        <w:numPr>
          <w:ilvl w:val="0"/>
          <w:numId w:val="2"/>
        </w:numPr>
        <w:overflowPunct/>
        <w:autoSpaceDE/>
        <w:autoSpaceDN/>
        <w:adjustRightInd/>
        <w:spacing w:after="3" w:line="224" w:lineRule="auto"/>
        <w:ind w:right="53" w:firstLine="662"/>
        <w:jc w:val="both"/>
        <w:rPr>
          <w:sz w:val="28"/>
          <w:szCs w:val="28"/>
        </w:rPr>
      </w:pPr>
      <w:r w:rsidRPr="0097428E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(http:pravo.tatarstan.ru) и обнародовать на официальном сайте Арского муниципального района (</w:t>
      </w:r>
      <w:proofErr w:type="spellStart"/>
      <w:r w:rsidRPr="0097428E">
        <w:rPr>
          <w:sz w:val="28"/>
          <w:szCs w:val="28"/>
        </w:rPr>
        <w:t>arsk.tatarstan.ru</w:t>
      </w:r>
      <w:proofErr w:type="spellEnd"/>
      <w:r w:rsidRPr="0097428E">
        <w:rPr>
          <w:sz w:val="28"/>
          <w:szCs w:val="28"/>
        </w:rPr>
        <w:t>) и на информационных сте</w:t>
      </w:r>
      <w:r w:rsidR="00A321D4">
        <w:rPr>
          <w:sz w:val="28"/>
          <w:szCs w:val="28"/>
        </w:rPr>
        <w:t xml:space="preserve">ндах по адресам: </w:t>
      </w:r>
      <w:r w:rsidR="00A321D4">
        <w:rPr>
          <w:color w:val="000000"/>
          <w:sz w:val="28"/>
          <w:szCs w:val="28"/>
        </w:rPr>
        <w:t>РТ, Арский район, с. Новый</w:t>
      </w:r>
      <w:proofErr w:type="gramStart"/>
      <w:r w:rsidR="00A321D4">
        <w:rPr>
          <w:color w:val="000000"/>
          <w:sz w:val="28"/>
          <w:szCs w:val="28"/>
        </w:rPr>
        <w:t xml:space="preserve"> К</w:t>
      </w:r>
      <w:proofErr w:type="gramEnd"/>
      <w:r w:rsidR="00A321D4">
        <w:rPr>
          <w:color w:val="000000"/>
          <w:sz w:val="28"/>
          <w:szCs w:val="28"/>
        </w:rPr>
        <w:t xml:space="preserve">ишит, ул. Дружба, д. 100а; РТ, Арский район,  с. Старый Кишит, ул. Г.Сафиуллина, д. 26а; РТ, Арский район, с. </w:t>
      </w:r>
      <w:proofErr w:type="spellStart"/>
      <w:r w:rsidR="00A321D4">
        <w:rPr>
          <w:color w:val="000000"/>
          <w:sz w:val="28"/>
          <w:szCs w:val="28"/>
        </w:rPr>
        <w:t>Кшкар</w:t>
      </w:r>
      <w:proofErr w:type="spellEnd"/>
      <w:r w:rsidR="00A321D4">
        <w:rPr>
          <w:color w:val="000000"/>
          <w:sz w:val="28"/>
          <w:szCs w:val="28"/>
        </w:rPr>
        <w:t xml:space="preserve">, ул. Новая, д. 125; РТ, Арский район, д. </w:t>
      </w:r>
      <w:proofErr w:type="spellStart"/>
      <w:r w:rsidR="00A321D4">
        <w:rPr>
          <w:color w:val="000000"/>
          <w:sz w:val="28"/>
          <w:szCs w:val="28"/>
        </w:rPr>
        <w:t>Симетбаш</w:t>
      </w:r>
      <w:proofErr w:type="spellEnd"/>
      <w:r w:rsidR="00A321D4">
        <w:rPr>
          <w:color w:val="000000"/>
          <w:sz w:val="28"/>
          <w:szCs w:val="28"/>
        </w:rPr>
        <w:t>, ул. Центральная, д. 19а</w:t>
      </w:r>
      <w:r w:rsidRPr="0097428E">
        <w:rPr>
          <w:sz w:val="28"/>
          <w:szCs w:val="28"/>
        </w:rPr>
        <w:t>.</w:t>
      </w:r>
    </w:p>
    <w:p w:rsidR="0097428E" w:rsidRDefault="0097428E" w:rsidP="0097428E">
      <w:pPr>
        <w:numPr>
          <w:ilvl w:val="0"/>
          <w:numId w:val="2"/>
        </w:numPr>
        <w:overflowPunct/>
        <w:autoSpaceDE/>
        <w:autoSpaceDN/>
        <w:adjustRightInd/>
        <w:spacing w:after="3" w:line="224" w:lineRule="auto"/>
        <w:ind w:right="53" w:firstLine="662"/>
        <w:jc w:val="both"/>
        <w:rPr>
          <w:sz w:val="28"/>
          <w:szCs w:val="28"/>
        </w:rPr>
      </w:pPr>
      <w:proofErr w:type="gramStart"/>
      <w:r w:rsidRPr="0097428E">
        <w:rPr>
          <w:sz w:val="28"/>
          <w:szCs w:val="28"/>
        </w:rPr>
        <w:t>Контроль за</w:t>
      </w:r>
      <w:proofErr w:type="gramEnd"/>
      <w:r w:rsidRPr="0097428E">
        <w:rPr>
          <w:sz w:val="28"/>
          <w:szCs w:val="28"/>
        </w:rPr>
        <w:t xml:space="preserve"> исполнением настоящего поста</w:t>
      </w:r>
      <w:r w:rsidR="00A321D4">
        <w:rPr>
          <w:sz w:val="28"/>
          <w:szCs w:val="28"/>
        </w:rPr>
        <w:t>новления оставляю за собой.</w:t>
      </w:r>
    </w:p>
    <w:p w:rsidR="00A321D4" w:rsidRDefault="00A321D4" w:rsidP="00A321D4">
      <w:pPr>
        <w:overflowPunct/>
        <w:autoSpaceDE/>
        <w:autoSpaceDN/>
        <w:adjustRightInd/>
        <w:spacing w:after="3" w:line="224" w:lineRule="auto"/>
        <w:ind w:right="53"/>
        <w:jc w:val="both"/>
        <w:rPr>
          <w:sz w:val="28"/>
          <w:szCs w:val="28"/>
        </w:rPr>
      </w:pPr>
    </w:p>
    <w:p w:rsidR="00A321D4" w:rsidRPr="0097428E" w:rsidRDefault="00A321D4" w:rsidP="00A321D4">
      <w:pPr>
        <w:overflowPunct/>
        <w:autoSpaceDE/>
        <w:autoSpaceDN/>
        <w:adjustRightInd/>
        <w:spacing w:after="3" w:line="224" w:lineRule="auto"/>
        <w:ind w:right="53"/>
        <w:rPr>
          <w:sz w:val="28"/>
          <w:szCs w:val="28"/>
        </w:rPr>
        <w:sectPr w:rsidR="00A321D4" w:rsidRPr="0097428E" w:rsidSect="00A321D4">
          <w:pgSz w:w="12211" w:h="16826"/>
          <w:pgMar w:top="568" w:right="960" w:bottom="851" w:left="1363" w:header="720" w:footer="720" w:gutter="0"/>
          <w:cols w:space="720"/>
        </w:sectPr>
      </w:pPr>
      <w:r>
        <w:rPr>
          <w:sz w:val="28"/>
          <w:szCs w:val="28"/>
        </w:rPr>
        <w:t>Глава Новокишитского сельского поселения                               Т.А.Арсланов</w:t>
      </w:r>
    </w:p>
    <w:p w:rsidR="0097428E" w:rsidRPr="0097428E" w:rsidRDefault="0097428E" w:rsidP="0097428E">
      <w:pPr>
        <w:spacing w:after="32"/>
        <w:ind w:right="-19"/>
        <w:rPr>
          <w:sz w:val="28"/>
          <w:szCs w:val="28"/>
        </w:rPr>
      </w:pPr>
    </w:p>
    <w:p w:rsidR="0097428E" w:rsidRPr="0097428E" w:rsidRDefault="0097428E" w:rsidP="0097428E">
      <w:pPr>
        <w:spacing w:after="32"/>
        <w:ind w:left="4" w:right="-19"/>
        <w:rPr>
          <w:sz w:val="28"/>
          <w:szCs w:val="28"/>
        </w:rPr>
      </w:pPr>
    </w:p>
    <w:p w:rsidR="007242AA" w:rsidRPr="0097428E" w:rsidRDefault="007242AA">
      <w:pPr>
        <w:rPr>
          <w:sz w:val="28"/>
          <w:szCs w:val="28"/>
        </w:rPr>
      </w:pPr>
    </w:p>
    <w:sectPr w:rsidR="007242AA" w:rsidRPr="0097428E" w:rsidSect="0072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C3865"/>
    <w:multiLevelType w:val="hybridMultilevel"/>
    <w:tmpl w:val="4EB4B894"/>
    <w:lvl w:ilvl="0" w:tplc="9FBA1894">
      <w:start w:val="4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F3AB37E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64E9AEA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3ACBF52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AD088F4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DD23D6E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C25866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B3C40EE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5DEE250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44A7CDD"/>
    <w:multiLevelType w:val="hybridMultilevel"/>
    <w:tmpl w:val="015210A8"/>
    <w:lvl w:ilvl="0" w:tplc="46E89FD8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DC801EC">
      <w:start w:val="1"/>
      <w:numFmt w:val="lowerLetter"/>
      <w:lvlText w:val="%2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C88B5D2">
      <w:start w:val="1"/>
      <w:numFmt w:val="lowerRoman"/>
      <w:lvlText w:val="%3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98E91C4">
      <w:start w:val="1"/>
      <w:numFmt w:val="decimal"/>
      <w:lvlText w:val="%4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EC008F0">
      <w:start w:val="1"/>
      <w:numFmt w:val="lowerLetter"/>
      <w:lvlText w:val="%5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14A82E">
      <w:start w:val="1"/>
      <w:numFmt w:val="lowerRoman"/>
      <w:lvlText w:val="%6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45E9784">
      <w:start w:val="1"/>
      <w:numFmt w:val="decimal"/>
      <w:lvlText w:val="%7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AA23282">
      <w:start w:val="1"/>
      <w:numFmt w:val="lowerLetter"/>
      <w:lvlText w:val="%8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F02E5F4">
      <w:start w:val="1"/>
      <w:numFmt w:val="lowerRoman"/>
      <w:lvlText w:val="%9"/>
      <w:lvlJc w:val="left"/>
      <w:pPr>
        <w:ind w:left="7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7428E"/>
    <w:rsid w:val="00082954"/>
    <w:rsid w:val="004E6581"/>
    <w:rsid w:val="007242AA"/>
    <w:rsid w:val="0097428E"/>
    <w:rsid w:val="00A321D4"/>
    <w:rsid w:val="00B05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8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428E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qFormat/>
    <w:rsid w:val="0097428E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28E"/>
    <w:rPr>
      <w:rFonts w:ascii="Tatar Antiqua" w:eastAsia="Times New Roman" w:hAnsi="Tatar Antiqua" w:cs="Times New Roman"/>
      <w:b/>
      <w:spacing w:val="-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428E"/>
    <w:rPr>
      <w:rFonts w:ascii="Tatar Antiqua" w:eastAsia="Times New Roman" w:hAnsi="Tatar Antiqua" w:cs="Times New Roman"/>
      <w:b/>
      <w:szCs w:val="20"/>
      <w:lang w:eastAsia="ru-RU"/>
    </w:rPr>
  </w:style>
  <w:style w:type="character" w:styleId="a3">
    <w:name w:val="Hyperlink"/>
    <w:rsid w:val="0097428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42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2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Nvk.Ars@tatar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3</cp:revision>
  <cp:lastPrinted>2019-07-05T13:00:00Z</cp:lastPrinted>
  <dcterms:created xsi:type="dcterms:W3CDTF">2019-07-05T10:41:00Z</dcterms:created>
  <dcterms:modified xsi:type="dcterms:W3CDTF">2019-07-05T13:01:00Z</dcterms:modified>
</cp:coreProperties>
</file>