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3A" w:rsidRDefault="006F743A">
      <w:pPr>
        <w:jc w:val="right"/>
        <w:rPr>
          <w:szCs w:val="23"/>
        </w:rPr>
      </w:pPr>
    </w:p>
    <w:p w:rsidR="006F743A" w:rsidRDefault="006F743A">
      <w:pPr>
        <w:jc w:val="right"/>
        <w:rPr>
          <w:szCs w:val="23"/>
        </w:rPr>
      </w:pPr>
    </w:p>
    <w:p w:rsidR="006F743A" w:rsidRDefault="006F743A">
      <w:pPr>
        <w:jc w:val="right"/>
        <w:rPr>
          <w:szCs w:val="23"/>
        </w:rPr>
      </w:pPr>
      <w:r>
        <w:rPr>
          <w:szCs w:val="23"/>
        </w:rPr>
        <w:t>Форма № 3.2риур</w:t>
      </w:r>
    </w:p>
    <w:p w:rsidR="006F743A" w:rsidRDefault="006F743A">
      <w:pPr>
        <w:pStyle w:val="a3"/>
        <w:rPr>
          <w:sz w:val="17"/>
          <w:szCs w:val="17"/>
        </w:rPr>
      </w:pPr>
    </w:p>
    <w:p w:rsidR="006F743A" w:rsidRDefault="006F743A">
      <w:pPr>
        <w:pStyle w:val="2"/>
        <w:widowControl/>
        <w:rPr>
          <w:sz w:val="24"/>
          <w:szCs w:val="27"/>
        </w:rPr>
      </w:pPr>
      <w:r>
        <w:rPr>
          <w:sz w:val="24"/>
          <w:szCs w:val="27"/>
        </w:rPr>
        <w:t>СВЕДЕНИЯ</w:t>
      </w:r>
    </w:p>
    <w:p w:rsidR="006F743A" w:rsidRDefault="006F743A">
      <w:pPr>
        <w:pStyle w:val="21"/>
        <w:widowControl/>
        <w:spacing w:line="240" w:lineRule="auto"/>
        <w:ind w:left="708" w:firstLine="0"/>
        <w:jc w:val="center"/>
        <w:rPr>
          <w:sz w:val="27"/>
          <w:szCs w:val="27"/>
          <w:u w:val="single"/>
        </w:rPr>
      </w:pPr>
      <w:r>
        <w:rPr>
          <w:b/>
          <w:bCs/>
          <w:sz w:val="24"/>
          <w:szCs w:val="27"/>
        </w:rPr>
        <w:t xml:space="preserve">о численности избирателей, участников референдума, зарегистрированных на территории 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u w:val="single"/>
        </w:rPr>
        <w:t xml:space="preserve">                 </w:t>
      </w:r>
    </w:p>
    <w:p w:rsidR="006F743A" w:rsidRDefault="006F743A">
      <w:pPr>
        <w:pStyle w:val="21"/>
        <w:widowControl/>
        <w:spacing w:line="240" w:lineRule="auto"/>
        <w:ind w:left="708" w:firstLine="0"/>
        <w:jc w:val="center"/>
        <w:rPr>
          <w:b/>
          <w:bCs/>
          <w:sz w:val="27"/>
          <w:szCs w:val="27"/>
        </w:rPr>
      </w:pPr>
      <w:r>
        <w:rPr>
          <w:sz w:val="27"/>
          <w:szCs w:val="27"/>
          <w:u w:val="single"/>
        </w:rPr>
        <w:t xml:space="preserve">                                          </w:t>
      </w:r>
      <w:r>
        <w:rPr>
          <w:b/>
          <w:bCs/>
          <w:sz w:val="27"/>
          <w:szCs w:val="27"/>
          <w:u w:val="single"/>
        </w:rPr>
        <w:t>Арского муниципального района</w:t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</w:rPr>
        <w:t xml:space="preserve"> 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(наименование муниципального района (городского округа, внутригородской территории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города федерального значения)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b/>
          <w:bCs/>
          <w:sz w:val="27"/>
          <w:szCs w:val="21"/>
          <w:u w:val="single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>Республики Татарстан</w:t>
      </w:r>
      <w:r>
        <w:rPr>
          <w:b/>
          <w:bCs/>
          <w:sz w:val="27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ab/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(наименование субъекта Российской Федерации)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</w:p>
    <w:tbl>
      <w:tblPr>
        <w:tblW w:w="10368" w:type="dxa"/>
        <w:tblLayout w:type="fixed"/>
        <w:tblLook w:val="0000"/>
      </w:tblPr>
      <w:tblGrid>
        <w:gridCol w:w="10368"/>
      </w:tblGrid>
      <w:tr w:rsidR="006F743A">
        <w:tc>
          <w:tcPr>
            <w:tcW w:w="10368" w:type="dxa"/>
          </w:tcPr>
          <w:p w:rsidR="006F743A" w:rsidRDefault="006F743A" w:rsidP="00FA5FA7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по состоянию на </w:t>
            </w:r>
            <w:r>
              <w:rPr>
                <w:bCs/>
                <w:sz w:val="27"/>
                <w:szCs w:val="27"/>
                <w:u w:val="single"/>
              </w:rPr>
              <w:t xml:space="preserve">  01.0</w:t>
            </w:r>
            <w:r w:rsidR="00DE2B10">
              <w:rPr>
                <w:bCs/>
                <w:sz w:val="27"/>
                <w:szCs w:val="27"/>
                <w:u w:val="single"/>
                <w:lang w:val="en-US"/>
              </w:rPr>
              <w:t>7</w:t>
            </w:r>
            <w:r>
              <w:rPr>
                <w:bCs/>
                <w:sz w:val="27"/>
                <w:szCs w:val="27"/>
                <w:u w:val="single"/>
              </w:rPr>
              <w:t>.201</w:t>
            </w:r>
            <w:r w:rsidR="00FA5FA7">
              <w:rPr>
                <w:bCs/>
                <w:sz w:val="27"/>
                <w:szCs w:val="27"/>
                <w:u w:val="single"/>
                <w:lang w:val="en-US"/>
              </w:rPr>
              <w:t>9</w:t>
            </w:r>
            <w:r>
              <w:rPr>
                <w:bCs/>
                <w:sz w:val="27"/>
                <w:szCs w:val="27"/>
                <w:u w:val="single"/>
              </w:rPr>
              <w:t xml:space="preserve">г.   </w:t>
            </w:r>
          </w:p>
        </w:tc>
      </w:tr>
      <w:tr w:rsidR="006F743A">
        <w:tc>
          <w:tcPr>
            <w:tcW w:w="10368" w:type="dxa"/>
          </w:tcPr>
          <w:p w:rsidR="006F743A" w:rsidRDefault="006F743A">
            <w:pPr>
              <w:rPr>
                <w:sz w:val="21"/>
                <w:szCs w:val="21"/>
              </w:rPr>
            </w:pPr>
            <w:r>
              <w:rPr>
                <w:sz w:val="27"/>
                <w:szCs w:val="27"/>
              </w:rPr>
              <w:t xml:space="preserve">                                                                                         </w:t>
            </w:r>
            <w:r>
              <w:rPr>
                <w:sz w:val="21"/>
                <w:szCs w:val="21"/>
              </w:rPr>
              <w:t>(дата)</w:t>
            </w:r>
          </w:p>
        </w:tc>
      </w:tr>
    </w:tbl>
    <w:p w:rsidR="006F743A" w:rsidRDefault="006F743A">
      <w:pPr>
        <w:rPr>
          <w:sz w:val="27"/>
          <w:szCs w:val="27"/>
        </w:rPr>
      </w:pPr>
    </w:p>
    <w:tbl>
      <w:tblPr>
        <w:tblW w:w="9409" w:type="dxa"/>
        <w:tblInd w:w="922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0"/>
        <w:gridCol w:w="3739"/>
      </w:tblGrid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Число избирателей, участников референдума,</w:t>
            </w:r>
          </w:p>
        </w:tc>
        <w:tc>
          <w:tcPr>
            <w:tcW w:w="3739" w:type="dxa"/>
          </w:tcPr>
          <w:p w:rsidR="006F743A" w:rsidRPr="00FA5FA7" w:rsidRDefault="006F743A">
            <w:pPr>
              <w:jc w:val="right"/>
              <w:rPr>
                <w:b/>
                <w:bCs/>
                <w:sz w:val="27"/>
                <w:szCs w:val="27"/>
                <w:lang w:val="en-US"/>
              </w:rPr>
            </w:pPr>
            <w:r>
              <w:rPr>
                <w:b/>
                <w:bCs/>
                <w:sz w:val="27"/>
                <w:szCs w:val="27"/>
              </w:rPr>
              <w:t xml:space="preserve"> 39</w:t>
            </w:r>
            <w:r w:rsidR="00DE2B10">
              <w:rPr>
                <w:b/>
                <w:bCs/>
                <w:sz w:val="27"/>
                <w:szCs w:val="27"/>
                <w:lang w:val="en-US"/>
              </w:rPr>
              <w:t>692</w:t>
            </w:r>
          </w:p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27"/>
                <w:szCs w:val="27"/>
              </w:rPr>
              <w:t>в том числе</w:t>
            </w:r>
            <w:r>
              <w:rPr>
                <w:rStyle w:val="a9"/>
                <w:szCs w:val="27"/>
              </w:rPr>
              <w:endnoteReference w:customMarkFollows="1" w:id="2"/>
              <w:t>1</w:t>
            </w:r>
            <w:r>
              <w:rPr>
                <w:sz w:val="27"/>
                <w:szCs w:val="27"/>
              </w:rPr>
              <w:t xml:space="preserve"> :  </w:t>
            </w:r>
            <w:r>
              <w:rPr>
                <w:sz w:val="19"/>
                <w:szCs w:val="19"/>
              </w:rPr>
              <w:t xml:space="preserve">                                   </w:t>
            </w:r>
          </w:p>
        </w:tc>
        <w:tc>
          <w:tcPr>
            <w:tcW w:w="3739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27"/>
                <w:szCs w:val="19"/>
              </w:rPr>
              <w:t>Апазовское сельское поселение</w:t>
            </w:r>
          </w:p>
        </w:tc>
        <w:tc>
          <w:tcPr>
            <w:tcW w:w="3739" w:type="dxa"/>
          </w:tcPr>
          <w:p w:rsidR="006F743A" w:rsidRPr="00DE2B10" w:rsidRDefault="00D77E32" w:rsidP="007E27C1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14</w:t>
            </w:r>
            <w:r w:rsidR="00DE2B10">
              <w:rPr>
                <w:sz w:val="27"/>
                <w:szCs w:val="27"/>
                <w:lang w:val="en-US"/>
              </w:rPr>
              <w:t>27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Арское городское поселение</w:t>
            </w:r>
          </w:p>
        </w:tc>
        <w:tc>
          <w:tcPr>
            <w:tcW w:w="3739" w:type="dxa"/>
          </w:tcPr>
          <w:p w:rsidR="006F743A" w:rsidRPr="00FA5FA7" w:rsidRDefault="006F743A" w:rsidP="00ED6D13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</w:t>
            </w:r>
            <w:r w:rsidR="00402D95">
              <w:rPr>
                <w:sz w:val="27"/>
                <w:szCs w:val="27"/>
              </w:rPr>
              <w:t>7</w:t>
            </w:r>
            <w:r w:rsidR="007E27C1">
              <w:rPr>
                <w:sz w:val="27"/>
                <w:szCs w:val="27"/>
              </w:rPr>
              <w:t>5</w:t>
            </w:r>
            <w:r w:rsidR="00DE2B10">
              <w:rPr>
                <w:sz w:val="27"/>
                <w:szCs w:val="27"/>
                <w:lang w:val="en-US"/>
              </w:rPr>
              <w:t>25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Качелинское сельское поселение</w:t>
            </w:r>
          </w:p>
        </w:tc>
        <w:tc>
          <w:tcPr>
            <w:tcW w:w="3739" w:type="dxa"/>
          </w:tcPr>
          <w:p w:rsidR="006F743A" w:rsidRPr="00FA5FA7" w:rsidRDefault="006F743A" w:rsidP="005E1A6E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9</w:t>
            </w:r>
            <w:r w:rsidR="00DE6263">
              <w:rPr>
                <w:sz w:val="27"/>
                <w:szCs w:val="27"/>
              </w:rPr>
              <w:t>0</w:t>
            </w:r>
            <w:r w:rsidR="00FA5FA7">
              <w:rPr>
                <w:sz w:val="27"/>
                <w:szCs w:val="27"/>
                <w:lang w:val="en-US"/>
              </w:rPr>
              <w:t>3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Наласинское сельское поселение</w:t>
            </w:r>
          </w:p>
        </w:tc>
        <w:tc>
          <w:tcPr>
            <w:tcW w:w="3739" w:type="dxa"/>
          </w:tcPr>
          <w:p w:rsidR="006F743A" w:rsidRPr="00DE2B10" w:rsidRDefault="00460FEC" w:rsidP="005E1A6E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6</w:t>
            </w:r>
            <w:r w:rsidR="00DE2B10">
              <w:rPr>
                <w:sz w:val="27"/>
                <w:szCs w:val="27"/>
                <w:lang w:val="en-US"/>
              </w:rPr>
              <w:t>69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Новокинерское сельское поселение</w:t>
            </w:r>
          </w:p>
        </w:tc>
        <w:tc>
          <w:tcPr>
            <w:tcW w:w="3739" w:type="dxa"/>
          </w:tcPr>
          <w:p w:rsidR="006F743A" w:rsidRPr="00FA5FA7" w:rsidRDefault="006F743A" w:rsidP="00E32937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3</w:t>
            </w:r>
            <w:r w:rsidR="00DE6263">
              <w:rPr>
                <w:sz w:val="27"/>
                <w:szCs w:val="27"/>
              </w:rPr>
              <w:t>3</w:t>
            </w:r>
            <w:r w:rsidR="00DE2B10">
              <w:rPr>
                <w:sz w:val="27"/>
                <w:szCs w:val="27"/>
                <w:lang w:val="en-US"/>
              </w:rPr>
              <w:t>49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 xml:space="preserve">Новокишитское сельское поселение </w:t>
            </w:r>
          </w:p>
        </w:tc>
        <w:tc>
          <w:tcPr>
            <w:tcW w:w="3739" w:type="dxa"/>
          </w:tcPr>
          <w:p w:rsidR="006F743A" w:rsidRPr="00FA5FA7" w:rsidRDefault="007E27C1" w:rsidP="005E1A6E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8</w:t>
            </w:r>
            <w:r w:rsidR="00DE2B10">
              <w:rPr>
                <w:sz w:val="27"/>
                <w:szCs w:val="27"/>
                <w:lang w:val="en-US"/>
              </w:rPr>
              <w:t>79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Новокырлайское сельское поселение</w:t>
            </w:r>
          </w:p>
        </w:tc>
        <w:tc>
          <w:tcPr>
            <w:tcW w:w="3739" w:type="dxa"/>
          </w:tcPr>
          <w:p w:rsidR="006F743A" w:rsidRPr="00FA5FA7" w:rsidRDefault="006F743A" w:rsidP="005E1A6E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</w:t>
            </w:r>
            <w:r w:rsidR="00FB7989">
              <w:rPr>
                <w:sz w:val="27"/>
                <w:szCs w:val="27"/>
              </w:rPr>
              <w:t>4</w:t>
            </w:r>
            <w:r w:rsidR="007E27C1">
              <w:rPr>
                <w:sz w:val="27"/>
                <w:szCs w:val="27"/>
              </w:rPr>
              <w:t>0</w:t>
            </w:r>
            <w:r w:rsidR="00DE2B10">
              <w:rPr>
                <w:sz w:val="27"/>
                <w:szCs w:val="27"/>
                <w:lang w:val="en-US"/>
              </w:rPr>
              <w:t>3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Сизинское сельское поселение</w:t>
            </w:r>
          </w:p>
        </w:tc>
        <w:tc>
          <w:tcPr>
            <w:tcW w:w="3739" w:type="dxa"/>
          </w:tcPr>
          <w:p w:rsidR="006F743A" w:rsidRPr="00FA5FA7" w:rsidRDefault="00D77E32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</w:t>
            </w:r>
            <w:r w:rsidR="00FA5FA7">
              <w:rPr>
                <w:sz w:val="27"/>
                <w:szCs w:val="27"/>
                <w:lang w:val="en-US"/>
              </w:rPr>
              <w:t>8</w:t>
            </w:r>
            <w:r w:rsidR="00DE2B10">
              <w:rPr>
                <w:sz w:val="27"/>
                <w:szCs w:val="27"/>
                <w:lang w:val="en-US"/>
              </w:rPr>
              <w:t>89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Среднеатынское сельское поселение</w:t>
            </w:r>
          </w:p>
        </w:tc>
        <w:tc>
          <w:tcPr>
            <w:tcW w:w="3739" w:type="dxa"/>
          </w:tcPr>
          <w:p w:rsidR="006F743A" w:rsidRPr="00FA5FA7" w:rsidRDefault="006F743A" w:rsidP="009D4052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8</w:t>
            </w:r>
            <w:r w:rsidR="00DE6263">
              <w:rPr>
                <w:sz w:val="27"/>
                <w:szCs w:val="27"/>
              </w:rPr>
              <w:t>2</w:t>
            </w:r>
            <w:r w:rsidR="00DE2B10">
              <w:rPr>
                <w:sz w:val="27"/>
                <w:szCs w:val="27"/>
                <w:lang w:val="en-US"/>
              </w:rPr>
              <w:t>0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Среднекорсинское сельское поселение</w:t>
            </w:r>
          </w:p>
        </w:tc>
        <w:tc>
          <w:tcPr>
            <w:tcW w:w="3739" w:type="dxa"/>
          </w:tcPr>
          <w:p w:rsidR="006F743A" w:rsidRPr="00FA5FA7" w:rsidRDefault="006F743A" w:rsidP="005E1A6E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7</w:t>
            </w:r>
            <w:r w:rsidR="00DE2B10">
              <w:rPr>
                <w:sz w:val="27"/>
                <w:szCs w:val="27"/>
                <w:lang w:val="en-US"/>
              </w:rPr>
              <w:t>45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Старокырлайское сельское поселение</w:t>
            </w:r>
          </w:p>
        </w:tc>
        <w:tc>
          <w:tcPr>
            <w:tcW w:w="3739" w:type="dxa"/>
          </w:tcPr>
          <w:p w:rsidR="006F743A" w:rsidRPr="00FA5FA7" w:rsidRDefault="006F743A" w:rsidP="005E1A6E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</w:t>
            </w:r>
            <w:r w:rsidR="009D4052">
              <w:rPr>
                <w:sz w:val="27"/>
                <w:szCs w:val="27"/>
              </w:rPr>
              <w:t>6</w:t>
            </w:r>
            <w:r w:rsidR="00DE2B10">
              <w:rPr>
                <w:sz w:val="27"/>
                <w:szCs w:val="27"/>
                <w:lang w:val="en-US"/>
              </w:rPr>
              <w:t>10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Старочурилинское сельское поселение</w:t>
            </w:r>
          </w:p>
        </w:tc>
        <w:tc>
          <w:tcPr>
            <w:tcW w:w="3739" w:type="dxa"/>
          </w:tcPr>
          <w:p w:rsidR="006F743A" w:rsidRPr="00FA5FA7" w:rsidRDefault="006F743A" w:rsidP="00E32937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11</w:t>
            </w:r>
            <w:r w:rsidR="00DE2B10">
              <w:rPr>
                <w:sz w:val="27"/>
                <w:szCs w:val="27"/>
                <w:lang w:val="en-US"/>
              </w:rPr>
              <w:t>04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Ташкичинское сельское поселение</w:t>
            </w:r>
          </w:p>
        </w:tc>
        <w:tc>
          <w:tcPr>
            <w:tcW w:w="3739" w:type="dxa"/>
          </w:tcPr>
          <w:p w:rsidR="006F743A" w:rsidRPr="00FA5FA7" w:rsidRDefault="00ED6D13" w:rsidP="005E1A6E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19</w:t>
            </w:r>
            <w:r w:rsidR="00DE2B10">
              <w:rPr>
                <w:sz w:val="27"/>
                <w:szCs w:val="27"/>
                <w:lang w:val="en-US"/>
              </w:rPr>
              <w:t>37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Урнякское сельское поселение</w:t>
            </w:r>
          </w:p>
        </w:tc>
        <w:tc>
          <w:tcPr>
            <w:tcW w:w="3739" w:type="dxa"/>
          </w:tcPr>
          <w:p w:rsidR="006F743A" w:rsidRPr="00FA5FA7" w:rsidRDefault="006F743A" w:rsidP="005E1A6E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2</w:t>
            </w:r>
            <w:r w:rsidR="00FA5FA7">
              <w:rPr>
                <w:sz w:val="27"/>
                <w:szCs w:val="27"/>
                <w:lang w:val="en-US"/>
              </w:rPr>
              <w:t>4</w:t>
            </w:r>
            <w:r w:rsidR="00DE2B10">
              <w:rPr>
                <w:sz w:val="27"/>
                <w:szCs w:val="27"/>
                <w:lang w:val="en-US"/>
              </w:rPr>
              <w:t>75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Утар-Атынское сельское поселение</w:t>
            </w:r>
          </w:p>
        </w:tc>
        <w:tc>
          <w:tcPr>
            <w:tcW w:w="3739" w:type="dxa"/>
          </w:tcPr>
          <w:p w:rsidR="006F743A" w:rsidRPr="00DE2B10" w:rsidRDefault="00D77E32" w:rsidP="00D77E32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9</w:t>
            </w:r>
            <w:r w:rsidR="00DE2B10">
              <w:rPr>
                <w:sz w:val="27"/>
                <w:szCs w:val="27"/>
                <w:lang w:val="en-US"/>
              </w:rPr>
              <w:t>70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Шушмабашское сельское поселение</w:t>
            </w:r>
          </w:p>
        </w:tc>
        <w:tc>
          <w:tcPr>
            <w:tcW w:w="3739" w:type="dxa"/>
          </w:tcPr>
          <w:p w:rsidR="006F743A" w:rsidRPr="00FA5FA7" w:rsidRDefault="00D77E32" w:rsidP="00E32937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16</w:t>
            </w:r>
            <w:r w:rsidR="00DE2B10">
              <w:rPr>
                <w:sz w:val="27"/>
                <w:szCs w:val="27"/>
                <w:lang w:val="en-US"/>
              </w:rPr>
              <w:t>39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Янга-Салское сельское поселение</w:t>
            </w:r>
          </w:p>
          <w:p w:rsidR="006F743A" w:rsidRDefault="006F743A">
            <w:pPr>
              <w:pStyle w:val="a6"/>
              <w:widowControl/>
              <w:spacing w:after="0"/>
              <w:jc w:val="left"/>
              <w:rPr>
                <w:sz w:val="18"/>
                <w:szCs w:val="19"/>
              </w:rPr>
            </w:pPr>
          </w:p>
          <w:p w:rsidR="006F743A" w:rsidRDefault="006F743A">
            <w:pPr>
              <w:pStyle w:val="a6"/>
              <w:widowControl/>
              <w:spacing w:after="0"/>
              <w:jc w:val="left"/>
              <w:rPr>
                <w:sz w:val="18"/>
                <w:szCs w:val="19"/>
              </w:rPr>
            </w:pPr>
          </w:p>
        </w:tc>
        <w:tc>
          <w:tcPr>
            <w:tcW w:w="3739" w:type="dxa"/>
          </w:tcPr>
          <w:p w:rsidR="006F743A" w:rsidRPr="00FA5FA7" w:rsidRDefault="006F743A" w:rsidP="005E1A6E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3</w:t>
            </w:r>
            <w:r w:rsidR="00FA5FA7">
              <w:rPr>
                <w:sz w:val="27"/>
                <w:szCs w:val="27"/>
                <w:lang w:val="en-US"/>
              </w:rPr>
              <w:t>4</w:t>
            </w:r>
            <w:r w:rsidR="00DE2B10">
              <w:rPr>
                <w:sz w:val="27"/>
                <w:szCs w:val="27"/>
                <w:lang w:val="en-US"/>
              </w:rPr>
              <w:t>8</w:t>
            </w:r>
          </w:p>
        </w:tc>
      </w:tr>
    </w:tbl>
    <w:p w:rsidR="006F743A" w:rsidRDefault="006F743A">
      <w:pPr>
        <w:rPr>
          <w:sz w:val="27"/>
          <w:szCs w:val="27"/>
        </w:rPr>
      </w:pPr>
    </w:p>
    <w:tbl>
      <w:tblPr>
        <w:tblW w:w="9693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695"/>
        <w:gridCol w:w="1440"/>
        <w:gridCol w:w="360"/>
        <w:gridCol w:w="2520"/>
      </w:tblGrid>
      <w:tr w:rsidR="006F743A" w:rsidTr="00EF7F4A">
        <w:trPr>
          <w:cantSplit/>
        </w:trPr>
        <w:tc>
          <w:tcPr>
            <w:tcW w:w="5373" w:type="dxa"/>
            <w:gridSpan w:val="2"/>
          </w:tcPr>
          <w:p w:rsidR="006F743A" w:rsidRDefault="00402D9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</w:t>
            </w:r>
            <w:r w:rsidR="006F743A">
              <w:rPr>
                <w:sz w:val="27"/>
                <w:szCs w:val="27"/>
              </w:rPr>
              <w:t>уководитель исполнительного комитета Арского муниципального района  (руководитель территориального органа исполнительной власти города федерального значения</w:t>
            </w:r>
            <w:r w:rsidR="006F743A">
              <w:rPr>
                <w:rStyle w:val="a7"/>
                <w:szCs w:val="27"/>
              </w:rPr>
              <w:footnoteReference w:customMarkFollows="1" w:id="2"/>
              <w:t>2</w:t>
            </w:r>
            <w:r w:rsidR="006F743A">
              <w:rPr>
                <w:sz w:val="27"/>
                <w:szCs w:val="27"/>
              </w:rPr>
              <w:t>)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0" w:type="dxa"/>
          </w:tcPr>
          <w:p w:rsidR="006F743A" w:rsidRDefault="006F743A">
            <w:pPr>
              <w:rPr>
                <w:sz w:val="27"/>
                <w:szCs w:val="27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B05DF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Галимуллин И.А.</w:t>
            </w:r>
          </w:p>
        </w:tc>
      </w:tr>
      <w:tr w:rsidR="006F743A" w:rsidTr="00EF7F4A">
        <w:tc>
          <w:tcPr>
            <w:tcW w:w="4678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5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4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360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2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(фамилия, имя, отчество)</w:t>
            </w:r>
          </w:p>
        </w:tc>
      </w:tr>
      <w:tr w:rsidR="006F743A" w:rsidTr="00EF7F4A">
        <w:tc>
          <w:tcPr>
            <w:tcW w:w="4678" w:type="dxa"/>
          </w:tcPr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6F743A">
            <w:pPr>
              <w:ind w:left="184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МП</w:t>
            </w:r>
          </w:p>
        </w:tc>
        <w:tc>
          <w:tcPr>
            <w:tcW w:w="695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4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2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</w:tr>
    </w:tbl>
    <w:p w:rsidR="006F743A" w:rsidRDefault="006F743A">
      <w:pPr>
        <w:rPr>
          <w:lang w:val="en-US"/>
        </w:rPr>
      </w:pPr>
    </w:p>
    <w:sectPr w:rsidR="006F743A" w:rsidSect="000E48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BA9" w:rsidRDefault="00040BA9">
      <w:r>
        <w:separator/>
      </w:r>
    </w:p>
  </w:endnote>
  <w:endnote w:type="continuationSeparator" w:id="1">
    <w:p w:rsidR="00040BA9" w:rsidRDefault="00040BA9">
      <w:r>
        <w:continuationSeparator/>
      </w:r>
    </w:p>
  </w:endnote>
  <w:endnote w:id="2">
    <w:p w:rsidR="006F743A" w:rsidRDefault="006F743A">
      <w:pPr>
        <w:pStyle w:val="a8"/>
      </w:pPr>
      <w:r>
        <w:rPr>
          <w:rStyle w:val="a9"/>
        </w:rPr>
        <w:t>1</w:t>
      </w:r>
      <w:r>
        <w:t xml:space="preserve"> Число зарегистрированных избирателей, участников референдума указывается в разрезе городских, сельских поселений, территорий, не наделенных статусом поселения – для муниципальных районов, внутригородских территорий (районов, округов и т.п.) – для городских округов, имеющих территориальное деление, в алфавитном порядке.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BA9" w:rsidRDefault="00040BA9">
      <w:r>
        <w:separator/>
      </w:r>
    </w:p>
  </w:footnote>
  <w:footnote w:type="continuationSeparator" w:id="1">
    <w:p w:rsidR="00040BA9" w:rsidRDefault="00040BA9">
      <w:r>
        <w:continuationSeparator/>
      </w:r>
    </w:p>
  </w:footnote>
  <w:footnote w:id="2">
    <w:p w:rsidR="006F743A" w:rsidRDefault="006F743A">
      <w:pPr>
        <w:pStyle w:val="a4"/>
        <w:rPr>
          <w:sz w:val="19"/>
          <w:szCs w:val="19"/>
        </w:rPr>
      </w:pPr>
      <w:r>
        <w:rPr>
          <w:rStyle w:val="a7"/>
        </w:rPr>
        <w:t>2</w:t>
      </w:r>
      <w:r>
        <w:rPr>
          <w:sz w:val="19"/>
          <w:szCs w:val="19"/>
        </w:rPr>
        <w:t xml:space="preserve"> В случае если в соответствии с законом субъекта Российской Федерации – города федерального значения – регистрацию (учет) избирателей, участников референдума осуществляет руководитель территориального органа исполнительной власти города федерального значения.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4052"/>
    <w:rsid w:val="00040BA9"/>
    <w:rsid w:val="000E440E"/>
    <w:rsid w:val="000E483A"/>
    <w:rsid w:val="00156DD9"/>
    <w:rsid w:val="002065C4"/>
    <w:rsid w:val="00231B96"/>
    <w:rsid w:val="002C1876"/>
    <w:rsid w:val="00361E6C"/>
    <w:rsid w:val="00380C2B"/>
    <w:rsid w:val="00393A91"/>
    <w:rsid w:val="00402D95"/>
    <w:rsid w:val="00405990"/>
    <w:rsid w:val="00460FEC"/>
    <w:rsid w:val="004D5BA1"/>
    <w:rsid w:val="00561BFB"/>
    <w:rsid w:val="00566258"/>
    <w:rsid w:val="00577325"/>
    <w:rsid w:val="005E1A6E"/>
    <w:rsid w:val="00624AEC"/>
    <w:rsid w:val="006B3B55"/>
    <w:rsid w:val="006D4B8D"/>
    <w:rsid w:val="006F743A"/>
    <w:rsid w:val="0072659A"/>
    <w:rsid w:val="0074030F"/>
    <w:rsid w:val="007A5F62"/>
    <w:rsid w:val="007E27C1"/>
    <w:rsid w:val="008B2330"/>
    <w:rsid w:val="008C3508"/>
    <w:rsid w:val="008D2C33"/>
    <w:rsid w:val="00906C16"/>
    <w:rsid w:val="009279E9"/>
    <w:rsid w:val="00941C4D"/>
    <w:rsid w:val="009C0093"/>
    <w:rsid w:val="009D4052"/>
    <w:rsid w:val="009E56C6"/>
    <w:rsid w:val="00AA4FD6"/>
    <w:rsid w:val="00B05DFA"/>
    <w:rsid w:val="00C45F8E"/>
    <w:rsid w:val="00CB34C7"/>
    <w:rsid w:val="00CC7E2B"/>
    <w:rsid w:val="00D34DDF"/>
    <w:rsid w:val="00D424BB"/>
    <w:rsid w:val="00D77E32"/>
    <w:rsid w:val="00DE2B10"/>
    <w:rsid w:val="00DE6263"/>
    <w:rsid w:val="00E32937"/>
    <w:rsid w:val="00E53ADC"/>
    <w:rsid w:val="00E627E6"/>
    <w:rsid w:val="00E85A11"/>
    <w:rsid w:val="00E91D64"/>
    <w:rsid w:val="00ED5893"/>
    <w:rsid w:val="00ED6D13"/>
    <w:rsid w:val="00EF6927"/>
    <w:rsid w:val="00EF7F4A"/>
    <w:rsid w:val="00F71056"/>
    <w:rsid w:val="00FA5FA7"/>
    <w:rsid w:val="00FB7989"/>
    <w:rsid w:val="00FD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3A"/>
    <w:rPr>
      <w:sz w:val="24"/>
      <w:szCs w:val="24"/>
    </w:rPr>
  </w:style>
  <w:style w:type="paragraph" w:styleId="2">
    <w:name w:val="heading 2"/>
    <w:basedOn w:val="a"/>
    <w:next w:val="a"/>
    <w:qFormat/>
    <w:rsid w:val="000E483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0E483A"/>
    <w:pPr>
      <w:keepNext/>
      <w:outlineLvl w:val="3"/>
    </w:pPr>
    <w:rPr>
      <w:sz w:val="27"/>
      <w:szCs w:val="27"/>
    </w:rPr>
  </w:style>
  <w:style w:type="paragraph" w:styleId="5">
    <w:name w:val="heading 5"/>
    <w:basedOn w:val="a"/>
    <w:next w:val="a"/>
    <w:qFormat/>
    <w:rsid w:val="000E483A"/>
    <w:pPr>
      <w:keepNext/>
      <w:jc w:val="right"/>
      <w:outlineLvl w:val="4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0E483A"/>
    <w:pPr>
      <w:tabs>
        <w:tab w:val="center" w:pos="4677"/>
        <w:tab w:val="right" w:pos="9355"/>
      </w:tabs>
      <w:jc w:val="right"/>
    </w:pPr>
    <w:rPr>
      <w:sz w:val="18"/>
      <w:szCs w:val="20"/>
    </w:rPr>
  </w:style>
  <w:style w:type="paragraph" w:styleId="a4">
    <w:name w:val="footnote text"/>
    <w:basedOn w:val="a"/>
    <w:semiHidden/>
    <w:rsid w:val="000E483A"/>
    <w:pPr>
      <w:keepNext/>
      <w:keepLines/>
      <w:jc w:val="both"/>
    </w:pPr>
    <w:rPr>
      <w:sz w:val="20"/>
      <w:szCs w:val="20"/>
    </w:rPr>
  </w:style>
  <w:style w:type="paragraph" w:styleId="a5">
    <w:name w:val="Body Text"/>
    <w:basedOn w:val="a"/>
    <w:semiHidden/>
    <w:rsid w:val="000E483A"/>
    <w:pPr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8"/>
      <w:szCs w:val="20"/>
    </w:rPr>
  </w:style>
  <w:style w:type="paragraph" w:customStyle="1" w:styleId="a6">
    <w:name w:val="Ñîäåðæ"/>
    <w:basedOn w:val="a"/>
    <w:rsid w:val="000E483A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</w:rPr>
  </w:style>
  <w:style w:type="character" w:styleId="a7">
    <w:name w:val="footnote reference"/>
    <w:basedOn w:val="a0"/>
    <w:semiHidden/>
    <w:rsid w:val="000E483A"/>
    <w:rPr>
      <w:sz w:val="22"/>
      <w:vertAlign w:val="superscript"/>
    </w:rPr>
  </w:style>
  <w:style w:type="paragraph" w:customStyle="1" w:styleId="21">
    <w:name w:val="Основной текст 21"/>
    <w:basedOn w:val="a"/>
    <w:rsid w:val="000E483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styleId="a8">
    <w:name w:val="endnote text"/>
    <w:basedOn w:val="a"/>
    <w:semiHidden/>
    <w:rsid w:val="000E483A"/>
    <w:rPr>
      <w:sz w:val="20"/>
      <w:szCs w:val="20"/>
    </w:rPr>
  </w:style>
  <w:style w:type="character" w:styleId="a9">
    <w:name w:val="endnote reference"/>
    <w:basedOn w:val="a0"/>
    <w:semiHidden/>
    <w:rsid w:val="000E48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232D4-C3CE-4E08-9191-2371FEDD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3</vt:lpstr>
    </vt:vector>
  </TitlesOfParts>
  <Company>CROC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3</dc:title>
  <dc:creator>test</dc:creator>
  <cp:lastModifiedBy>admin</cp:lastModifiedBy>
  <cp:revision>3</cp:revision>
  <cp:lastPrinted>2018-12-25T07:59:00Z</cp:lastPrinted>
  <dcterms:created xsi:type="dcterms:W3CDTF">2019-07-10T06:55:00Z</dcterms:created>
  <dcterms:modified xsi:type="dcterms:W3CDTF">2019-07-10T07:01:00Z</dcterms:modified>
</cp:coreProperties>
</file>