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07E85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207E85" w:rsidRPr="00207E85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895A32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proofErr w:type="spellStart"/>
      <w:r w:rsidR="00207E8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Пичментау</w:t>
      </w:r>
      <w:proofErr w:type="spellEnd"/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Ташкичинского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>статьями 25.1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2F74EF">
        <w:rPr>
          <w:rFonts w:ascii="Times New Roman" w:hAnsi="Times New Roman" w:cs="Times New Roman"/>
          <w:sz w:val="28"/>
          <w:szCs w:val="28"/>
        </w:rPr>
        <w:t>20</w:t>
      </w:r>
      <w:r w:rsidR="002E2B3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2F74EF" w:rsidRPr="002F74EF" w:rsidRDefault="000C46B0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«Согласны ли вы на введение самообложения в 20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в сумме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Пичментау</w:t>
      </w:r>
      <w:proofErr w:type="spellEnd"/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Ташкичинского</w:t>
      </w:r>
      <w:proofErr w:type="spellEnd"/>
      <w:r w:rsidR="002F74EF" w:rsidRPr="002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поселения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района, </w:t>
      </w:r>
      <w:r w:rsidR="002F74EF" w:rsidRPr="002F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инвалидов 1 и 2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граждан старше 75 лет, размер платежей для которых составляет 150 рублей,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покрытия дорожного полотна из щебня дорожно-уличной сети (ул. Победы-105м);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материалов и ремонт ограждения кладбища (30 м); приобретение оборудования для содержания кладбища (кусторез – 1 шт.); 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засыпка и </w:t>
      </w:r>
      <w:proofErr w:type="spellStart"/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ликвидирование</w:t>
      </w:r>
      <w:proofErr w:type="spellEnd"/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свалки; ремонт сетей уличного освещения, в том числе приобретение и установка светильников, ламп, таймеров, счетчиков, автоматов, пускателей. </w:t>
      </w:r>
    </w:p>
    <w:p w:rsidR="000C46B0" w:rsidRPr="000C46B0" w:rsidRDefault="000C46B0" w:rsidP="002F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2B5464">
        <w:rPr>
          <w:rFonts w:ascii="Times New Roman" w:hAnsi="Times New Roman" w:cs="Times New Roman"/>
          <w:sz w:val="28"/>
          <w:szCs w:val="28"/>
        </w:rPr>
        <w:t>105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2B5464">
        <w:rPr>
          <w:rFonts w:ascii="Times New Roman" w:hAnsi="Times New Roman" w:cs="Times New Roman"/>
          <w:sz w:val="28"/>
          <w:szCs w:val="28"/>
        </w:rPr>
        <w:t>57</w:t>
      </w:r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2B5464">
        <w:rPr>
          <w:rFonts w:ascii="Times New Roman" w:hAnsi="Times New Roman" w:cs="Times New Roman"/>
          <w:sz w:val="28"/>
          <w:szCs w:val="28"/>
        </w:rPr>
        <w:t>55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</w:t>
      </w:r>
      <w:r w:rsidR="00D46453">
        <w:rPr>
          <w:rFonts w:ascii="Times New Roman" w:hAnsi="Times New Roman" w:cs="Times New Roman"/>
          <w:sz w:val="28"/>
          <w:szCs w:val="28"/>
        </w:rPr>
        <w:t xml:space="preserve">"Нет" проголосовало </w:t>
      </w:r>
      <w:r w:rsidR="002B546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r w:rsidR="00C1270B">
        <w:rPr>
          <w:rFonts w:ascii="Times New Roman" w:hAnsi="Times New Roman" w:cs="Times New Roman"/>
          <w:sz w:val="28"/>
          <w:szCs w:val="28"/>
        </w:rPr>
        <w:t>д</w:t>
      </w:r>
      <w:r w:rsidR="0041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74EF">
        <w:rPr>
          <w:rFonts w:ascii="Times New Roman" w:hAnsi="Times New Roman" w:cs="Times New Roman"/>
          <w:sz w:val="28"/>
          <w:szCs w:val="28"/>
        </w:rPr>
        <w:t>Пичментау</w:t>
      </w:r>
      <w:proofErr w:type="spellEnd"/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B35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2F74EF" w:rsidRPr="002F74EF" w:rsidRDefault="000C46B0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«Согласны ли вы на введение самообложения в 20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в сумме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рублей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 каждого совершеннолетнего жителя, зарегистрированного по месту жительства на территории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Пичментау</w:t>
      </w:r>
      <w:proofErr w:type="spellEnd"/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Ташкичинского</w:t>
      </w:r>
      <w:proofErr w:type="spellEnd"/>
      <w:r w:rsidR="002F74EF" w:rsidRPr="002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поселения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района, </w:t>
      </w:r>
      <w:r w:rsidR="002F74EF" w:rsidRPr="002F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инвалидов 1 и 2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граждан старше 75 лет, размер платежей для которых составляет 150 рублей,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покрытия дорожного полотна из щебня дорожно-уличной сети (ул. Победы-105м);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материалов и ремонт ограждения кладбища (30 м); приобретение оборудования для содержания кладбища (кусторез – 1 шт.); 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засыпка и </w:t>
      </w:r>
      <w:proofErr w:type="spellStart"/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ликвидирование</w:t>
      </w:r>
      <w:proofErr w:type="spellEnd"/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свалки; ремонт сетей уличного освещения, в том числе приобретение и установка светильников, ламп, таймеров, счетчиков, автоматов, пускателей. </w:t>
      </w:r>
    </w:p>
    <w:p w:rsidR="000C46B0" w:rsidRDefault="002E2B35" w:rsidP="002F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B0" w:rsidRPr="000C46B0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="000C46B0" w:rsidRPr="000C46B0">
        <w:rPr>
          <w:rFonts w:ascii="Times New Roman" w:hAnsi="Times New Roman" w:cs="Times New Roman"/>
          <w:sz w:val="28"/>
          <w:szCs w:val="28"/>
        </w:rPr>
        <w:t>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</w:t>
      </w:r>
      <w:r w:rsidR="00C1270B">
        <w:rPr>
          <w:rFonts w:ascii="Times New Roman" w:hAnsi="Times New Roman" w:cs="Times New Roman"/>
          <w:sz w:val="28"/>
          <w:szCs w:val="28"/>
        </w:rPr>
        <w:t>д</w:t>
      </w:r>
      <w:r w:rsidRPr="000C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74EF">
        <w:rPr>
          <w:rFonts w:ascii="Times New Roman" w:hAnsi="Times New Roman" w:cs="Times New Roman"/>
          <w:sz w:val="28"/>
          <w:szCs w:val="28"/>
        </w:rPr>
        <w:t>Пичментау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, ул.</w:t>
      </w:r>
      <w:r w:rsidR="00795FE0">
        <w:rPr>
          <w:rFonts w:ascii="Times New Roman" w:hAnsi="Times New Roman" w:cs="Times New Roman"/>
          <w:sz w:val="28"/>
          <w:szCs w:val="28"/>
        </w:rPr>
        <w:t xml:space="preserve"> </w:t>
      </w:r>
      <w:r w:rsidR="002F74EF">
        <w:rPr>
          <w:rFonts w:ascii="Times New Roman" w:hAnsi="Times New Roman" w:cs="Times New Roman"/>
          <w:sz w:val="28"/>
          <w:szCs w:val="28"/>
        </w:rPr>
        <w:t>Победы</w:t>
      </w:r>
      <w:r w:rsidRPr="000C46B0">
        <w:rPr>
          <w:rFonts w:ascii="Times New Roman" w:hAnsi="Times New Roman" w:cs="Times New Roman"/>
          <w:sz w:val="28"/>
          <w:szCs w:val="28"/>
        </w:rPr>
        <w:t>, д.</w:t>
      </w:r>
      <w:r w:rsidR="00795FE0">
        <w:rPr>
          <w:rFonts w:ascii="Times New Roman" w:hAnsi="Times New Roman" w:cs="Times New Roman"/>
          <w:sz w:val="28"/>
          <w:szCs w:val="28"/>
        </w:rPr>
        <w:t xml:space="preserve"> </w:t>
      </w:r>
      <w:r w:rsidR="002F74EF">
        <w:rPr>
          <w:rFonts w:ascii="Times New Roman" w:hAnsi="Times New Roman" w:cs="Times New Roman"/>
          <w:sz w:val="28"/>
          <w:szCs w:val="28"/>
        </w:rPr>
        <w:t>22</w:t>
      </w:r>
      <w:r w:rsidRPr="000C46B0">
        <w:rPr>
          <w:rFonts w:ascii="Times New Roman" w:hAnsi="Times New Roman" w:cs="Times New Roman"/>
          <w:sz w:val="28"/>
          <w:szCs w:val="28"/>
        </w:rPr>
        <w:t>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95FE0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5FE0">
        <w:rPr>
          <w:rFonts w:ascii="Times New Roman" w:hAnsi="Times New Roman" w:cs="Times New Roman"/>
          <w:sz w:val="28"/>
          <w:szCs w:val="28"/>
        </w:rPr>
        <w:t>Ф.Х.Файзуллин</w:t>
      </w:r>
      <w:proofErr w:type="spell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rFonts w:ascii="Times New Roman" w:hAnsi="Times New Roman" w:cs="Times New Roman"/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B0"/>
    <w:rsid w:val="000C46B0"/>
    <w:rsid w:val="001029EF"/>
    <w:rsid w:val="00207E85"/>
    <w:rsid w:val="002A047B"/>
    <w:rsid w:val="002B5464"/>
    <w:rsid w:val="002E2B35"/>
    <w:rsid w:val="002F74EF"/>
    <w:rsid w:val="003666F3"/>
    <w:rsid w:val="00417CCF"/>
    <w:rsid w:val="00432835"/>
    <w:rsid w:val="0050629B"/>
    <w:rsid w:val="00795FE0"/>
    <w:rsid w:val="00895A32"/>
    <w:rsid w:val="00B67924"/>
    <w:rsid w:val="00BE32CE"/>
    <w:rsid w:val="00C1270B"/>
    <w:rsid w:val="00CB6A94"/>
    <w:rsid w:val="00D46453"/>
    <w:rsid w:val="00DF71BC"/>
    <w:rsid w:val="00E67443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6EBF"/>
  <w15:docId w15:val="{01C4CF45-B6AF-4ADE-B30A-00483AF9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Ташкичинское СП</cp:lastModifiedBy>
  <cp:revision>5</cp:revision>
  <cp:lastPrinted>2019-11-13T12:50:00Z</cp:lastPrinted>
  <dcterms:created xsi:type="dcterms:W3CDTF">2019-11-19T06:03:00Z</dcterms:created>
  <dcterms:modified xsi:type="dcterms:W3CDTF">2019-11-19T08:35:00Z</dcterms:modified>
</cp:coreProperties>
</file>