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E5998">
        <w:rPr>
          <w:rFonts w:ascii="Times New Roman" w:eastAsia="Times New Roman" w:hAnsi="Times New Roman" w:cs="Times New Roman"/>
          <w:sz w:val="24"/>
          <w:szCs w:val="24"/>
          <w:lang w:eastAsia="ru-RU"/>
        </w:rPr>
        <w:t>утвержденному</w:t>
      </w:r>
      <w:proofErr w:type="gramEnd"/>
      <w:r w:rsidRPr="00AE5998">
        <w:rPr>
          <w:rFonts w:ascii="Times New Roman" w:eastAsia="Times New Roman" w:hAnsi="Times New Roman" w:cs="Times New Roman"/>
          <w:sz w:val="24"/>
          <w:szCs w:val="24"/>
          <w:lang w:eastAsia="ru-RU"/>
        </w:rPr>
        <w:t xml:space="preserve">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850"/>
        <w:gridCol w:w="7230"/>
        <w:gridCol w:w="141"/>
        <w:gridCol w:w="1418"/>
        <w:gridCol w:w="142"/>
        <w:gridCol w:w="3337"/>
      </w:tblGrid>
      <w:tr w:rsidR="00AE5998" w:rsidRPr="00AE5998" w:rsidTr="00D21557">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AE5998">
              <w:rPr>
                <w:rFonts w:ascii="Times New Roman" w:eastAsia="Times New Roman" w:hAnsi="Times New Roman" w:cs="Times New Roman"/>
                <w:sz w:val="18"/>
                <w:szCs w:val="18"/>
              </w:rPr>
              <w:t>п</w:t>
            </w:r>
            <w:proofErr w:type="gramEnd"/>
            <w:r w:rsidRPr="00AE5998">
              <w:rPr>
                <w:rFonts w:ascii="Times New Roman" w:eastAsia="Times New Roman" w:hAnsi="Times New Roman" w:cs="Times New Roman"/>
                <w:sz w:val="18"/>
                <w:szCs w:val="18"/>
              </w:rPr>
              <w:t>/п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8762E8">
        <w:trPr>
          <w:trHeight w:val="137"/>
        </w:trPr>
        <w:tc>
          <w:tcPr>
            <w:tcW w:w="15211" w:type="dxa"/>
            <w:gridSpan w:val="8"/>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CC0154" w:rsidRDefault="00AA5E7C" w:rsidP="00210112">
            <w:pPr>
              <w:rPr>
                <w:rStyle w:val="a6"/>
              </w:rPr>
            </w:pPr>
            <w:hyperlink r:id="rId7" w:history="1">
              <w:r w:rsidR="00210112" w:rsidRPr="00CC0154">
                <w:rPr>
                  <w:rStyle w:val="a6"/>
                </w:rPr>
                <w:t>http://pravo.tatarstan.r</w:t>
              </w:r>
              <w:r w:rsidR="00210112" w:rsidRPr="00CC0154">
                <w:rPr>
                  <w:rStyle w:val="a6"/>
                  <w:lang w:val="en-US"/>
                </w:rPr>
                <w:t>u</w:t>
              </w:r>
            </w:hyperlink>
          </w:p>
          <w:p w:rsidR="00D21557"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D21557"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p w:rsidR="00AE5998"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08.02.2017</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AA5E7C" w:rsidP="00210112">
            <w:pPr>
              <w:rPr>
                <w:rStyle w:val="a6"/>
              </w:rPr>
            </w:pPr>
            <w:hyperlink r:id="rId8"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10112">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681A86">
              <w:rPr>
                <w:rFonts w:ascii="Times New Roman" w:eastAsia="Times New Roman" w:hAnsi="Times New Roman" w:cs="Times New Roman"/>
                <w:sz w:val="24"/>
                <w:szCs w:val="24"/>
              </w:rPr>
              <w:t>замещении</w:t>
            </w:r>
            <w:proofErr w:type="gramEnd"/>
            <w:r w:rsidRPr="00681A86">
              <w:rPr>
                <w:rFonts w:ascii="Times New Roman" w:eastAsia="Times New Roman" w:hAnsi="Times New Roman" w:cs="Times New Roman"/>
                <w:sz w:val="24"/>
                <w:szCs w:val="24"/>
              </w:rPr>
              <w:t xml:space="preserve">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AA5E7C" w:rsidP="00210112">
            <w:pPr>
              <w:rPr>
                <w:rStyle w:val="a6"/>
              </w:rPr>
            </w:pPr>
            <w:hyperlink r:id="rId9"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10112">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CC0154" w:rsidRDefault="00AA5E7C" w:rsidP="00210112">
            <w:pPr>
              <w:rPr>
                <w:rStyle w:val="a6"/>
              </w:rPr>
            </w:pPr>
            <w:hyperlink r:id="rId10"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CC0154" w:rsidRDefault="00AA5E7C" w:rsidP="00210112">
            <w:pPr>
              <w:rPr>
                <w:rStyle w:val="a6"/>
              </w:rPr>
            </w:pPr>
            <w:hyperlink r:id="rId11"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CC0154" w:rsidRDefault="00AA5E7C" w:rsidP="00210112">
            <w:pPr>
              <w:rPr>
                <w:rStyle w:val="a6"/>
              </w:rPr>
            </w:pPr>
            <w:hyperlink r:id="rId12"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CC0154" w:rsidRDefault="00AA5E7C" w:rsidP="00210112">
            <w:pPr>
              <w:rPr>
                <w:rStyle w:val="a6"/>
              </w:rPr>
            </w:pPr>
            <w:hyperlink r:id="rId13"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CC0154" w:rsidRDefault="00AA5E7C" w:rsidP="00210112">
            <w:pPr>
              <w:rPr>
                <w:rStyle w:val="a6"/>
              </w:rPr>
            </w:pPr>
            <w:hyperlink r:id="rId14"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8A2A6E" w:rsidRPr="00AE5998" w:rsidTr="00210112">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CC0154" w:rsidRDefault="00AA5E7C" w:rsidP="00210112">
            <w:pPr>
              <w:rPr>
                <w:rStyle w:val="a6"/>
              </w:rPr>
            </w:pPr>
            <w:hyperlink r:id="rId15" w:history="1">
              <w:r w:rsidR="00210112" w:rsidRPr="00CC0154">
                <w:rPr>
                  <w:rStyle w:val="a6"/>
                </w:rPr>
                <w:t>http://pravo.tatarstan.r</w:t>
              </w:r>
              <w:r w:rsidR="00210112" w:rsidRPr="00CC0154">
                <w:rPr>
                  <w:rStyle w:val="a6"/>
                  <w:lang w:val="en-US"/>
                </w:rPr>
                <w:t>u</w:t>
              </w:r>
            </w:hyperlink>
          </w:p>
          <w:p w:rsidR="00E74D93"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27.03.2017</w:t>
            </w:r>
          </w:p>
          <w:p w:rsidR="008A2A6E" w:rsidRPr="00CC0154" w:rsidRDefault="008A2A6E" w:rsidP="008762E8">
            <w:pPr>
              <w:widowControl w:val="0"/>
              <w:autoSpaceDE w:val="0"/>
              <w:autoSpaceDN w:val="0"/>
              <w:adjustRightInd w:val="0"/>
              <w:spacing w:after="0" w:line="0" w:lineRule="atLeast"/>
              <w:jc w:val="center"/>
              <w:rPr>
                <w:rFonts w:ascii="Times New Roman" w:hAnsi="Times New Roman" w:cs="Times New Roman"/>
                <w:sz w:val="24"/>
                <w:szCs w:val="24"/>
              </w:rPr>
            </w:pPr>
          </w:p>
        </w:tc>
        <w:tc>
          <w:tcPr>
            <w:tcW w:w="3479" w:type="dxa"/>
            <w:gridSpan w:val="2"/>
            <w:shd w:val="clear" w:color="auto" w:fill="auto"/>
          </w:tcPr>
          <w:p w:rsidR="008A2A6E" w:rsidRPr="00CC0154"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2974C5" w:rsidRPr="00CC0154">
              <w:rPr>
                <w:rFonts w:ascii="Times New Roman" w:eastAsia="Times New Roman" w:hAnsi="Times New Roman" w:cs="Times New Roman"/>
                <w:sz w:val="24"/>
                <w:szCs w:val="24"/>
              </w:rPr>
              <w:t>31.03.2017</w:t>
            </w:r>
          </w:p>
        </w:tc>
      </w:tr>
      <w:tr w:rsidR="00DD58FD" w:rsidRPr="00AE5998" w:rsidTr="00210112">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CC0154" w:rsidRDefault="00AA5E7C" w:rsidP="00210112">
            <w:pPr>
              <w:rPr>
                <w:rStyle w:val="a6"/>
              </w:rPr>
            </w:pPr>
            <w:hyperlink r:id="rId16" w:history="1">
              <w:r w:rsidR="00210112" w:rsidRPr="00CC0154">
                <w:rPr>
                  <w:rStyle w:val="a6"/>
                </w:rPr>
                <w:t>http://pravo.</w:t>
              </w:r>
              <w:r w:rsidR="00210112" w:rsidRPr="00CC0154">
                <w:rPr>
                  <w:rStyle w:val="a6"/>
                </w:rPr>
                <w:lastRenderedPageBreak/>
                <w:t>tatarstan.r</w:t>
              </w:r>
              <w:r w:rsidR="00210112" w:rsidRPr="00CC0154">
                <w:rPr>
                  <w:rStyle w:val="a6"/>
                  <w:lang w:val="en-US"/>
                </w:rPr>
                <w:t>u</w:t>
              </w:r>
            </w:hyperlink>
          </w:p>
          <w:p w:rsidR="00DD58FD"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E81802"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146DB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w:t>
            </w:r>
            <w:proofErr w:type="gramStart"/>
            <w:r w:rsidRPr="00681A86">
              <w:rPr>
                <w:rFonts w:ascii="Times New Roman" w:eastAsia="Times New Roman" w:hAnsi="Times New Roman" w:cs="Times New Roman"/>
                <w:sz w:val="24"/>
                <w:szCs w:val="24"/>
              </w:rPr>
              <w:t>служебного</w:t>
            </w:r>
            <w:proofErr w:type="gramEnd"/>
            <w:r w:rsidRPr="00681A86">
              <w:rPr>
                <w:rFonts w:ascii="Times New Roman" w:eastAsia="Times New Roman" w:hAnsi="Times New Roman" w:cs="Times New Roman"/>
                <w:sz w:val="24"/>
                <w:szCs w:val="24"/>
              </w:rPr>
              <w:t xml:space="preserve">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CC0154" w:rsidRDefault="00AA5E7C" w:rsidP="00210112">
            <w:pPr>
              <w:rPr>
                <w:rStyle w:val="a6"/>
              </w:rPr>
            </w:pPr>
            <w:hyperlink r:id="rId17"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CC0154" w:rsidRDefault="00AA5E7C" w:rsidP="00210112">
            <w:pPr>
              <w:rPr>
                <w:rStyle w:val="a6"/>
              </w:rPr>
            </w:pPr>
            <w:hyperlink r:id="rId18"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DD58FD" w:rsidRPr="00AE5998" w:rsidTr="00210112">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w:t>
            </w:r>
            <w:proofErr w:type="gramStart"/>
            <w:r w:rsidRPr="00681A86">
              <w:rPr>
                <w:rFonts w:ascii="Times New Roman" w:eastAsia="Times New Roman" w:hAnsi="Times New Roman" w:cs="Times New Roman"/>
                <w:sz w:val="24"/>
                <w:szCs w:val="24"/>
              </w:rPr>
              <w:t>о</w:t>
            </w:r>
            <w:proofErr w:type="gramEnd"/>
            <w:r w:rsidRPr="00681A86">
              <w:rPr>
                <w:rFonts w:ascii="Times New Roman" w:eastAsia="Times New Roman" w:hAnsi="Times New Roman" w:cs="Times New Roman"/>
                <w:sz w:val="24"/>
                <w:szCs w:val="24"/>
              </w:rPr>
              <w:t xml:space="preserve">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w:t>
            </w:r>
            <w:proofErr w:type="gramStart"/>
            <w:r w:rsidRPr="00681A86">
              <w:rPr>
                <w:rFonts w:ascii="Times New Roman" w:eastAsia="Times New Roman" w:hAnsi="Times New Roman" w:cs="Times New Roman"/>
                <w:sz w:val="24"/>
                <w:szCs w:val="24"/>
              </w:rPr>
              <w:t>контроле</w:t>
            </w:r>
            <w:proofErr w:type="gramEnd"/>
            <w:r w:rsidRPr="00681A86">
              <w:rPr>
                <w:rFonts w:ascii="Times New Roman" w:eastAsia="Times New Roman" w:hAnsi="Times New Roman" w:cs="Times New Roman"/>
                <w:sz w:val="24"/>
                <w:szCs w:val="24"/>
              </w:rPr>
              <w:t xml:space="preserve">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681A86">
              <w:rPr>
                <w:rFonts w:ascii="Times New Roman" w:eastAsia="Times New Roman" w:hAnsi="Times New Roman" w:cs="Times New Roman"/>
                <w:sz w:val="24"/>
                <w:szCs w:val="24"/>
              </w:rPr>
              <w:t>утвержденное</w:t>
            </w:r>
            <w:proofErr w:type="gramEnd"/>
            <w:r w:rsidRPr="00681A8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CC0154" w:rsidRDefault="00AA5E7C" w:rsidP="00210112">
            <w:pPr>
              <w:rPr>
                <w:rStyle w:val="a6"/>
              </w:rPr>
            </w:pPr>
            <w:hyperlink r:id="rId19" w:history="1">
              <w:r w:rsidR="00210112" w:rsidRPr="00CC0154">
                <w:rPr>
                  <w:rStyle w:val="a6"/>
                </w:rPr>
                <w:t>http://pravo.tatarstan.r</w:t>
              </w:r>
              <w:r w:rsidR="00210112" w:rsidRPr="00CC0154">
                <w:rPr>
                  <w:rStyle w:val="a6"/>
                  <w:lang w:val="en-US"/>
                </w:rPr>
                <w:t>u</w:t>
              </w:r>
            </w:hyperlink>
          </w:p>
          <w:p w:rsidR="00E81802" w:rsidRPr="00CC0154" w:rsidRDefault="00DD58FD"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r w:rsidR="00E81802" w:rsidRPr="00CC0154">
              <w:rPr>
                <w:rFonts w:ascii="Times New Roman" w:eastAsia="Times New Roman" w:hAnsi="Times New Roman" w:cs="Times New Roman"/>
                <w:sz w:val="24"/>
                <w:szCs w:val="24"/>
              </w:rPr>
              <w:t>27.03.2017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4A3260" w:rsidRPr="00CC0154">
              <w:rPr>
                <w:rFonts w:ascii="Times New Roman" w:eastAsia="Times New Roman" w:hAnsi="Times New Roman" w:cs="Times New Roman"/>
                <w:sz w:val="24"/>
                <w:szCs w:val="24"/>
              </w:rPr>
              <w:t>31.03.2017</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CC0154" w:rsidRDefault="00AA5E7C" w:rsidP="00210112">
            <w:pPr>
              <w:rPr>
                <w:rStyle w:val="a6"/>
              </w:rPr>
            </w:pPr>
            <w:hyperlink r:id="rId20"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CC0154" w:rsidRDefault="00AA5E7C" w:rsidP="00210112">
            <w:pPr>
              <w:rPr>
                <w:rStyle w:val="a6"/>
              </w:rPr>
            </w:pPr>
            <w:hyperlink r:id="rId21" w:history="1">
              <w:r w:rsidR="00210112" w:rsidRPr="00CC0154">
                <w:rPr>
                  <w:rStyle w:val="a6"/>
                </w:rPr>
                <w:t>http://pravo.tatarstan.r</w:t>
              </w:r>
              <w:r w:rsidR="00210112" w:rsidRPr="00CC0154">
                <w:rPr>
                  <w:rStyle w:val="a6"/>
                  <w:lang w:val="en-US"/>
                </w:rPr>
                <w:t>u</w:t>
              </w:r>
            </w:hyperlink>
          </w:p>
          <w:p w:rsidR="002C7B7F" w:rsidRPr="00CC0154" w:rsidRDefault="002C7B7F"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04.05.2017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12.05.2017</w:t>
            </w:r>
          </w:p>
        </w:tc>
      </w:tr>
      <w:tr w:rsidR="00146DB1" w:rsidRPr="00AE5998" w:rsidTr="00210112">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Pr="00CC0154" w:rsidRDefault="00AA5E7C" w:rsidP="00210112">
            <w:pPr>
              <w:rPr>
                <w:rStyle w:val="a6"/>
              </w:rPr>
            </w:pPr>
            <w:hyperlink r:id="rId22" w:history="1">
              <w:r w:rsidR="00210112" w:rsidRPr="00CC0154">
                <w:rPr>
                  <w:rStyle w:val="a6"/>
                </w:rPr>
                <w:t>http://pravo.tatarstan.r</w:t>
              </w:r>
              <w:r w:rsidR="00210112" w:rsidRPr="00CC0154">
                <w:rPr>
                  <w:rStyle w:val="a6"/>
                  <w:lang w:val="en-US"/>
                </w:rPr>
                <w:t>u</w:t>
              </w:r>
            </w:hyperlink>
          </w:p>
          <w:p w:rsidR="00E81802" w:rsidRPr="00CC0154" w:rsidRDefault="00E81802"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23.05.2017</w:t>
            </w:r>
          </w:p>
        </w:tc>
        <w:tc>
          <w:tcPr>
            <w:tcW w:w="3479" w:type="dxa"/>
            <w:gridSpan w:val="2"/>
            <w:shd w:val="clear" w:color="auto" w:fill="auto"/>
          </w:tcPr>
          <w:p w:rsidR="00146DB1" w:rsidRPr="00CC0154" w:rsidRDefault="00146DB1"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25.05.2017</w:t>
            </w:r>
          </w:p>
        </w:tc>
      </w:tr>
      <w:tr w:rsidR="002C7B7F" w:rsidRPr="00AE5998" w:rsidTr="00210112">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CC0154" w:rsidRDefault="00AA5E7C" w:rsidP="00210112">
            <w:pPr>
              <w:rPr>
                <w:rStyle w:val="a6"/>
              </w:rPr>
            </w:pPr>
            <w:hyperlink r:id="rId23"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681A86">
              <w:rPr>
                <w:rFonts w:ascii="Times New Roman" w:hAnsi="Times New Roman" w:cs="Times New Roman"/>
                <w:sz w:val="24"/>
                <w:szCs w:val="24"/>
              </w:rPr>
              <w:t xml:space="preserve">( </w:t>
            </w:r>
            <w:proofErr w:type="gramEnd"/>
            <w:r w:rsidRPr="00681A8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CC0154" w:rsidRDefault="00AA5E7C" w:rsidP="00210112">
            <w:pPr>
              <w:rPr>
                <w:rStyle w:val="a6"/>
              </w:rPr>
            </w:pPr>
            <w:hyperlink r:id="rId24"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CC0154" w:rsidRDefault="00AA5E7C" w:rsidP="00210112">
            <w:pPr>
              <w:rPr>
                <w:rStyle w:val="a6"/>
              </w:rPr>
            </w:pPr>
            <w:hyperlink r:id="rId25"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1357DD" w:rsidRPr="00AE5998" w:rsidTr="00210112">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CC0154" w:rsidRDefault="00AA5E7C" w:rsidP="00210112">
            <w:pPr>
              <w:rPr>
                <w:rStyle w:val="a6"/>
              </w:rPr>
            </w:pPr>
            <w:hyperlink r:id="rId26" w:history="1">
              <w:r w:rsidR="00210112" w:rsidRPr="00CC0154">
                <w:rPr>
                  <w:rStyle w:val="a6"/>
                </w:rPr>
                <w:t>http://pravo.tatarstan.r</w:t>
              </w:r>
              <w:r w:rsidR="00210112" w:rsidRPr="00CC0154">
                <w:rPr>
                  <w:rStyle w:val="a6"/>
                  <w:lang w:val="en-US"/>
                </w:rPr>
                <w:t>u</w:t>
              </w:r>
            </w:hyperlink>
          </w:p>
          <w:p w:rsidR="001357DD"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22.07.2017</w:t>
            </w:r>
          </w:p>
          <w:p w:rsidR="001357DD" w:rsidRPr="00CC0154" w:rsidRDefault="001357DD" w:rsidP="008762E8">
            <w:pPr>
              <w:jc w:val="center"/>
              <w:rPr>
                <w:rFonts w:ascii="Times New Roman" w:hAnsi="Times New Roman" w:cs="Times New Roman"/>
                <w:sz w:val="24"/>
                <w:szCs w:val="24"/>
              </w:rPr>
            </w:pPr>
          </w:p>
        </w:tc>
        <w:tc>
          <w:tcPr>
            <w:tcW w:w="3479" w:type="dxa"/>
            <w:gridSpan w:val="2"/>
            <w:shd w:val="clear" w:color="auto" w:fill="auto"/>
          </w:tcPr>
          <w:p w:rsidR="001357DD" w:rsidRPr="00CC0154" w:rsidRDefault="002974C5"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1357DD" w:rsidRPr="00CC0154">
              <w:rPr>
                <w:rFonts w:ascii="Times New Roman" w:eastAsia="Times New Roman" w:hAnsi="Times New Roman" w:cs="Times New Roman"/>
                <w:sz w:val="24"/>
                <w:szCs w:val="24"/>
              </w:rPr>
              <w:t>направлено 24.07.2017</w:t>
            </w:r>
          </w:p>
        </w:tc>
      </w:tr>
      <w:tr w:rsidR="007962B7" w:rsidRPr="00AE5998" w:rsidTr="00210112">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CC0154" w:rsidRDefault="00AA5E7C" w:rsidP="00210112">
            <w:pPr>
              <w:rPr>
                <w:rStyle w:val="a6"/>
              </w:rPr>
            </w:pPr>
            <w:hyperlink r:id="rId27"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07.10.2017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CC0154" w:rsidRDefault="00AA5E7C" w:rsidP="00210112">
            <w:pPr>
              <w:rPr>
                <w:rStyle w:val="a6"/>
              </w:rPr>
            </w:pPr>
            <w:hyperlink r:id="rId28"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AA5E7C" w:rsidP="00210112">
            <w:pPr>
              <w:rPr>
                <w:rStyle w:val="a6"/>
              </w:rPr>
            </w:pPr>
            <w:hyperlink r:id="rId29"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CC0154" w:rsidRDefault="00AA5E7C" w:rsidP="00210112">
            <w:pPr>
              <w:rPr>
                <w:rStyle w:val="a6"/>
              </w:rPr>
            </w:pPr>
            <w:hyperlink r:id="rId30"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8762E8"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7962B7" w:rsidRPr="006D1A9E"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Pr="00CC0154" w:rsidRDefault="00AA5E7C" w:rsidP="00210112">
            <w:pPr>
              <w:rPr>
                <w:rStyle w:val="a6"/>
              </w:rPr>
            </w:pPr>
            <w:hyperlink r:id="rId31"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CC0154" w:rsidRDefault="00AA5E7C" w:rsidP="00210112">
            <w:pPr>
              <w:rPr>
                <w:rStyle w:val="a6"/>
              </w:rPr>
            </w:pPr>
            <w:hyperlink r:id="rId32"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Pr="00CC0154" w:rsidRDefault="00AA5E7C" w:rsidP="00210112">
            <w:pPr>
              <w:rPr>
                <w:rStyle w:val="a6"/>
              </w:rPr>
            </w:pPr>
            <w:hyperlink r:id="rId33"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18.12.2017</w:t>
            </w:r>
          </w:p>
        </w:tc>
        <w:tc>
          <w:tcPr>
            <w:tcW w:w="3479" w:type="dxa"/>
            <w:gridSpan w:val="2"/>
            <w:shd w:val="clear" w:color="auto" w:fill="auto"/>
          </w:tcPr>
          <w:p w:rsidR="007962B7" w:rsidRPr="00CC0154" w:rsidRDefault="007962B7" w:rsidP="00734511">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734511" w:rsidRPr="00CC0154">
              <w:rPr>
                <w:rFonts w:ascii="Times New Roman" w:eastAsia="Times New Roman" w:hAnsi="Times New Roman" w:cs="Times New Roman"/>
                <w:sz w:val="24"/>
                <w:szCs w:val="24"/>
              </w:rPr>
              <w:t xml:space="preserve"> </w:t>
            </w:r>
            <w:r w:rsidR="008762E8" w:rsidRPr="00CC0154">
              <w:rPr>
                <w:rFonts w:ascii="Times New Roman" w:hAnsi="Times New Roman" w:cs="Times New Roman"/>
                <w:bCs/>
                <w:sz w:val="24"/>
                <w:szCs w:val="24"/>
                <w:lang w:val="tt-RU"/>
              </w:rPr>
              <w:t>19.12.2017</w:t>
            </w:r>
          </w:p>
        </w:tc>
      </w:tr>
      <w:tr w:rsidR="008762E8" w:rsidRPr="00AE5998" w:rsidTr="008762E8">
        <w:trPr>
          <w:trHeight w:val="137"/>
        </w:trPr>
        <w:tc>
          <w:tcPr>
            <w:tcW w:w="15211" w:type="dxa"/>
            <w:gridSpan w:val="8"/>
            <w:shd w:val="clear" w:color="auto" w:fill="FFFF00"/>
            <w:vAlign w:val="center"/>
          </w:tcPr>
          <w:p w:rsidR="008762E8" w:rsidRPr="00CC0154" w:rsidRDefault="00734511" w:rsidP="00667935">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2018</w:t>
            </w:r>
            <w:r w:rsidR="008762E8" w:rsidRPr="00CC0154">
              <w:rPr>
                <w:rFonts w:ascii="Times New Roman" w:eastAsia="Times New Roman" w:hAnsi="Times New Roman" w:cs="Times New Roman"/>
                <w:b/>
                <w:sz w:val="24"/>
                <w:szCs w:val="24"/>
              </w:rPr>
              <w:t xml:space="preserve"> год</w:t>
            </w:r>
          </w:p>
        </w:tc>
      </w:tr>
      <w:tr w:rsidR="008762E8" w:rsidRPr="006D1A9E" w:rsidTr="00210112">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762E8" w:rsidRPr="00CC0154"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02.02</w:t>
            </w:r>
            <w:r w:rsidR="008762E8" w:rsidRPr="00CC0154">
              <w:rPr>
                <w:rFonts w:ascii="Times New Roman" w:eastAsia="Times New Roman" w:hAnsi="Times New Roman" w:cs="Times New Roman"/>
                <w:sz w:val="24"/>
                <w:szCs w:val="24"/>
              </w:rPr>
              <w:t>.2018</w:t>
            </w:r>
          </w:p>
        </w:tc>
        <w:tc>
          <w:tcPr>
            <w:tcW w:w="3479" w:type="dxa"/>
            <w:gridSpan w:val="2"/>
            <w:shd w:val="clear" w:color="auto" w:fill="auto"/>
          </w:tcPr>
          <w:p w:rsidR="008762E8" w:rsidRPr="00CC0154"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6D1A9E" w:rsidRPr="00CC0154">
              <w:rPr>
                <w:rFonts w:ascii="Times New Roman" w:eastAsia="Times New Roman" w:hAnsi="Times New Roman" w:cs="Times New Roman"/>
                <w:sz w:val="24"/>
                <w:szCs w:val="24"/>
              </w:rPr>
              <w:t xml:space="preserve"> </w:t>
            </w:r>
            <w:r w:rsidR="006D1A9E" w:rsidRPr="00CC0154">
              <w:rPr>
                <w:rFonts w:ascii="Times New Roman" w:hAnsi="Times New Roman" w:cs="Times New Roman"/>
                <w:bCs/>
                <w:sz w:val="24"/>
                <w:szCs w:val="24"/>
                <w:lang w:val="tt-RU"/>
              </w:rPr>
              <w:t>01.02.2018</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A05A82">
              <w:rPr>
                <w:rFonts w:ascii="Times New Roman" w:hAnsi="Times New Roman" w:cs="Times New Roman"/>
                <w:sz w:val="24"/>
                <w:szCs w:val="24"/>
              </w:rPr>
              <w:t>муниципальный</w:t>
            </w:r>
            <w:proofErr w:type="gramEnd"/>
            <w:r w:rsidRPr="00A05A82">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8"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Pr="00CC0154">
              <w:rPr>
                <w:rFonts w:ascii="Times New Roman" w:hAnsi="Times New Roman" w:cs="Times New Roman"/>
                <w:bCs/>
                <w:sz w:val="24"/>
                <w:szCs w:val="24"/>
                <w:lang w:val="tt-RU"/>
              </w:rPr>
              <w:t>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3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размерах и условиях </w:t>
            </w:r>
            <w:proofErr w:type="gramStart"/>
            <w:r w:rsidRPr="00A05A82">
              <w:rPr>
                <w:rFonts w:ascii="Times New Roman" w:hAnsi="Times New Roman" w:cs="Times New Roman"/>
                <w:sz w:val="24"/>
                <w:szCs w:val="24"/>
              </w:rPr>
              <w:t>оплаты труда работников органов местного самоуправления</w:t>
            </w:r>
            <w:proofErr w:type="gramEnd"/>
            <w:r w:rsidRPr="00A05A82">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3"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A05A82">
              <w:rPr>
                <w:rFonts w:ascii="Times New Roman" w:hAnsi="Times New Roman" w:cs="Times New Roman"/>
                <w:sz w:val="24"/>
                <w:szCs w:val="24"/>
              </w:rPr>
              <w:t>замещении</w:t>
            </w:r>
            <w:proofErr w:type="gramEnd"/>
            <w:r w:rsidRPr="00A05A82">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8" w:history="1">
              <w:r w:rsidR="00210112" w:rsidRPr="00CC0154">
                <w:rPr>
                  <w:rStyle w:val="a6"/>
                  <w:rFonts w:ascii="Times New Roman" w:hAnsi="Times New Roman" w:cs="Times New Roman"/>
                  <w:sz w:val="24"/>
                  <w:szCs w:val="24"/>
                </w:rPr>
                <w:t>http://pravo.</w:t>
              </w:r>
              <w:r w:rsidR="00210112" w:rsidRPr="00CC0154">
                <w:rPr>
                  <w:rStyle w:val="a6"/>
                  <w:rFonts w:ascii="Times New Roman" w:hAnsi="Times New Roman" w:cs="Times New Roman"/>
                  <w:sz w:val="24"/>
                  <w:szCs w:val="24"/>
                </w:rPr>
                <w:lastRenderedPageBreak/>
                <w:t>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 xml:space="preserve">В регистр НПА направлено </w:t>
            </w:r>
            <w:r w:rsidRPr="00CC0154">
              <w:rPr>
                <w:rFonts w:ascii="Times New Roman" w:hAnsi="Times New Roman" w:cs="Times New Roman"/>
                <w:sz w:val="24"/>
                <w:szCs w:val="24"/>
              </w:rPr>
              <w:lastRenderedPageBreak/>
              <w:t>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4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D21557" w:rsidRPr="00CC0154" w:rsidRDefault="00D21557"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5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5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CC0154" w:rsidRDefault="00AA5E7C" w:rsidP="00A05A82">
            <w:pPr>
              <w:jc w:val="both"/>
              <w:rPr>
                <w:rStyle w:val="a6"/>
                <w:rFonts w:ascii="Times New Roman" w:hAnsi="Times New Roman" w:cs="Times New Roman"/>
                <w:sz w:val="24"/>
                <w:szCs w:val="24"/>
              </w:rPr>
            </w:pPr>
            <w:hyperlink r:id="rId5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3"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A05A82">
              <w:rPr>
                <w:rFonts w:ascii="Times New Roman" w:hAnsi="Times New Roman" w:cs="Times New Roman"/>
                <w:sz w:val="24"/>
                <w:szCs w:val="24"/>
              </w:rPr>
              <w:t xml:space="preserve"> от 28.05.2015 №336»</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CC0154" w:rsidRDefault="00AA5E7C" w:rsidP="00A05A82">
            <w:pPr>
              <w:jc w:val="both"/>
              <w:rPr>
                <w:rFonts w:ascii="Times New Roman" w:hAnsi="Times New Roman" w:cs="Times New Roman"/>
                <w:sz w:val="24"/>
                <w:szCs w:val="24"/>
              </w:rPr>
            </w:pPr>
            <w:hyperlink r:id="rId5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59"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30.10.2018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A05A82">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05A82">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0"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1"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05A82">
              <w:rPr>
                <w:rFonts w:ascii="Times New Roman" w:eastAsia="Times New Roman" w:hAnsi="Times New Roman" w:cs="Times New Roman"/>
                <w:sz w:val="24"/>
                <w:szCs w:val="24"/>
                <w:lang w:eastAsia="ru-RU"/>
              </w:rPr>
              <w:t>недействительными</w:t>
            </w:r>
            <w:proofErr w:type="gramEnd"/>
            <w:r w:rsidRPr="00A05A82">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CC0154" w:rsidRDefault="00AA5E7C" w:rsidP="00A05A82">
            <w:pPr>
              <w:jc w:val="both"/>
              <w:rPr>
                <w:rStyle w:val="a6"/>
                <w:rFonts w:ascii="Times New Roman" w:hAnsi="Times New Roman" w:cs="Times New Roman"/>
                <w:color w:val="auto"/>
                <w:sz w:val="24"/>
                <w:szCs w:val="24"/>
              </w:rPr>
            </w:pPr>
            <w:hyperlink r:id="rId62"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3" w:history="1">
              <w:r w:rsidR="00A05A82" w:rsidRPr="00CC0154">
                <w:rPr>
                  <w:rStyle w:val="a6"/>
                  <w:rFonts w:ascii="Times New Roman" w:hAnsi="Times New Roman" w:cs="Times New Roman"/>
                  <w:sz w:val="24"/>
                  <w:szCs w:val="24"/>
                </w:rPr>
                <w:t>http://pravo.</w:t>
              </w:r>
              <w:r w:rsidR="00A05A82" w:rsidRPr="00CC0154">
                <w:rPr>
                  <w:rStyle w:val="a6"/>
                  <w:rFonts w:ascii="Times New Roman" w:hAnsi="Times New Roman" w:cs="Times New Roman"/>
                  <w:sz w:val="24"/>
                  <w:szCs w:val="24"/>
                </w:rPr>
                <w:lastRenderedPageBreak/>
                <w:t>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lastRenderedPageBreak/>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u w:val="single"/>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p w:rsidR="009D3EEF" w:rsidRPr="00CC0154" w:rsidRDefault="009D3EEF" w:rsidP="00A05A82">
            <w:pPr>
              <w:jc w:val="both"/>
              <w:rPr>
                <w:rFonts w:ascii="Times New Roman" w:hAnsi="Times New Roman" w:cs="Times New Roman"/>
                <w:sz w:val="24"/>
                <w:szCs w:val="24"/>
              </w:rPr>
            </w:pP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rPr>
            </w:pPr>
            <w:r w:rsidRPr="00CC0154">
              <w:rPr>
                <w:rStyle w:val="a6"/>
                <w:rFonts w:ascii="Times New Roman" w:hAnsi="Times New Roman" w:cs="Times New Roman"/>
                <w:color w:val="auto"/>
                <w:sz w:val="24"/>
                <w:szCs w:val="24"/>
                <w:u w:val="none"/>
              </w:rPr>
              <w:t>08.11.2018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CC0154" w:rsidRDefault="00AA5E7C" w:rsidP="00A05A82">
            <w:pPr>
              <w:jc w:val="both"/>
              <w:rPr>
                <w:rStyle w:val="a6"/>
                <w:rFonts w:ascii="Times New Roman" w:hAnsi="Times New Roman" w:cs="Times New Roman"/>
                <w:sz w:val="24"/>
                <w:szCs w:val="24"/>
              </w:rPr>
            </w:pPr>
            <w:hyperlink r:id="rId6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CC0154" w:rsidRDefault="00AA5E7C" w:rsidP="00A05A82">
            <w:pPr>
              <w:jc w:val="both"/>
              <w:rPr>
                <w:rStyle w:val="a6"/>
                <w:rFonts w:ascii="Times New Roman" w:hAnsi="Times New Roman" w:cs="Times New Roman"/>
                <w:sz w:val="24"/>
                <w:szCs w:val="24"/>
              </w:rPr>
            </w:pPr>
            <w:hyperlink r:id="rId69"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p w:rsidR="009D3EEF" w:rsidRPr="00CC0154" w:rsidRDefault="009D3EEF" w:rsidP="009D3EEF">
            <w:pPr>
              <w:jc w:val="center"/>
              <w:rPr>
                <w:rFonts w:ascii="Times New Roman" w:hAnsi="Times New Roman" w:cs="Times New Roman"/>
                <w:sz w:val="24"/>
                <w:szCs w:val="24"/>
              </w:rPr>
            </w:pP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CC0154" w:rsidRDefault="00AA5E7C" w:rsidP="00A05A82">
            <w:pPr>
              <w:jc w:val="both"/>
              <w:rPr>
                <w:rStyle w:val="a6"/>
                <w:rFonts w:ascii="Times New Roman" w:hAnsi="Times New Roman" w:cs="Times New Roman"/>
                <w:sz w:val="24"/>
                <w:szCs w:val="24"/>
              </w:rPr>
            </w:pPr>
            <w:hyperlink r:id="rId70"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proofErr w:type="gramStart"/>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CC0154" w:rsidRDefault="00AA5E7C" w:rsidP="00A05A82">
            <w:pPr>
              <w:jc w:val="both"/>
              <w:rPr>
                <w:rStyle w:val="a6"/>
                <w:rFonts w:ascii="Times New Roman" w:hAnsi="Times New Roman" w:cs="Times New Roman"/>
                <w:color w:val="auto"/>
                <w:sz w:val="24"/>
                <w:szCs w:val="24"/>
              </w:rPr>
            </w:pPr>
            <w:hyperlink r:id="rId71"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D75B40" w:rsidRPr="00A05A82" w:rsidTr="00D75B40">
        <w:trPr>
          <w:trHeight w:val="137"/>
        </w:trPr>
        <w:tc>
          <w:tcPr>
            <w:tcW w:w="15211" w:type="dxa"/>
            <w:gridSpan w:val="8"/>
            <w:shd w:val="clear" w:color="auto" w:fill="FFFF00"/>
            <w:vAlign w:val="center"/>
          </w:tcPr>
          <w:p w:rsidR="00D75B40" w:rsidRPr="00CC0154" w:rsidRDefault="00D75B40" w:rsidP="00D75B40">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2019 год</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3F03EC"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853947"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CC0154" w:rsidRDefault="00AA5E7C" w:rsidP="00D75B40">
            <w:pPr>
              <w:rPr>
                <w:rStyle w:val="a6"/>
                <w:rFonts w:ascii="Times New Roman" w:hAnsi="Times New Roman" w:cs="Times New Roman"/>
                <w:sz w:val="24"/>
                <w:szCs w:val="24"/>
              </w:rPr>
            </w:pPr>
            <w:hyperlink r:id="rId7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488"/>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222</w:t>
            </w:r>
          </w:p>
        </w:tc>
        <w:tc>
          <w:tcPr>
            <w:tcW w:w="7371"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4"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225</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CC0154" w:rsidRDefault="00AA5E7C" w:rsidP="00D75B40">
            <w:pPr>
              <w:rPr>
                <w:rStyle w:val="a6"/>
                <w:rFonts w:ascii="Times New Roman" w:hAnsi="Times New Roman" w:cs="Times New Roman"/>
                <w:sz w:val="24"/>
                <w:szCs w:val="24"/>
              </w:rPr>
            </w:pPr>
            <w:hyperlink r:id="rId75"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C389D">
              <w:rPr>
                <w:rFonts w:ascii="Times New Roman" w:hAnsi="Times New Roman" w:cs="Times New Roman"/>
                <w:sz w:val="24"/>
                <w:szCs w:val="24"/>
              </w:rPr>
              <w:t xml:space="preserve">( </w:t>
            </w:r>
            <w:proofErr w:type="gramEnd"/>
            <w:r w:rsidRPr="008C389D">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6"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227</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7"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228</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8"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229</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w:t>
            </w:r>
            <w:r w:rsidRPr="008C389D">
              <w:rPr>
                <w:rFonts w:ascii="Times New Roman" w:hAnsi="Times New Roman" w:cs="Times New Roman"/>
                <w:sz w:val="24"/>
                <w:szCs w:val="24"/>
              </w:rPr>
              <w:lastRenderedPageBreak/>
              <w:t xml:space="preserve">муниципальном районе Республики Татарстан, подверженных коррупционным рискам, при назначении на которые граждане, а также при </w:t>
            </w:r>
            <w:proofErr w:type="gramStart"/>
            <w:r w:rsidRPr="008C389D">
              <w:rPr>
                <w:rFonts w:ascii="Times New Roman" w:hAnsi="Times New Roman" w:cs="Times New Roman"/>
                <w:sz w:val="24"/>
                <w:szCs w:val="24"/>
              </w:rPr>
              <w:t>замещении</w:t>
            </w:r>
            <w:proofErr w:type="gramEnd"/>
            <w:r w:rsidRPr="008C389D">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79" w:history="1">
              <w:r w:rsidR="003F03EC" w:rsidRPr="00CC0154">
                <w:rPr>
                  <w:rStyle w:val="a6"/>
                  <w:rFonts w:ascii="Times New Roman" w:hAnsi="Times New Roman" w:cs="Times New Roman"/>
                  <w:sz w:val="24"/>
                  <w:szCs w:val="24"/>
                </w:rPr>
                <w:t>http://pravo.t</w:t>
              </w:r>
              <w:r w:rsidR="003F03EC" w:rsidRPr="00CC0154">
                <w:rPr>
                  <w:rStyle w:val="a6"/>
                  <w:rFonts w:ascii="Times New Roman" w:hAnsi="Times New Roman" w:cs="Times New Roman"/>
                  <w:sz w:val="24"/>
                  <w:szCs w:val="24"/>
                </w:rPr>
                <w:lastRenderedPageBreak/>
                <w: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lastRenderedPageBreak/>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80"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81"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Fonts w:ascii="Times New Roman" w:hAnsi="Times New Roman" w:cs="Times New Roman"/>
                <w:color w:val="0000FF" w:themeColor="hyperlink"/>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233</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8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CC0154" w:rsidRDefault="00AA5E7C" w:rsidP="00D75B40">
            <w:pPr>
              <w:jc w:val="both"/>
              <w:rPr>
                <w:rStyle w:val="a6"/>
                <w:rFonts w:ascii="Times New Roman" w:hAnsi="Times New Roman" w:cs="Times New Roman"/>
                <w:sz w:val="24"/>
                <w:szCs w:val="24"/>
              </w:rPr>
            </w:pPr>
            <w:hyperlink r:id="rId8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 </w:t>
            </w:r>
            <w:r w:rsidRPr="00CC0154">
              <w:rPr>
                <w:rFonts w:ascii="Times New Roman" w:eastAsia="Times New Roman" w:hAnsi="Times New Roman" w:cs="Times New Roman"/>
                <w:sz w:val="24"/>
                <w:szCs w:val="24"/>
              </w:rPr>
              <w:t>направлено</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4"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237</w:t>
            </w:r>
          </w:p>
        </w:tc>
        <w:tc>
          <w:tcPr>
            <w:tcW w:w="7371" w:type="dxa"/>
            <w:gridSpan w:val="2"/>
            <w:shd w:val="clear" w:color="auto" w:fill="auto"/>
          </w:tcPr>
          <w:p w:rsidR="00353B97" w:rsidRPr="008C389D" w:rsidRDefault="00353B97" w:rsidP="00010605">
            <w:pPr>
              <w:rPr>
                <w:rFonts w:ascii="Times New Roman" w:hAnsi="Times New Roman" w:cs="Times New Roman"/>
                <w:sz w:val="24"/>
                <w:szCs w:val="24"/>
              </w:rPr>
            </w:pPr>
            <w:proofErr w:type="gramStart"/>
            <w:r w:rsidRPr="008C389D">
              <w:rPr>
                <w:rFonts w:ascii="Times New Roman" w:hAnsi="Times New Roman" w:cs="Times New Roman"/>
                <w:sz w:val="24"/>
                <w:szCs w:val="24"/>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w:t>
            </w:r>
            <w:r w:rsidRPr="008C389D">
              <w:rPr>
                <w:rFonts w:ascii="Times New Roman" w:hAnsi="Times New Roman" w:cs="Times New Roman"/>
                <w:sz w:val="24"/>
                <w:szCs w:val="24"/>
              </w:rPr>
              <w:lastRenderedPageBreak/>
              <w:t>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CC0154" w:rsidRDefault="00AA5E7C" w:rsidP="00353B97">
            <w:pPr>
              <w:jc w:val="both"/>
              <w:rPr>
                <w:rStyle w:val="a6"/>
                <w:rFonts w:ascii="Times New Roman" w:hAnsi="Times New Roman" w:cs="Times New Roman"/>
                <w:sz w:val="24"/>
                <w:szCs w:val="24"/>
              </w:rPr>
            </w:pPr>
            <w:hyperlink r:id="rId84"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pPr>
              <w:jc w:val="both"/>
            </w:pPr>
            <w:r w:rsidRPr="00CC0154">
              <w:rPr>
                <w:rStyle w:val="a6"/>
                <w:rFonts w:ascii="Times New Roman" w:hAnsi="Times New Roman" w:cs="Times New Roman"/>
                <w:color w:val="auto"/>
                <w:sz w:val="24"/>
                <w:szCs w:val="24"/>
                <w:u w:val="none"/>
              </w:rPr>
              <w:lastRenderedPageBreak/>
              <w:t>22.03.2019</w:t>
            </w:r>
          </w:p>
        </w:tc>
        <w:tc>
          <w:tcPr>
            <w:tcW w:w="3337" w:type="dxa"/>
            <w:shd w:val="clear" w:color="auto" w:fill="auto"/>
          </w:tcPr>
          <w:p w:rsidR="00353B97" w:rsidRPr="00CC0154" w:rsidRDefault="00010605"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353B97" w:rsidRPr="00CC0154">
              <w:rPr>
                <w:rFonts w:ascii="Times New Roman" w:eastAsia="Times New Roman" w:hAnsi="Times New Roman" w:cs="Times New Roman"/>
                <w:sz w:val="24"/>
                <w:szCs w:val="24"/>
              </w:rPr>
              <w:t xml:space="preserve"> направлено</w:t>
            </w:r>
          </w:p>
        </w:tc>
      </w:tr>
      <w:tr w:rsidR="00353B97" w:rsidRPr="00A05A82" w:rsidTr="00CC0154">
        <w:trPr>
          <w:trHeight w:val="56"/>
        </w:trPr>
        <w:tc>
          <w:tcPr>
            <w:tcW w:w="559" w:type="dxa"/>
            <w:shd w:val="clear" w:color="auto" w:fill="auto"/>
          </w:tcPr>
          <w:p w:rsidR="00353B97" w:rsidRPr="00A05A82"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534" w:type="dxa"/>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353B97">
              <w:rPr>
                <w:rFonts w:ascii="Times New Roman" w:eastAsia="Times New Roman" w:hAnsi="Times New Roman" w:cs="Times New Roman"/>
                <w:sz w:val="24"/>
                <w:szCs w:val="24"/>
                <w:lang w:eastAsia="ru-RU"/>
              </w:rPr>
              <w:t>воздействия</w:t>
            </w:r>
            <w:proofErr w:type="gramEnd"/>
            <w:r w:rsidRPr="00353B97">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CC0154" w:rsidRDefault="00AA5E7C" w:rsidP="00010605">
            <w:pPr>
              <w:jc w:val="both"/>
              <w:rPr>
                <w:rStyle w:val="a6"/>
                <w:rFonts w:ascii="Times New Roman" w:hAnsi="Times New Roman" w:cs="Times New Roman"/>
                <w:sz w:val="24"/>
                <w:szCs w:val="24"/>
              </w:rPr>
            </w:pPr>
            <w:hyperlink r:id="rId85"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В регистр НПА</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CC0154" w:rsidRDefault="00AA5E7C" w:rsidP="00353B97">
            <w:pPr>
              <w:jc w:val="both"/>
              <w:rPr>
                <w:rStyle w:val="a6"/>
                <w:rFonts w:ascii="Times New Roman" w:hAnsi="Times New Roman" w:cs="Times New Roman"/>
                <w:sz w:val="24"/>
                <w:szCs w:val="24"/>
              </w:rPr>
            </w:pPr>
            <w:hyperlink r:id="rId86"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CC0154" w:rsidRDefault="00AA5E7C" w:rsidP="00010605">
            <w:pPr>
              <w:jc w:val="both"/>
              <w:rPr>
                <w:rStyle w:val="a6"/>
                <w:rFonts w:ascii="Times New Roman" w:hAnsi="Times New Roman" w:cs="Times New Roman"/>
                <w:sz w:val="24"/>
                <w:szCs w:val="24"/>
              </w:rPr>
            </w:pPr>
            <w:hyperlink r:id="rId87"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CC0154" w:rsidRDefault="00AA5E7C" w:rsidP="00353B97">
            <w:pPr>
              <w:jc w:val="both"/>
              <w:rPr>
                <w:rStyle w:val="a6"/>
                <w:rFonts w:ascii="Times New Roman" w:hAnsi="Times New Roman" w:cs="Times New Roman"/>
                <w:sz w:val="24"/>
                <w:szCs w:val="24"/>
              </w:rPr>
            </w:pPr>
            <w:hyperlink r:id="rId88"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010605" w:rsidRPr="00A05A82" w:rsidTr="00CC0154">
        <w:trPr>
          <w:trHeight w:val="56"/>
        </w:trPr>
        <w:tc>
          <w:tcPr>
            <w:tcW w:w="559" w:type="dxa"/>
            <w:shd w:val="clear" w:color="auto" w:fill="auto"/>
          </w:tcPr>
          <w:p w:rsidR="00010605"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34" w:type="dxa"/>
            <w:shd w:val="clear" w:color="auto" w:fill="auto"/>
          </w:tcPr>
          <w:p w:rsidR="00010605" w:rsidRPr="00353B97" w:rsidRDefault="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353B97" w:rsidRDefault="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 xml:space="preserve">Решение Арского районного Совета </w:t>
            </w:r>
            <w:r>
              <w:rPr>
                <w:rFonts w:ascii="Times New Roman" w:eastAsia="Times New Roman" w:hAnsi="Times New Roman" w:cs="Times New Roman"/>
                <w:sz w:val="24"/>
                <w:szCs w:val="24"/>
                <w:lang w:eastAsia="ru-RU"/>
              </w:rPr>
              <w:t xml:space="preserve">«Об утверждении Положения об обязательном государственном страховании муниципальных </w:t>
            </w:r>
            <w:r>
              <w:rPr>
                <w:rFonts w:ascii="Times New Roman" w:eastAsia="Times New Roman" w:hAnsi="Times New Roman" w:cs="Times New Roman"/>
                <w:sz w:val="24"/>
                <w:szCs w:val="24"/>
                <w:lang w:eastAsia="ru-RU"/>
              </w:rPr>
              <w:lastRenderedPageBreak/>
              <w:t>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CC0154" w:rsidRDefault="00AA5E7C" w:rsidP="00010605">
            <w:pPr>
              <w:jc w:val="both"/>
              <w:rPr>
                <w:rStyle w:val="a6"/>
                <w:rFonts w:ascii="Times New Roman" w:hAnsi="Times New Roman" w:cs="Times New Roman"/>
                <w:sz w:val="24"/>
                <w:szCs w:val="24"/>
              </w:rPr>
            </w:pPr>
            <w:hyperlink r:id="rId89" w:history="1">
              <w:r w:rsidR="00010605" w:rsidRPr="00CC0154">
                <w:rPr>
                  <w:rStyle w:val="a6"/>
                  <w:rFonts w:ascii="Times New Roman" w:hAnsi="Times New Roman" w:cs="Times New Roman"/>
                  <w:sz w:val="24"/>
                  <w:szCs w:val="24"/>
                </w:rPr>
                <w:t>http://pravo.t</w:t>
              </w:r>
              <w:r w:rsidR="00010605" w:rsidRPr="00CC0154">
                <w:rPr>
                  <w:rStyle w:val="a6"/>
                  <w:rFonts w:ascii="Times New Roman" w:hAnsi="Times New Roman" w:cs="Times New Roman"/>
                  <w:sz w:val="24"/>
                  <w:szCs w:val="24"/>
                </w:rPr>
                <w:lastRenderedPageBreak/>
                <w:t>atarstan.r</w:t>
              </w:r>
              <w:r w:rsidR="00010605" w:rsidRPr="00CC0154">
                <w:rPr>
                  <w:rStyle w:val="a6"/>
                  <w:rFonts w:ascii="Times New Roman" w:hAnsi="Times New Roman" w:cs="Times New Roman"/>
                  <w:sz w:val="24"/>
                  <w:szCs w:val="24"/>
                  <w:lang w:val="en-US"/>
                </w:rPr>
                <w:t>u</w:t>
              </w:r>
            </w:hyperlink>
          </w:p>
          <w:p w:rsidR="00010605" w:rsidRPr="00CC0154" w:rsidRDefault="00005E3D" w:rsidP="00353B97">
            <w:pPr>
              <w:jc w:val="both"/>
            </w:pPr>
            <w:r w:rsidRPr="00CC0154">
              <w:t>27.06.2019</w:t>
            </w:r>
            <w:r w:rsidR="00594390" w:rsidRPr="00CC0154">
              <w:t xml:space="preserve"> </w:t>
            </w:r>
          </w:p>
        </w:tc>
        <w:tc>
          <w:tcPr>
            <w:tcW w:w="3337" w:type="dxa"/>
            <w:shd w:val="clear" w:color="auto" w:fill="auto"/>
          </w:tcPr>
          <w:p w:rsidR="00010605" w:rsidRPr="00CC0154" w:rsidRDefault="00005E3D" w:rsidP="0083185C">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010605" w:rsidRPr="00CC0154">
              <w:rPr>
                <w:rFonts w:ascii="Times New Roman" w:eastAsia="Times New Roman" w:hAnsi="Times New Roman" w:cs="Times New Roman"/>
                <w:sz w:val="24"/>
                <w:szCs w:val="24"/>
              </w:rPr>
              <w:t xml:space="preserve"> направлено</w:t>
            </w:r>
            <w:r w:rsidR="0083185C" w:rsidRPr="00CC0154">
              <w:rPr>
                <w:rFonts w:ascii="Times New Roman" w:eastAsia="Times New Roman" w:hAnsi="Times New Roman" w:cs="Times New Roman"/>
                <w:sz w:val="24"/>
                <w:szCs w:val="24"/>
              </w:rPr>
              <w:t xml:space="preserve"> </w:t>
            </w:r>
            <w:r w:rsidR="0083185C" w:rsidRPr="00CC0154">
              <w:rPr>
                <w:rFonts w:ascii="Times New Roman" w:eastAsia="Times New Roman" w:hAnsi="Times New Roman" w:cs="Times New Roman"/>
                <w:sz w:val="24"/>
                <w:szCs w:val="24"/>
              </w:rPr>
              <w:lastRenderedPageBreak/>
              <w:t>01.07.2019</w:t>
            </w:r>
          </w:p>
        </w:tc>
      </w:tr>
      <w:tr w:rsidR="00010605" w:rsidRPr="00A05A82" w:rsidTr="00CC01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534" w:type="dxa"/>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r>
              <w:rPr>
                <w:rFonts w:ascii="Times New Roman" w:eastAsia="Times New Roman" w:hAnsi="Times New Roman" w:cs="Times New Roman"/>
                <w:sz w:val="24"/>
                <w:szCs w:val="24"/>
                <w:lang w:eastAsia="ru-RU"/>
              </w:rPr>
              <w:t>»</w:t>
            </w:r>
          </w:p>
        </w:tc>
        <w:tc>
          <w:tcPr>
            <w:tcW w:w="1560" w:type="dxa"/>
            <w:gridSpan w:val="2"/>
            <w:shd w:val="clear" w:color="auto" w:fill="auto"/>
          </w:tcPr>
          <w:p w:rsidR="00010605" w:rsidRPr="00CC0154" w:rsidRDefault="00AA5E7C" w:rsidP="00CC0154">
            <w:pPr>
              <w:jc w:val="center"/>
              <w:rPr>
                <w:rStyle w:val="a6"/>
                <w:rFonts w:ascii="Times New Roman" w:hAnsi="Times New Roman" w:cs="Times New Roman"/>
                <w:sz w:val="24"/>
                <w:szCs w:val="24"/>
              </w:rPr>
            </w:pPr>
            <w:hyperlink r:id="rId90"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10605" w:rsidRPr="00A05A82" w:rsidTr="00CC01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4" w:type="dxa"/>
            <w:shd w:val="clear" w:color="auto" w:fill="auto"/>
          </w:tcPr>
          <w:p w:rsidR="00010605" w:rsidRDefault="00010605" w:rsidP="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19.06.2019</w:t>
            </w:r>
          </w:p>
        </w:tc>
        <w:tc>
          <w:tcPr>
            <w:tcW w:w="850" w:type="dxa"/>
            <w:shd w:val="clear" w:color="auto" w:fill="auto"/>
          </w:tcPr>
          <w:p w:rsidR="00010605"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proofErr w:type="gramStart"/>
            <w:r w:rsidRPr="00010605">
              <w:rPr>
                <w:rFonts w:ascii="Times New Roman" w:eastAsia="Times New Roman" w:hAnsi="Times New Roman" w:cs="Times New Roman"/>
                <w:sz w:val="24"/>
                <w:szCs w:val="24"/>
                <w:lang w:eastAsia="ru-RU"/>
              </w:rPr>
              <w:t>Решение Арского районного Совета</w:t>
            </w:r>
            <w:r>
              <w:rPr>
                <w:rFonts w:ascii="Times New Roman" w:eastAsia="Times New Roman" w:hAnsi="Times New Roman" w:cs="Times New Roman"/>
                <w:sz w:val="24"/>
                <w:szCs w:val="24"/>
                <w:lang w:eastAsia="ru-RU"/>
              </w:rPr>
              <w:t xml:space="preserve">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CC0154" w:rsidRDefault="00AA5E7C" w:rsidP="00CC0154">
            <w:pPr>
              <w:jc w:val="center"/>
              <w:rPr>
                <w:rStyle w:val="a6"/>
                <w:rFonts w:ascii="Times New Roman" w:hAnsi="Times New Roman" w:cs="Times New Roman"/>
                <w:sz w:val="24"/>
                <w:szCs w:val="24"/>
              </w:rPr>
            </w:pPr>
            <w:hyperlink r:id="rId91"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Pr="00CC0154">
              <w:rPr>
                <w:rFonts w:ascii="Times New Roman" w:eastAsia="Times New Roman" w:hAnsi="Times New Roman" w:cs="Times New Roman"/>
                <w:sz w:val="24"/>
                <w:szCs w:val="24"/>
              </w:rPr>
              <w:t xml:space="preserve"> 01.07.2019</w:t>
            </w:r>
          </w:p>
        </w:tc>
      </w:tr>
      <w:tr w:rsidR="00010605" w:rsidRPr="00CC0154" w:rsidTr="00CC0154">
        <w:trPr>
          <w:trHeight w:val="56"/>
        </w:trPr>
        <w:tc>
          <w:tcPr>
            <w:tcW w:w="559" w:type="dxa"/>
            <w:shd w:val="clear" w:color="auto" w:fill="auto"/>
          </w:tcPr>
          <w:p w:rsidR="00010605" w:rsidRPr="00CC0154"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21</w:t>
            </w:r>
          </w:p>
        </w:tc>
        <w:tc>
          <w:tcPr>
            <w:tcW w:w="1534" w:type="dxa"/>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shd w:val="clear" w:color="auto" w:fill="auto"/>
          </w:tcPr>
          <w:p w:rsidR="00010605" w:rsidRPr="00CC0154" w:rsidRDefault="00010605" w:rsidP="00010605">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253</w:t>
            </w:r>
          </w:p>
        </w:tc>
        <w:tc>
          <w:tcPr>
            <w:tcW w:w="7371" w:type="dxa"/>
            <w:gridSpan w:val="2"/>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CC0154" w:rsidRDefault="00AA5E7C" w:rsidP="00CC0154">
            <w:pPr>
              <w:jc w:val="center"/>
              <w:rPr>
                <w:rStyle w:val="a6"/>
                <w:rFonts w:ascii="Times New Roman" w:hAnsi="Times New Roman" w:cs="Times New Roman"/>
                <w:sz w:val="24"/>
                <w:szCs w:val="24"/>
              </w:rPr>
            </w:pPr>
            <w:hyperlink r:id="rId92"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rPr>
                <w:sz w:val="24"/>
                <w:szCs w:val="24"/>
              </w:rPr>
            </w:pPr>
            <w:r w:rsidRPr="00CC0154">
              <w:rPr>
                <w:sz w:val="24"/>
                <w:szCs w:val="24"/>
              </w:rPr>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594390" w:rsidRPr="00CC0154" w:rsidTr="00CC0154">
        <w:trPr>
          <w:trHeight w:val="56"/>
        </w:trPr>
        <w:tc>
          <w:tcPr>
            <w:tcW w:w="559" w:type="dxa"/>
            <w:shd w:val="clear" w:color="auto" w:fill="auto"/>
          </w:tcPr>
          <w:p w:rsidR="00594390" w:rsidRPr="00CC0154"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22</w:t>
            </w:r>
          </w:p>
        </w:tc>
        <w:tc>
          <w:tcPr>
            <w:tcW w:w="1534" w:type="dxa"/>
            <w:shd w:val="clear" w:color="auto" w:fill="auto"/>
          </w:tcPr>
          <w:p w:rsidR="00594390" w:rsidRPr="00CC0154" w:rsidRDefault="00594390" w:rsidP="00594390">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shd w:val="clear" w:color="auto" w:fill="auto"/>
          </w:tcPr>
          <w:p w:rsidR="00594390" w:rsidRPr="00CC0154" w:rsidRDefault="00594390" w:rsidP="00594390">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255</w:t>
            </w:r>
          </w:p>
        </w:tc>
        <w:tc>
          <w:tcPr>
            <w:tcW w:w="7371" w:type="dxa"/>
            <w:gridSpan w:val="2"/>
            <w:shd w:val="clear" w:color="auto" w:fill="auto"/>
          </w:tcPr>
          <w:p w:rsidR="00594390" w:rsidRPr="00CC0154" w:rsidRDefault="00594390" w:rsidP="00594390">
            <w:pPr>
              <w:rPr>
                <w:rFonts w:ascii="Times New Roman" w:eastAsia="Times New Roman" w:hAnsi="Times New Roman" w:cs="Times New Roman"/>
                <w:sz w:val="24"/>
                <w:szCs w:val="24"/>
                <w:lang w:eastAsia="ru-RU"/>
              </w:rPr>
            </w:pPr>
            <w:proofErr w:type="gramStart"/>
            <w:r w:rsidRPr="00CC0154">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w:t>
            </w:r>
            <w:r w:rsidRPr="00CC0154">
              <w:rPr>
                <w:rFonts w:ascii="Times New Roman" w:eastAsia="Calibri" w:hAnsi="Times New Roman" w:cs="Times New Roman"/>
                <w:bCs/>
                <w:kern w:val="28"/>
                <w:sz w:val="24"/>
                <w:szCs w:val="24"/>
              </w:rPr>
              <w:lastRenderedPageBreak/>
              <w:t>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3"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594390"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27.06.2019</w:t>
            </w:r>
          </w:p>
        </w:tc>
        <w:tc>
          <w:tcPr>
            <w:tcW w:w="3337" w:type="dxa"/>
            <w:shd w:val="clear" w:color="auto" w:fill="auto"/>
          </w:tcPr>
          <w:p w:rsidR="00594390"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594390"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259</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4"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260</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5"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261</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6"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26</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262</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CC0154">
              <w:rPr>
                <w:rFonts w:ascii="Times New Roman" w:hAnsi="Times New Roman" w:cs="Times New Roman"/>
                <w:sz w:val="24"/>
                <w:szCs w:val="24"/>
              </w:rPr>
              <w:t>от</w:t>
            </w:r>
            <w:proofErr w:type="gramEnd"/>
            <w:r w:rsidRPr="00CC0154">
              <w:rPr>
                <w:rFonts w:ascii="Times New Roman" w:hAnsi="Times New Roman" w:cs="Times New Roman"/>
                <w:sz w:val="24"/>
                <w:szCs w:val="24"/>
              </w:rPr>
              <w:t xml:space="preserve"> 28.04.2017 №126)"</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7"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27</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263</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8"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28</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264</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CC0154">
              <w:rPr>
                <w:rFonts w:ascii="Times New Roman" w:hAnsi="Times New Roman" w:cs="Times New Roman"/>
                <w:sz w:val="24"/>
                <w:szCs w:val="24"/>
              </w:rPr>
              <w:t>контроле за</w:t>
            </w:r>
            <w:proofErr w:type="gramEnd"/>
            <w:r w:rsidRPr="00CC0154">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99"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29</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265</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0"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03.09.2019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30</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266</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proofErr w:type="gramStart"/>
            <w:r w:rsidRPr="00CC0154">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CC0154">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CC0154">
              <w:rPr>
                <w:rFonts w:ascii="Times New Roman" w:hAnsi="Times New Roman" w:cs="Times New Roman"/>
                <w:sz w:val="24"/>
                <w:szCs w:val="24"/>
              </w:rPr>
              <w:lastRenderedPageBreak/>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1"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31</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268</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CC0154">
              <w:rPr>
                <w:rFonts w:ascii="Times New Roman" w:hAnsi="Times New Roman" w:cs="Times New Roman"/>
                <w:sz w:val="24"/>
                <w:szCs w:val="24"/>
              </w:rPr>
              <w:t xml:space="preserve">( </w:t>
            </w:r>
            <w:proofErr w:type="gramEnd"/>
            <w:r w:rsidRPr="00CC0154">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2"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CC0154"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32</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269</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3"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270</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4"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271</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w:t>
            </w:r>
            <w:r w:rsidRPr="00CC0154">
              <w:rPr>
                <w:rFonts w:ascii="Times New Roman" w:hAnsi="Times New Roman" w:cs="Times New Roman"/>
                <w:sz w:val="24"/>
                <w:szCs w:val="24"/>
              </w:rPr>
              <w:lastRenderedPageBreak/>
              <w:t>№257 (с изм. от 12.07.2016 №66)"</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5"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272</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6"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36</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273</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7"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37</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274</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proofErr w:type="gramStart"/>
            <w:r w:rsidRPr="00CC01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CC0154">
              <w:rPr>
                <w:rFonts w:ascii="Times New Roman" w:hAnsi="Times New Roman" w:cs="Times New Roman"/>
                <w:sz w:val="24"/>
                <w:szCs w:val="24"/>
              </w:rPr>
              <w:t>. от 14.08.2018 №186)"</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8"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38</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275</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CC0154">
              <w:rPr>
                <w:rFonts w:ascii="Times New Roman" w:hAnsi="Times New Roman" w:cs="Times New Roman"/>
                <w:sz w:val="24"/>
                <w:szCs w:val="24"/>
              </w:rPr>
              <w:t>от</w:t>
            </w:r>
            <w:proofErr w:type="gramEnd"/>
            <w:r w:rsidRPr="00CC0154">
              <w:rPr>
                <w:rFonts w:ascii="Times New Roman" w:hAnsi="Times New Roman" w:cs="Times New Roman"/>
                <w:sz w:val="24"/>
                <w:szCs w:val="24"/>
              </w:rPr>
              <w:t xml:space="preserve"> 10.11.2017 №152)"</w:t>
            </w:r>
          </w:p>
        </w:tc>
        <w:tc>
          <w:tcPr>
            <w:tcW w:w="1560" w:type="dxa"/>
            <w:gridSpan w:val="2"/>
            <w:shd w:val="clear" w:color="auto" w:fill="auto"/>
          </w:tcPr>
          <w:p w:rsidR="00005E3D" w:rsidRPr="00CC0154" w:rsidRDefault="00AA5E7C" w:rsidP="00CC0154">
            <w:pPr>
              <w:jc w:val="center"/>
              <w:rPr>
                <w:rStyle w:val="a6"/>
                <w:rFonts w:ascii="Times New Roman" w:hAnsi="Times New Roman" w:cs="Times New Roman"/>
                <w:sz w:val="24"/>
                <w:szCs w:val="24"/>
              </w:rPr>
            </w:pPr>
            <w:hyperlink r:id="rId109"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1534" w:type="dxa"/>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24.10.2019</w:t>
            </w:r>
          </w:p>
        </w:tc>
        <w:tc>
          <w:tcPr>
            <w:tcW w:w="850" w:type="dxa"/>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276</w:t>
            </w:r>
          </w:p>
        </w:tc>
        <w:tc>
          <w:tcPr>
            <w:tcW w:w="7371" w:type="dxa"/>
            <w:gridSpan w:val="2"/>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0"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34" w:type="dxa"/>
            <w:shd w:val="clear" w:color="auto" w:fill="auto"/>
          </w:tcPr>
          <w:p w:rsidR="00F17C43" w:rsidRDefault="00F17C43" w:rsidP="007770BA">
            <w:pPr>
              <w:rPr>
                <w:rFonts w:ascii="Arial" w:hAnsi="Arial" w:cs="Arial"/>
                <w:color w:val="008B4A"/>
                <w:sz w:val="20"/>
                <w:szCs w:val="20"/>
              </w:rPr>
            </w:pPr>
            <w:r>
              <w:rPr>
                <w:rFonts w:ascii="Arial" w:hAnsi="Arial" w:cs="Arial"/>
                <w:color w:val="008B4A"/>
                <w:sz w:val="20"/>
                <w:szCs w:val="20"/>
              </w:rPr>
              <w:t>24.10.2019</w:t>
            </w:r>
          </w:p>
        </w:tc>
        <w:tc>
          <w:tcPr>
            <w:tcW w:w="850" w:type="dxa"/>
            <w:shd w:val="clear" w:color="auto" w:fill="auto"/>
          </w:tcPr>
          <w:p w:rsidR="00F17C43" w:rsidRDefault="00F17C43" w:rsidP="007770BA">
            <w:pPr>
              <w:rPr>
                <w:rFonts w:ascii="Arial" w:hAnsi="Arial" w:cs="Arial"/>
                <w:color w:val="008B4A"/>
                <w:sz w:val="20"/>
                <w:szCs w:val="20"/>
              </w:rPr>
            </w:pPr>
            <w:r>
              <w:rPr>
                <w:rFonts w:ascii="Arial" w:hAnsi="Arial" w:cs="Arial"/>
                <w:color w:val="008B4A"/>
                <w:sz w:val="20"/>
                <w:szCs w:val="20"/>
              </w:rPr>
              <w:t>277</w:t>
            </w:r>
          </w:p>
        </w:tc>
        <w:tc>
          <w:tcPr>
            <w:tcW w:w="7371" w:type="dxa"/>
            <w:gridSpan w:val="2"/>
            <w:shd w:val="clear" w:color="auto" w:fill="auto"/>
          </w:tcPr>
          <w:p w:rsidR="00F17C43" w:rsidRDefault="00F17C43" w:rsidP="007770BA">
            <w:pPr>
              <w:rPr>
                <w:rFonts w:ascii="Arial" w:hAnsi="Arial" w:cs="Arial"/>
                <w:color w:val="008B4A"/>
                <w:sz w:val="20"/>
                <w:szCs w:val="20"/>
              </w:rPr>
            </w:pPr>
            <w:r>
              <w:rPr>
                <w:rFonts w:ascii="Arial" w:hAnsi="Arial" w:cs="Arial"/>
                <w:color w:val="008B4A"/>
                <w:sz w:val="20"/>
                <w:szCs w:val="20"/>
              </w:rPr>
              <w:t xml:space="preserve">Решение Арского районного Совета "О дополнительных основаниях признания </w:t>
            </w:r>
            <w:proofErr w:type="gramStart"/>
            <w:r>
              <w:rPr>
                <w:rFonts w:ascii="Arial" w:hAnsi="Arial" w:cs="Arial"/>
                <w:color w:val="008B4A"/>
                <w:sz w:val="20"/>
                <w:szCs w:val="20"/>
              </w:rPr>
              <w:t>безнадежными</w:t>
            </w:r>
            <w:proofErr w:type="gramEnd"/>
            <w:r>
              <w:rPr>
                <w:rFonts w:ascii="Arial" w:hAnsi="Arial" w:cs="Arial"/>
                <w:color w:val="008B4A"/>
                <w:sz w:val="20"/>
                <w:szCs w:val="20"/>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1"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34" w:type="dxa"/>
            <w:shd w:val="clear" w:color="auto" w:fill="auto"/>
          </w:tcPr>
          <w:p w:rsidR="00F17C43" w:rsidRDefault="00F17C43" w:rsidP="003446C6">
            <w:pPr>
              <w:rPr>
                <w:rFonts w:ascii="Arial" w:hAnsi="Arial" w:cs="Arial"/>
                <w:color w:val="008B4A"/>
                <w:sz w:val="20"/>
                <w:szCs w:val="20"/>
              </w:rPr>
            </w:pPr>
            <w:r>
              <w:rPr>
                <w:rFonts w:ascii="Arial" w:hAnsi="Arial" w:cs="Arial"/>
                <w:color w:val="008B4A"/>
                <w:sz w:val="20"/>
                <w:szCs w:val="20"/>
              </w:rPr>
              <w:t>24.10.2019</w:t>
            </w:r>
          </w:p>
        </w:tc>
        <w:tc>
          <w:tcPr>
            <w:tcW w:w="850" w:type="dxa"/>
            <w:shd w:val="clear" w:color="auto" w:fill="auto"/>
          </w:tcPr>
          <w:p w:rsidR="00F17C43" w:rsidRDefault="00F17C43" w:rsidP="003446C6">
            <w:pPr>
              <w:rPr>
                <w:rFonts w:ascii="Arial" w:hAnsi="Arial" w:cs="Arial"/>
                <w:color w:val="008B4A"/>
                <w:sz w:val="20"/>
                <w:szCs w:val="20"/>
              </w:rPr>
            </w:pPr>
            <w:r>
              <w:rPr>
                <w:rFonts w:ascii="Arial" w:hAnsi="Arial" w:cs="Arial"/>
                <w:color w:val="008B4A"/>
                <w:sz w:val="20"/>
                <w:szCs w:val="20"/>
              </w:rPr>
              <w:t>278</w:t>
            </w:r>
          </w:p>
        </w:tc>
        <w:tc>
          <w:tcPr>
            <w:tcW w:w="7371" w:type="dxa"/>
            <w:gridSpan w:val="2"/>
            <w:shd w:val="clear" w:color="auto" w:fill="auto"/>
          </w:tcPr>
          <w:p w:rsidR="00F17C43" w:rsidRDefault="00F17C43" w:rsidP="003446C6">
            <w:pPr>
              <w:rPr>
                <w:rFonts w:ascii="Arial" w:hAnsi="Arial" w:cs="Arial"/>
                <w:color w:val="008B4A"/>
                <w:sz w:val="20"/>
                <w:szCs w:val="20"/>
              </w:rPr>
            </w:pPr>
            <w:r>
              <w:rPr>
                <w:rFonts w:ascii="Arial" w:hAnsi="Arial" w:cs="Arial"/>
                <w:color w:val="008B4A"/>
                <w:sz w:val="20"/>
                <w:szCs w:val="20"/>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Pr>
                <w:rFonts w:ascii="Arial" w:hAnsi="Arial" w:cs="Arial"/>
                <w:color w:val="008B4A"/>
                <w:sz w:val="20"/>
                <w:szCs w:val="20"/>
              </w:rPr>
              <w:t>от</w:t>
            </w:r>
            <w:proofErr w:type="gramEnd"/>
            <w:r>
              <w:rPr>
                <w:rFonts w:ascii="Arial" w:hAnsi="Arial" w:cs="Arial"/>
                <w:color w:val="008B4A"/>
                <w:sz w:val="20"/>
                <w:szCs w:val="20"/>
              </w:rPr>
              <w:t xml:space="preserve"> 28.04.2017 №126, от 20.08.2019 №262)"</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2"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34" w:type="dxa"/>
            <w:shd w:val="clear" w:color="auto" w:fill="auto"/>
          </w:tcPr>
          <w:p w:rsidR="00F17C43" w:rsidRDefault="00F17C43" w:rsidP="006D7603">
            <w:pPr>
              <w:rPr>
                <w:rFonts w:ascii="Arial" w:hAnsi="Arial" w:cs="Arial"/>
                <w:color w:val="008B4A"/>
                <w:sz w:val="20"/>
                <w:szCs w:val="20"/>
              </w:rPr>
            </w:pPr>
            <w:r>
              <w:rPr>
                <w:rFonts w:ascii="Arial" w:hAnsi="Arial" w:cs="Arial"/>
                <w:color w:val="008B4A"/>
                <w:sz w:val="20"/>
                <w:szCs w:val="20"/>
              </w:rPr>
              <w:t>24.10.2019</w:t>
            </w:r>
          </w:p>
        </w:tc>
        <w:tc>
          <w:tcPr>
            <w:tcW w:w="850" w:type="dxa"/>
            <w:shd w:val="clear" w:color="auto" w:fill="auto"/>
          </w:tcPr>
          <w:p w:rsidR="00F17C43" w:rsidRDefault="00F17C43" w:rsidP="006D7603">
            <w:pPr>
              <w:rPr>
                <w:rFonts w:ascii="Arial" w:hAnsi="Arial" w:cs="Arial"/>
                <w:color w:val="008B4A"/>
                <w:sz w:val="20"/>
                <w:szCs w:val="20"/>
              </w:rPr>
            </w:pPr>
            <w:r>
              <w:rPr>
                <w:rFonts w:ascii="Arial" w:hAnsi="Arial" w:cs="Arial"/>
                <w:color w:val="008B4A"/>
                <w:sz w:val="20"/>
                <w:szCs w:val="20"/>
              </w:rPr>
              <w:t>280</w:t>
            </w:r>
          </w:p>
        </w:tc>
        <w:tc>
          <w:tcPr>
            <w:tcW w:w="7371" w:type="dxa"/>
            <w:gridSpan w:val="2"/>
            <w:shd w:val="clear" w:color="auto" w:fill="auto"/>
          </w:tcPr>
          <w:p w:rsidR="00F17C43" w:rsidRDefault="00F17C43" w:rsidP="006D7603">
            <w:pPr>
              <w:rPr>
                <w:rFonts w:ascii="Arial" w:hAnsi="Arial" w:cs="Arial"/>
                <w:color w:val="008B4A"/>
                <w:sz w:val="20"/>
                <w:szCs w:val="20"/>
              </w:rPr>
            </w:pPr>
            <w:r>
              <w:rPr>
                <w:rFonts w:ascii="Arial" w:hAnsi="Arial" w:cs="Arial"/>
                <w:color w:val="008B4A"/>
                <w:sz w:val="20"/>
                <w:szCs w:val="20"/>
              </w:rPr>
              <w:t>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3"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34" w:type="dxa"/>
            <w:shd w:val="clear" w:color="auto" w:fill="auto"/>
          </w:tcPr>
          <w:p w:rsidR="00F17C43" w:rsidRDefault="00F17C43" w:rsidP="003C33CE">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3C33CE">
            <w:pPr>
              <w:rPr>
                <w:rFonts w:ascii="Arial" w:hAnsi="Arial" w:cs="Arial"/>
                <w:color w:val="008B4A"/>
                <w:sz w:val="20"/>
                <w:szCs w:val="20"/>
              </w:rPr>
            </w:pPr>
            <w:r>
              <w:rPr>
                <w:rFonts w:ascii="Arial" w:hAnsi="Arial" w:cs="Arial"/>
                <w:color w:val="008B4A"/>
                <w:sz w:val="20"/>
                <w:szCs w:val="20"/>
              </w:rPr>
              <w:t>282</w:t>
            </w:r>
          </w:p>
        </w:tc>
        <w:tc>
          <w:tcPr>
            <w:tcW w:w="7371" w:type="dxa"/>
            <w:gridSpan w:val="2"/>
            <w:shd w:val="clear" w:color="auto" w:fill="auto"/>
          </w:tcPr>
          <w:p w:rsidR="00F17C43" w:rsidRDefault="00F17C43" w:rsidP="003C33CE">
            <w:pPr>
              <w:rPr>
                <w:rFonts w:ascii="Arial" w:hAnsi="Arial" w:cs="Arial"/>
                <w:color w:val="008B4A"/>
                <w:sz w:val="20"/>
                <w:szCs w:val="20"/>
              </w:rPr>
            </w:pPr>
            <w:r>
              <w:rPr>
                <w:rFonts w:ascii="Arial" w:hAnsi="Arial" w:cs="Arial"/>
                <w:color w:val="008B4A"/>
                <w:sz w:val="20"/>
                <w:szCs w:val="20"/>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4"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34" w:type="dxa"/>
            <w:shd w:val="clear" w:color="auto" w:fill="auto"/>
          </w:tcPr>
          <w:p w:rsidR="00F17C43" w:rsidRDefault="00F17C43" w:rsidP="00407526">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407526">
            <w:pPr>
              <w:rPr>
                <w:rFonts w:ascii="Arial" w:hAnsi="Arial" w:cs="Arial"/>
                <w:color w:val="008B4A"/>
                <w:sz w:val="20"/>
                <w:szCs w:val="20"/>
              </w:rPr>
            </w:pPr>
            <w:r>
              <w:rPr>
                <w:rFonts w:ascii="Arial" w:hAnsi="Arial" w:cs="Arial"/>
                <w:color w:val="008B4A"/>
                <w:sz w:val="20"/>
                <w:szCs w:val="20"/>
              </w:rPr>
              <w:t>283</w:t>
            </w:r>
          </w:p>
        </w:tc>
        <w:tc>
          <w:tcPr>
            <w:tcW w:w="7371" w:type="dxa"/>
            <w:gridSpan w:val="2"/>
            <w:shd w:val="clear" w:color="auto" w:fill="auto"/>
          </w:tcPr>
          <w:p w:rsidR="00F17C43" w:rsidRDefault="00F17C43" w:rsidP="00407526">
            <w:pPr>
              <w:rPr>
                <w:rFonts w:ascii="Arial" w:hAnsi="Arial" w:cs="Arial"/>
                <w:color w:val="008B4A"/>
                <w:sz w:val="20"/>
                <w:szCs w:val="20"/>
              </w:rPr>
            </w:pPr>
            <w:r>
              <w:rPr>
                <w:rFonts w:ascii="Arial" w:hAnsi="Arial" w:cs="Arial"/>
                <w:color w:val="008B4A"/>
                <w:sz w:val="20"/>
                <w:szCs w:val="20"/>
              </w:rPr>
              <w:t xml:space="preserve">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w:t>
            </w:r>
            <w:r>
              <w:rPr>
                <w:rFonts w:ascii="Arial" w:hAnsi="Arial" w:cs="Arial"/>
                <w:color w:val="008B4A"/>
                <w:sz w:val="20"/>
                <w:szCs w:val="20"/>
              </w:rPr>
              <w:lastRenderedPageBreak/>
              <w:t>Татарстан"</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5"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1534" w:type="dxa"/>
            <w:shd w:val="clear" w:color="auto" w:fill="auto"/>
          </w:tcPr>
          <w:p w:rsidR="00F17C43" w:rsidRDefault="00F17C43" w:rsidP="00074BD1">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074BD1">
            <w:pPr>
              <w:rPr>
                <w:rFonts w:ascii="Arial" w:hAnsi="Arial" w:cs="Arial"/>
                <w:color w:val="008B4A"/>
                <w:sz w:val="20"/>
                <w:szCs w:val="20"/>
              </w:rPr>
            </w:pPr>
            <w:r>
              <w:rPr>
                <w:rFonts w:ascii="Arial" w:hAnsi="Arial" w:cs="Arial"/>
                <w:color w:val="008B4A"/>
                <w:sz w:val="20"/>
                <w:szCs w:val="20"/>
              </w:rPr>
              <w:t>284</w:t>
            </w:r>
          </w:p>
        </w:tc>
        <w:tc>
          <w:tcPr>
            <w:tcW w:w="7371" w:type="dxa"/>
            <w:gridSpan w:val="2"/>
            <w:shd w:val="clear" w:color="auto" w:fill="auto"/>
          </w:tcPr>
          <w:p w:rsidR="00F17C43" w:rsidRDefault="00F17C43" w:rsidP="00074BD1">
            <w:pPr>
              <w:rPr>
                <w:rFonts w:ascii="Arial" w:hAnsi="Arial" w:cs="Arial"/>
                <w:color w:val="008B4A"/>
                <w:sz w:val="20"/>
                <w:szCs w:val="20"/>
              </w:rPr>
            </w:pPr>
            <w:r>
              <w:rPr>
                <w:rFonts w:ascii="Arial" w:hAnsi="Arial" w:cs="Arial"/>
                <w:color w:val="008B4A"/>
                <w:sz w:val="20"/>
                <w:szCs w:val="20"/>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Pr>
                <w:rFonts w:ascii="Arial" w:hAnsi="Arial" w:cs="Arial"/>
                <w:color w:val="008B4A"/>
                <w:sz w:val="20"/>
                <w:szCs w:val="20"/>
              </w:rPr>
              <w:t>софинансирования</w:t>
            </w:r>
            <w:proofErr w:type="spellEnd"/>
            <w:r>
              <w:rPr>
                <w:rFonts w:ascii="Arial" w:hAnsi="Arial" w:cs="Arial"/>
                <w:color w:val="008B4A"/>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6"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34" w:type="dxa"/>
            <w:shd w:val="clear" w:color="auto" w:fill="auto"/>
          </w:tcPr>
          <w:p w:rsidR="00F17C43" w:rsidRDefault="00F17C43" w:rsidP="003E77F4">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3E77F4">
            <w:pPr>
              <w:rPr>
                <w:rFonts w:ascii="Arial" w:hAnsi="Arial" w:cs="Arial"/>
                <w:color w:val="008B4A"/>
                <w:sz w:val="20"/>
                <w:szCs w:val="20"/>
              </w:rPr>
            </w:pPr>
            <w:r>
              <w:rPr>
                <w:rFonts w:ascii="Arial" w:hAnsi="Arial" w:cs="Arial"/>
                <w:color w:val="008B4A"/>
                <w:sz w:val="20"/>
                <w:szCs w:val="20"/>
              </w:rPr>
              <w:t>285</w:t>
            </w:r>
          </w:p>
        </w:tc>
        <w:tc>
          <w:tcPr>
            <w:tcW w:w="7371" w:type="dxa"/>
            <w:gridSpan w:val="2"/>
            <w:shd w:val="clear" w:color="auto" w:fill="auto"/>
          </w:tcPr>
          <w:p w:rsidR="00F17C43" w:rsidRDefault="00F17C43" w:rsidP="003E77F4">
            <w:pPr>
              <w:rPr>
                <w:rFonts w:ascii="Arial" w:hAnsi="Arial" w:cs="Arial"/>
                <w:color w:val="008B4A"/>
                <w:sz w:val="20"/>
                <w:szCs w:val="20"/>
              </w:rPr>
            </w:pPr>
            <w:proofErr w:type="gramStart"/>
            <w:r>
              <w:rPr>
                <w:rFonts w:ascii="Arial" w:hAnsi="Arial" w:cs="Arial"/>
                <w:color w:val="008B4A"/>
                <w:sz w:val="20"/>
                <w:szCs w:val="20"/>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Pr>
                <w:rFonts w:ascii="Arial" w:hAnsi="Arial" w:cs="Arial"/>
                <w:color w:val="008B4A"/>
                <w:sz w:val="20"/>
                <w:szCs w:val="20"/>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7"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5E417A">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534" w:type="dxa"/>
            <w:shd w:val="clear" w:color="auto" w:fill="auto"/>
          </w:tcPr>
          <w:p w:rsidR="00F17C43" w:rsidRDefault="00F17C43" w:rsidP="0063714C">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63714C">
            <w:pPr>
              <w:rPr>
                <w:rFonts w:ascii="Arial" w:hAnsi="Arial" w:cs="Arial"/>
                <w:color w:val="008B4A"/>
                <w:sz w:val="20"/>
                <w:szCs w:val="20"/>
              </w:rPr>
            </w:pPr>
            <w:r>
              <w:rPr>
                <w:rFonts w:ascii="Arial" w:hAnsi="Arial" w:cs="Arial"/>
                <w:color w:val="008B4A"/>
                <w:sz w:val="20"/>
                <w:szCs w:val="20"/>
              </w:rPr>
              <w:t>286</w:t>
            </w:r>
          </w:p>
        </w:tc>
        <w:tc>
          <w:tcPr>
            <w:tcW w:w="7371" w:type="dxa"/>
            <w:gridSpan w:val="2"/>
            <w:shd w:val="clear" w:color="auto" w:fill="auto"/>
          </w:tcPr>
          <w:p w:rsidR="00F17C43" w:rsidRDefault="00F17C43" w:rsidP="0063714C">
            <w:pPr>
              <w:rPr>
                <w:rFonts w:ascii="Arial" w:hAnsi="Arial" w:cs="Arial"/>
                <w:color w:val="008B4A"/>
                <w:sz w:val="20"/>
                <w:szCs w:val="20"/>
              </w:rPr>
            </w:pPr>
            <w:r>
              <w:rPr>
                <w:rFonts w:ascii="Arial" w:hAnsi="Arial" w:cs="Arial"/>
                <w:color w:val="008B4A"/>
                <w:sz w:val="20"/>
                <w:szCs w:val="20"/>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8"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534" w:type="dxa"/>
            <w:shd w:val="clear" w:color="auto" w:fill="auto"/>
          </w:tcPr>
          <w:p w:rsidR="00F17C43" w:rsidRDefault="00F17C43" w:rsidP="00D62EAD">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rsidP="00D62EAD">
            <w:pPr>
              <w:rPr>
                <w:rFonts w:ascii="Arial" w:hAnsi="Arial" w:cs="Arial"/>
                <w:color w:val="008B4A"/>
                <w:sz w:val="20"/>
                <w:szCs w:val="20"/>
              </w:rPr>
            </w:pPr>
            <w:r>
              <w:rPr>
                <w:rFonts w:ascii="Arial" w:hAnsi="Arial" w:cs="Arial"/>
                <w:color w:val="008B4A"/>
                <w:sz w:val="20"/>
                <w:szCs w:val="20"/>
              </w:rPr>
              <w:t>287</w:t>
            </w:r>
          </w:p>
        </w:tc>
        <w:tc>
          <w:tcPr>
            <w:tcW w:w="7371" w:type="dxa"/>
            <w:gridSpan w:val="2"/>
            <w:shd w:val="clear" w:color="auto" w:fill="auto"/>
          </w:tcPr>
          <w:p w:rsidR="00F17C43" w:rsidRDefault="00F17C43" w:rsidP="00D62EAD">
            <w:pPr>
              <w:rPr>
                <w:rFonts w:ascii="Arial" w:hAnsi="Arial" w:cs="Arial"/>
                <w:color w:val="008B4A"/>
                <w:sz w:val="20"/>
                <w:szCs w:val="20"/>
              </w:rPr>
            </w:pPr>
            <w:r>
              <w:rPr>
                <w:rFonts w:ascii="Arial" w:hAnsi="Arial" w:cs="Arial"/>
                <w:color w:val="008B4A"/>
                <w:sz w:val="20"/>
                <w:szCs w:val="20"/>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19"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534" w:type="dxa"/>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13.11.2019</w:t>
            </w:r>
          </w:p>
        </w:tc>
        <w:tc>
          <w:tcPr>
            <w:tcW w:w="850" w:type="dxa"/>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288</w:t>
            </w:r>
          </w:p>
        </w:tc>
        <w:tc>
          <w:tcPr>
            <w:tcW w:w="7371" w:type="dxa"/>
            <w:gridSpan w:val="2"/>
            <w:shd w:val="clear" w:color="auto" w:fill="auto"/>
          </w:tcPr>
          <w:p w:rsidR="00F17C43" w:rsidRDefault="00F17C43">
            <w:pPr>
              <w:rPr>
                <w:rFonts w:ascii="Arial" w:hAnsi="Arial" w:cs="Arial"/>
                <w:color w:val="008B4A"/>
                <w:sz w:val="20"/>
                <w:szCs w:val="20"/>
              </w:rPr>
            </w:pPr>
            <w:r>
              <w:rPr>
                <w:rFonts w:ascii="Arial" w:hAnsi="Arial" w:cs="Arial"/>
                <w:color w:val="008B4A"/>
                <w:sz w:val="20"/>
                <w:szCs w:val="20"/>
              </w:rPr>
              <w:t xml:space="preserve">Решение Арского районного Совета "Об утверждении плана мероприятий («Дорожной карты») по заключению концессионного соглашения с </w:t>
            </w:r>
            <w:r>
              <w:rPr>
                <w:rFonts w:ascii="Arial" w:hAnsi="Arial" w:cs="Arial"/>
                <w:color w:val="008B4A"/>
                <w:sz w:val="20"/>
                <w:szCs w:val="20"/>
              </w:rPr>
              <w:lastRenderedPageBreak/>
              <w:t>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0" w:history="1">
              <w:r w:rsidRPr="00CC0154">
                <w:rPr>
                  <w:rStyle w:val="a6"/>
                  <w:rFonts w:ascii="Times New Roman" w:hAnsi="Times New Roman" w:cs="Times New Roman"/>
                  <w:sz w:val="24"/>
                  <w:szCs w:val="24"/>
                </w:rPr>
                <w:t>http://pravo.t</w:t>
              </w:r>
              <w:r w:rsidRPr="00CC0154">
                <w:rPr>
                  <w:rStyle w:val="a6"/>
                  <w:rFonts w:ascii="Times New Roman" w:hAnsi="Times New Roman" w:cs="Times New Roman"/>
                  <w:sz w:val="24"/>
                  <w:szCs w:val="24"/>
                </w:rPr>
                <w:lastRenderedPageBreak/>
                <w: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289</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1"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291</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2"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292</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3"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293</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4"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CC01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bookmarkStart w:id="0" w:name="_GoBack"/>
            <w:bookmarkEnd w:id="0"/>
          </w:p>
        </w:tc>
        <w:tc>
          <w:tcPr>
            <w:tcW w:w="1534"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11.12.2019</w:t>
            </w:r>
          </w:p>
        </w:tc>
        <w:tc>
          <w:tcPr>
            <w:tcW w:w="850"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299</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w:t>
            </w:r>
            <w:r w:rsidRPr="00F17C43">
              <w:rPr>
                <w:rFonts w:ascii="Times New Roman" w:hAnsi="Times New Roman" w:cs="Times New Roman"/>
                <w:sz w:val="24"/>
                <w:szCs w:val="24"/>
              </w:rPr>
              <w:lastRenderedPageBreak/>
              <w:t>2021 годы и на плановый период до 2030 года”</w:t>
            </w:r>
          </w:p>
        </w:tc>
        <w:tc>
          <w:tcPr>
            <w:tcW w:w="1560" w:type="dxa"/>
            <w:gridSpan w:val="2"/>
            <w:shd w:val="clear" w:color="auto" w:fill="auto"/>
          </w:tcPr>
          <w:p w:rsidR="00F17C43" w:rsidRPr="00CC0154" w:rsidRDefault="00F17C43" w:rsidP="005E417A">
            <w:pPr>
              <w:jc w:val="center"/>
              <w:rPr>
                <w:rStyle w:val="a6"/>
                <w:rFonts w:ascii="Times New Roman" w:hAnsi="Times New Roman" w:cs="Times New Roman"/>
                <w:sz w:val="24"/>
                <w:szCs w:val="24"/>
              </w:rPr>
            </w:pPr>
            <w:hyperlink r:id="rId125"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F17C43" w:rsidRPr="00CC0154" w:rsidRDefault="00F17C43" w:rsidP="005E417A">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направлено </w:t>
            </w:r>
          </w:p>
        </w:tc>
      </w:tr>
    </w:tbl>
    <w:p w:rsidR="00AA6699" w:rsidRPr="00CC0154" w:rsidRDefault="00F17C43" w:rsidP="00F17C43">
      <w:pPr>
        <w:jc w:val="both"/>
        <w:rPr>
          <w:rFonts w:ascii="Times New Roman" w:hAnsi="Times New Roman" w:cs="Times New Roman"/>
          <w:sz w:val="24"/>
          <w:szCs w:val="24"/>
        </w:rPr>
      </w:pPr>
      <w:r w:rsidRPr="00F17C43">
        <w:rPr>
          <w:rFonts w:ascii="Times New Roman" w:hAnsi="Times New Roman" w:cs="Times New Roman"/>
          <w:sz w:val="24"/>
          <w:szCs w:val="24"/>
        </w:rPr>
        <w:lastRenderedPageBreak/>
        <w:tab/>
      </w:r>
    </w:p>
    <w:sectPr w:rsidR="00AA6699" w:rsidRPr="00CC0154"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7C" w:rsidRDefault="00AA5E7C" w:rsidP="00AE5998">
      <w:pPr>
        <w:spacing w:after="0" w:line="240" w:lineRule="auto"/>
      </w:pPr>
      <w:r>
        <w:separator/>
      </w:r>
    </w:p>
  </w:endnote>
  <w:endnote w:type="continuationSeparator" w:id="0">
    <w:p w:rsidR="00AA5E7C" w:rsidRDefault="00AA5E7C" w:rsidP="00AE5998">
      <w:pPr>
        <w:spacing w:after="0" w:line="240" w:lineRule="auto"/>
      </w:pPr>
      <w:r>
        <w:continuationSeparator/>
      </w:r>
    </w:p>
  </w:endnote>
  <w:endnote w:id="1">
    <w:p w:rsidR="005B2D64" w:rsidRPr="00353B97" w:rsidRDefault="005B2D64" w:rsidP="00353B9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7C" w:rsidRDefault="00AA5E7C" w:rsidP="00AE5998">
      <w:pPr>
        <w:spacing w:after="0" w:line="240" w:lineRule="auto"/>
      </w:pPr>
      <w:r>
        <w:separator/>
      </w:r>
    </w:p>
  </w:footnote>
  <w:footnote w:type="continuationSeparator" w:id="0">
    <w:p w:rsidR="00AA5E7C" w:rsidRDefault="00AA5E7C"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5E3D"/>
    <w:rsid w:val="00010605"/>
    <w:rsid w:val="00066430"/>
    <w:rsid w:val="000A79AB"/>
    <w:rsid w:val="000B5449"/>
    <w:rsid w:val="0012049E"/>
    <w:rsid w:val="001357DD"/>
    <w:rsid w:val="00146DB1"/>
    <w:rsid w:val="001A142D"/>
    <w:rsid w:val="001F72B9"/>
    <w:rsid w:val="0020136C"/>
    <w:rsid w:val="00210112"/>
    <w:rsid w:val="002337B8"/>
    <w:rsid w:val="00244380"/>
    <w:rsid w:val="002974C5"/>
    <w:rsid w:val="002C7B7F"/>
    <w:rsid w:val="0032192B"/>
    <w:rsid w:val="00345DF7"/>
    <w:rsid w:val="00353B97"/>
    <w:rsid w:val="003818AB"/>
    <w:rsid w:val="003E2610"/>
    <w:rsid w:val="003F03EC"/>
    <w:rsid w:val="004377E4"/>
    <w:rsid w:val="004A3260"/>
    <w:rsid w:val="004B5035"/>
    <w:rsid w:val="005217B4"/>
    <w:rsid w:val="00523100"/>
    <w:rsid w:val="00523E83"/>
    <w:rsid w:val="00581E0C"/>
    <w:rsid w:val="00594390"/>
    <w:rsid w:val="005A2D6F"/>
    <w:rsid w:val="005B2D64"/>
    <w:rsid w:val="00617213"/>
    <w:rsid w:val="00667935"/>
    <w:rsid w:val="00681A86"/>
    <w:rsid w:val="006854F2"/>
    <w:rsid w:val="006B4F4E"/>
    <w:rsid w:val="006D1A9E"/>
    <w:rsid w:val="006D1F76"/>
    <w:rsid w:val="0070536A"/>
    <w:rsid w:val="0073162A"/>
    <w:rsid w:val="00734511"/>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77B1D"/>
    <w:rsid w:val="00982B6B"/>
    <w:rsid w:val="009D3EEF"/>
    <w:rsid w:val="009E0438"/>
    <w:rsid w:val="009E4A01"/>
    <w:rsid w:val="00A05A82"/>
    <w:rsid w:val="00A606B3"/>
    <w:rsid w:val="00A82E89"/>
    <w:rsid w:val="00AA5E7C"/>
    <w:rsid w:val="00AA6699"/>
    <w:rsid w:val="00AC6A15"/>
    <w:rsid w:val="00AE5998"/>
    <w:rsid w:val="00B1445D"/>
    <w:rsid w:val="00B43AC8"/>
    <w:rsid w:val="00BA1413"/>
    <w:rsid w:val="00C21DF1"/>
    <w:rsid w:val="00C64081"/>
    <w:rsid w:val="00C73003"/>
    <w:rsid w:val="00CC0154"/>
    <w:rsid w:val="00D21557"/>
    <w:rsid w:val="00D75B40"/>
    <w:rsid w:val="00D772ED"/>
    <w:rsid w:val="00D8054C"/>
    <w:rsid w:val="00DD58FD"/>
    <w:rsid w:val="00DF67CB"/>
    <w:rsid w:val="00E70597"/>
    <w:rsid w:val="00E74D93"/>
    <w:rsid w:val="00E809C7"/>
    <w:rsid w:val="00E81802"/>
    <w:rsid w:val="00EA0396"/>
    <w:rsid w:val="00EC608A"/>
    <w:rsid w:val="00EF3FDE"/>
    <w:rsid w:val="00F17C43"/>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5" Type="http://schemas.openxmlformats.org/officeDocument/2006/relationships/footnotes" Target="footnote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26" Type="http://schemas.openxmlformats.org/officeDocument/2006/relationships/fontTable" Target="fontTable.xm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124"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theme" Target="theme/theme1.xm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62</cp:revision>
  <cp:lastPrinted>2018-12-20T08:45:00Z</cp:lastPrinted>
  <dcterms:created xsi:type="dcterms:W3CDTF">2017-02-16T08:35:00Z</dcterms:created>
  <dcterms:modified xsi:type="dcterms:W3CDTF">2019-12-13T14:21:00Z</dcterms:modified>
</cp:coreProperties>
</file>