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E6" w:rsidRPr="005569E6" w:rsidRDefault="005569E6" w:rsidP="005569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69E6">
        <w:rPr>
          <w:rFonts w:ascii="Times New Roman" w:hAnsi="Times New Roman" w:cs="Times New Roman"/>
          <w:sz w:val="28"/>
          <w:szCs w:val="28"/>
        </w:rPr>
        <w:t>Ахмадиева</w:t>
      </w:r>
      <w:proofErr w:type="spellEnd"/>
      <w:r w:rsidRPr="00556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9E6">
        <w:rPr>
          <w:rFonts w:ascii="Times New Roman" w:hAnsi="Times New Roman" w:cs="Times New Roman"/>
          <w:sz w:val="28"/>
          <w:szCs w:val="28"/>
        </w:rPr>
        <w:t>Назира</w:t>
      </w:r>
      <w:proofErr w:type="spellEnd"/>
      <w:r w:rsidRPr="00556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9E6">
        <w:rPr>
          <w:rFonts w:ascii="Times New Roman" w:hAnsi="Times New Roman" w:cs="Times New Roman"/>
          <w:sz w:val="28"/>
          <w:szCs w:val="28"/>
        </w:rPr>
        <w:t>Габделхаковна</w:t>
      </w:r>
      <w:proofErr w:type="spellEnd"/>
      <w:r w:rsidRPr="005569E6">
        <w:rPr>
          <w:rFonts w:ascii="Times New Roman" w:hAnsi="Times New Roman" w:cs="Times New Roman"/>
          <w:sz w:val="28"/>
          <w:szCs w:val="28"/>
        </w:rPr>
        <w:t xml:space="preserve"> родилась 9 октября 1931 года в селе </w:t>
      </w:r>
      <w:proofErr w:type="spellStart"/>
      <w:r w:rsidRPr="005569E6">
        <w:rPr>
          <w:rFonts w:ascii="Times New Roman" w:hAnsi="Times New Roman" w:cs="Times New Roman"/>
          <w:sz w:val="28"/>
          <w:szCs w:val="28"/>
        </w:rPr>
        <w:t>Нуса</w:t>
      </w:r>
      <w:proofErr w:type="spellEnd"/>
      <w:r w:rsidRPr="005569E6">
        <w:rPr>
          <w:rFonts w:ascii="Times New Roman" w:hAnsi="Times New Roman" w:cs="Times New Roman"/>
          <w:sz w:val="28"/>
          <w:szCs w:val="28"/>
        </w:rPr>
        <w:t xml:space="preserve"> Арского района.  </w:t>
      </w:r>
      <w:r w:rsidRPr="005569E6">
        <w:rPr>
          <w:rFonts w:ascii="Times New Roman" w:hAnsi="Times New Roman" w:cs="Times New Roman"/>
          <w:sz w:val="28"/>
          <w:szCs w:val="28"/>
          <w:lang w:val="tt-RU"/>
        </w:rPr>
        <w:t xml:space="preserve">Получила  начальное образование  в родном селе.   Тяготы Великой Отечественной войны помешали Назире </w:t>
      </w:r>
      <w:proofErr w:type="spellStart"/>
      <w:r w:rsidRPr="005569E6">
        <w:rPr>
          <w:rFonts w:ascii="Times New Roman" w:hAnsi="Times New Roman" w:cs="Times New Roman"/>
          <w:sz w:val="28"/>
          <w:szCs w:val="28"/>
        </w:rPr>
        <w:t>апа</w:t>
      </w:r>
      <w:proofErr w:type="spellEnd"/>
      <w:r w:rsidRPr="005569E6">
        <w:rPr>
          <w:rFonts w:ascii="Times New Roman" w:hAnsi="Times New Roman" w:cs="Times New Roman"/>
          <w:sz w:val="28"/>
          <w:szCs w:val="28"/>
        </w:rPr>
        <w:t xml:space="preserve"> </w:t>
      </w:r>
      <w:r w:rsidRPr="005569E6">
        <w:rPr>
          <w:rFonts w:ascii="Times New Roman" w:hAnsi="Times New Roman" w:cs="Times New Roman"/>
          <w:sz w:val="28"/>
          <w:szCs w:val="28"/>
          <w:lang w:val="tt-RU"/>
        </w:rPr>
        <w:t xml:space="preserve">закончить  семилетнюю школу.  В 1941 году глава семьи  Габделхак абый был отправлен на фронт.  Назира апа была вынуждена бросить учебу.   Будучи старшим ребенком в семье, ей пришлось помочь матери поднимать 4-х младших братьев и  сестер.  </w:t>
      </w:r>
    </w:p>
    <w:p w:rsidR="005569E6" w:rsidRPr="005569E6" w:rsidRDefault="005569E6" w:rsidP="005569E6">
      <w:pPr>
        <w:rPr>
          <w:rFonts w:ascii="Times New Roman" w:hAnsi="Times New Roman" w:cs="Times New Roman"/>
          <w:sz w:val="28"/>
          <w:szCs w:val="28"/>
        </w:rPr>
      </w:pPr>
      <w:r w:rsidRPr="005569E6">
        <w:rPr>
          <w:rFonts w:ascii="Times New Roman" w:hAnsi="Times New Roman" w:cs="Times New Roman"/>
          <w:sz w:val="28"/>
          <w:szCs w:val="28"/>
          <w:lang w:val="tt-RU"/>
        </w:rPr>
        <w:t xml:space="preserve">       Назира апа рано начала свой трудовой путь в колхозе. Наравне со взрослыми выполняла всю тяжелую работу. Участвовала в посевных и уборочных полевых работах. Много раз приходилось нести на своих плечах мешки с зерном для сева с 15-20 километрового расстояния пешком, а за </w:t>
      </w:r>
      <w:bookmarkStart w:id="0" w:name="_GoBack"/>
      <w:bookmarkEnd w:id="0"/>
      <w:r w:rsidRPr="005569E6">
        <w:rPr>
          <w:rFonts w:ascii="Times New Roman" w:hAnsi="Times New Roman" w:cs="Times New Roman"/>
          <w:sz w:val="28"/>
          <w:szCs w:val="28"/>
          <w:lang w:val="tt-RU"/>
        </w:rPr>
        <w:t>семянным картофелем вовсе приходилось идти до Арска (50 км) по весеннему бездорожью. Жизнь была очень тяжелой: еды не хватало, одежда была вся изношена, работали на трудодни. За годы войны Назиру апа  три раза отправляли копать окопы в Лаишевский район. Два раза –  на лесозаготовку в деревню Пионер (нынешний Балтасинский район).  Осенью 1944 года вернулся с войны отец Назиры апа. Но больной, измученный  тяготами войны Габделхак абый прожил не долго (около 3-х лет).   Т</w:t>
      </w:r>
      <w:proofErr w:type="spellStart"/>
      <w:r w:rsidRPr="005569E6">
        <w:rPr>
          <w:rFonts w:ascii="Times New Roman" w:hAnsi="Times New Roman" w:cs="Times New Roman"/>
          <w:sz w:val="28"/>
          <w:szCs w:val="28"/>
        </w:rPr>
        <w:t>яжелыми</w:t>
      </w:r>
      <w:proofErr w:type="spellEnd"/>
      <w:r w:rsidRPr="005569E6">
        <w:rPr>
          <w:rFonts w:ascii="Times New Roman" w:hAnsi="Times New Roman" w:cs="Times New Roman"/>
          <w:sz w:val="28"/>
          <w:szCs w:val="28"/>
        </w:rPr>
        <w:t xml:space="preserve"> были и послевоенные годы. Большинство мужчин не вернулись с войны.  Поэтому всю тяжелую работу продолжали выполнять женщины и подростки</w:t>
      </w:r>
      <w:r w:rsidRPr="005569E6">
        <w:rPr>
          <w:rFonts w:ascii="Times New Roman" w:hAnsi="Times New Roman" w:cs="Times New Roman"/>
          <w:sz w:val="28"/>
          <w:szCs w:val="28"/>
          <w:lang w:val="tt-RU"/>
        </w:rPr>
        <w:t>. Назира апа ухаживала за колхозными лошадьми. Затем ее отправили на лесозаготовку в Коми. Работали и жили в лесу, в 8-ми километрах от поселка, где проживали депортированные крымские татары. Работали в ужасных условиях, нуждались даже в питьевой воде.Назира апа перенеслала все тяготы военных и послевоенных лет. В 1954 году она вышла замуж за Ахмадиева Шавали, уроженца деревни Мирзям. Они вырастили и воспитали четверых детей. Назира апа всегда призывала своих детей быть терпеливыми, не поддаваться трудностям жизни. Назира апа долгие годы проработала на животноводческой ферме. Отсюда она ушла  на заслуженный отдых.</w:t>
      </w:r>
    </w:p>
    <w:p w:rsidR="005569E6" w:rsidRPr="005569E6" w:rsidRDefault="005569E6" w:rsidP="005569E6">
      <w:pPr>
        <w:rPr>
          <w:rFonts w:ascii="Times New Roman" w:hAnsi="Times New Roman" w:cs="Times New Roman"/>
          <w:sz w:val="28"/>
          <w:szCs w:val="28"/>
        </w:rPr>
      </w:pPr>
      <w:r w:rsidRPr="005569E6">
        <w:rPr>
          <w:rFonts w:ascii="Times New Roman" w:hAnsi="Times New Roman" w:cs="Times New Roman"/>
          <w:sz w:val="28"/>
          <w:szCs w:val="28"/>
          <w:lang w:val="tt-RU"/>
        </w:rPr>
        <w:t xml:space="preserve">       На сегодняшний день Назира апа проживает в деревне Мирзям.  Односельчане  с большим уважением относятся к ветерану.  За свои трудовые заслуги перед Родиной  Назира апа была многократно награждена юбилейными медалями ко Дню Победы, в том числе и юбилейной медалью “75-лет Победы в Великой Отечественной войне 1941-1945 г.г.”    </w:t>
      </w:r>
    </w:p>
    <w:p w:rsidR="00DF4D33" w:rsidRPr="005569E6" w:rsidRDefault="00DF4D33">
      <w:pPr>
        <w:rPr>
          <w:rFonts w:ascii="Times New Roman" w:hAnsi="Times New Roman" w:cs="Times New Roman"/>
          <w:sz w:val="28"/>
          <w:szCs w:val="28"/>
        </w:rPr>
      </w:pPr>
    </w:p>
    <w:sectPr w:rsidR="00DF4D33" w:rsidRPr="00556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E6"/>
    <w:rsid w:val="005569E6"/>
    <w:rsid w:val="00D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BF760-CF03-4456-A61D-09724766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0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ИКТ</dc:creator>
  <cp:keywords/>
  <dc:description/>
  <cp:lastModifiedBy>ИКТ</cp:lastModifiedBy>
  <cp:revision>1</cp:revision>
  <dcterms:created xsi:type="dcterms:W3CDTF">2020-05-22T06:44:00Z</dcterms:created>
  <dcterms:modified xsi:type="dcterms:W3CDTF">2020-05-22T06:45:00Z</dcterms:modified>
</cp:coreProperties>
</file>