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4C" w:rsidRPr="00576F88" w:rsidRDefault="00576F88" w:rsidP="00576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88">
        <w:rPr>
          <w:rFonts w:ascii="Times New Roman" w:hAnsi="Times New Roman" w:cs="Times New Roman"/>
          <w:sz w:val="28"/>
          <w:szCs w:val="28"/>
        </w:rPr>
        <w:t xml:space="preserve">Хакимова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родилась 20 ноября 1926 года в деревне Старый 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Арского района в простой крестьянской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– Ибрагим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Шафигуллович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, мать -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Асмабика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Зарифовна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воспитали семерых детей.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, была самым старшим ребенком в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закончила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576F88">
        <w:rPr>
          <w:rFonts w:ascii="Times New Roman" w:hAnsi="Times New Roman" w:cs="Times New Roman"/>
          <w:sz w:val="28"/>
          <w:szCs w:val="28"/>
        </w:rPr>
        <w:t xml:space="preserve">4 класса в сельской школе . В 5 класс надо было ходить в соседнюю деревню –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Сикертанскую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сельскую школу. Но из-за тяжелой болезни отца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не смогла закончить 5 класс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 xml:space="preserve"> В 1938 году ,в 12 лет,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стала выходить на колхозную работу. "В то время в 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 xml:space="preserve"> был большой овощной сад. Там выращивались разные  овощи. Мы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окучивали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>ололи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, поливали  грядки,", - вспоминает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. В 1943 году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Зуфарбику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 направили учиться на бригадира. После окончания учебы в 1943 году она начала работать бригадиром в колхозе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 xml:space="preserve"> “В годы войны не было полноценного питания.  Поэтому, как правило, мы питались тем, что можно было найти под ногами: лебедой, крапивой. И только по большим праздникам варили картошку. Мы выжили. Мы до сих пор здоровы тем, что ели такие витамины”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. До 1952   года работала бригадиром. В том же году вышла замуж за уроженца деревни Старый 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Гилемзяна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Хакимзяновича</w:t>
      </w:r>
      <w:proofErr w:type="spellEnd"/>
      <w:proofErr w:type="gramStart"/>
      <w:r w:rsidRPr="00576F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 xml:space="preserve"> вернувшегося с войны. С мужем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Гилемзяном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воспитали 5 сыновей, 2 дочери. В 1953-55 годах работала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дояркой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передовую работу  её отправили  на выставку в Москву. Несколько лет работала в </w:t>
      </w:r>
      <w:proofErr w:type="gramStart"/>
      <w:r w:rsidRPr="00576F88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576F88">
        <w:rPr>
          <w:rFonts w:ascii="Times New Roman" w:hAnsi="Times New Roman" w:cs="Times New Roman"/>
          <w:sz w:val="28"/>
          <w:szCs w:val="28"/>
        </w:rPr>
        <w:t xml:space="preserve"> на разных работах. В 1964 году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Зуфарбику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8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576F88">
        <w:rPr>
          <w:rFonts w:ascii="Times New Roman" w:hAnsi="Times New Roman" w:cs="Times New Roman"/>
          <w:sz w:val="28"/>
          <w:szCs w:val="28"/>
        </w:rPr>
        <w:t xml:space="preserve"> назначили кладовщиком. Кладовщиком она работала до 1977 года. В 1977 году вышла на заслуженный отдых.</w:t>
      </w:r>
    </w:p>
    <w:sectPr w:rsidR="0015224C" w:rsidRPr="0057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2"/>
    <w:rsid w:val="0015224C"/>
    <w:rsid w:val="00576F88"/>
    <w:rsid w:val="009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2020-05-27T13:58:00Z</dcterms:created>
  <dcterms:modified xsi:type="dcterms:W3CDTF">2020-05-27T13:59:00Z</dcterms:modified>
</cp:coreProperties>
</file>