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39" w:rsidRDefault="00CB6339" w:rsidP="00CB63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Волжской межрегиональной природоохранной прокуратурой </w:t>
      </w:r>
      <w:bookmarkStart w:id="0" w:name="_GoBack"/>
      <w:r>
        <w:rPr>
          <w:color w:val="000000"/>
          <w:sz w:val="27"/>
          <w:szCs w:val="27"/>
        </w:rPr>
        <w:t>5 июня 2020 года организована «горячая линия» д</w:t>
      </w:r>
      <w:bookmarkEnd w:id="0"/>
      <w:r>
        <w:rPr>
          <w:color w:val="000000"/>
          <w:sz w:val="27"/>
          <w:szCs w:val="27"/>
        </w:rPr>
        <w:t>ля приема сообщений о фактах нарушений экологического законодательства</w:t>
      </w:r>
    </w:p>
    <w:p w:rsidR="00CB6339" w:rsidRDefault="00CB6339" w:rsidP="00CB63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 июня отмечается Всемирный день охраны окружающей </w:t>
      </w:r>
      <w:proofErr w:type="gramStart"/>
      <w:r>
        <w:rPr>
          <w:color w:val="000000"/>
          <w:sz w:val="27"/>
          <w:szCs w:val="27"/>
        </w:rPr>
        <w:t>среды</w:t>
      </w:r>
      <w:proofErr w:type="gramEnd"/>
      <w:r>
        <w:rPr>
          <w:color w:val="000000"/>
          <w:sz w:val="27"/>
          <w:szCs w:val="27"/>
        </w:rPr>
        <w:t xml:space="preserve"> и День эколога России в связи с этим Волжской межрегиональной природоохранной прокуратурой организована «горячая линия» для приема сообщений о фактах нарушений экологического законодательства на территории 15 поднадзорных субъектов Российской Федерации Волжского бассейна.</w:t>
      </w:r>
    </w:p>
    <w:p w:rsidR="00CB6339" w:rsidRDefault="00CB6339" w:rsidP="00CB63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Обращения о нарушениях в сфере охраны окружающей среды принимаются по телефону:</w:t>
      </w:r>
    </w:p>
    <w:p w:rsidR="00CB6339" w:rsidRDefault="00CB6339" w:rsidP="00CB63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Волжской межрегиональной природоохранной прокуратуры: 8-910-937-34-93; - Казанской межрайонной природоохранной прокуратуры: 8-917-296-32-98; - </w:t>
      </w:r>
    </w:p>
    <w:p w:rsidR="00CB6339" w:rsidRDefault="00CB6339" w:rsidP="00CB63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Обращения принимаются по любым вопросам, относящимся к компетенции Волжской межрегиональной природоохранной прокуратуры.</w:t>
      </w:r>
    </w:p>
    <w:p w:rsidR="00CB6339" w:rsidRDefault="00CB6339" w:rsidP="00CB63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Направить сообщение в электронном виде можно по почте vmpp2014@mail.ru.</w:t>
      </w:r>
    </w:p>
    <w:p w:rsidR="00CB6339" w:rsidRDefault="00CB6339" w:rsidP="00CB63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Поступающая информация станет поводом для организации проверок и </w:t>
      </w:r>
      <w:proofErr w:type="gramStart"/>
      <w:r>
        <w:rPr>
          <w:color w:val="000000"/>
          <w:sz w:val="27"/>
          <w:szCs w:val="27"/>
        </w:rPr>
        <w:t>принятия</w:t>
      </w:r>
      <w:proofErr w:type="gramEnd"/>
      <w:r>
        <w:rPr>
          <w:color w:val="000000"/>
          <w:sz w:val="27"/>
          <w:szCs w:val="27"/>
        </w:rPr>
        <w:t xml:space="preserve"> исчерпывающих мер прокурорского реагирования.</w:t>
      </w:r>
    </w:p>
    <w:p w:rsidR="00C25979" w:rsidRDefault="00C25979"/>
    <w:sectPr w:rsidR="00C25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A6"/>
    <w:rsid w:val="00C25979"/>
    <w:rsid w:val="00CB6339"/>
    <w:rsid w:val="00F5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Казанская МПП</dc:creator>
  <cp:lastModifiedBy>Казанская МПП</cp:lastModifiedBy>
  <cp:revision>2</cp:revision>
  <dcterms:created xsi:type="dcterms:W3CDTF">2020-06-04T05:39:00Z</dcterms:created>
  <dcterms:modified xsi:type="dcterms:W3CDTF">2020-06-04T05:39:00Z</dcterms:modified>
</cp:coreProperties>
</file>