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FC" w:rsidRDefault="00350FFC" w:rsidP="00350FFC">
      <w:pPr>
        <w:rPr>
          <w:rFonts w:ascii="Times New Roman" w:hAnsi="Times New Roman" w:cs="Times New Roman"/>
          <w:sz w:val="24"/>
          <w:szCs w:val="24"/>
        </w:rPr>
      </w:pPr>
    </w:p>
    <w:p w:rsidR="00350FFC" w:rsidRPr="00350FFC" w:rsidRDefault="00350FFC" w:rsidP="00350FFC">
      <w:pPr>
        <w:overflowPunct w:val="0"/>
        <w:autoSpaceDE w:val="0"/>
        <w:autoSpaceDN w:val="0"/>
        <w:adjustRightInd w:val="0"/>
        <w:spacing w:after="0" w:line="0" w:lineRule="atLeast"/>
        <w:ind w:left="7088" w:right="2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утверждена приказом Министерства юстиции </w:t>
      </w:r>
    </w:p>
    <w:p w:rsidR="00350FFC" w:rsidRPr="00350FFC" w:rsidRDefault="00350FFC" w:rsidP="00350FFC">
      <w:pPr>
        <w:overflowPunct w:val="0"/>
        <w:autoSpaceDE w:val="0"/>
        <w:autoSpaceDN w:val="0"/>
        <w:adjustRightInd w:val="0"/>
        <w:spacing w:after="0" w:line="0" w:lineRule="atLeast"/>
        <w:ind w:left="7088" w:right="2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Татарстан </w:t>
      </w:r>
    </w:p>
    <w:p w:rsidR="00350FFC" w:rsidRPr="00350FFC" w:rsidRDefault="00350FFC" w:rsidP="00350FFC">
      <w:pPr>
        <w:overflowPunct w:val="0"/>
        <w:autoSpaceDE w:val="0"/>
        <w:autoSpaceDN w:val="0"/>
        <w:adjustRightInd w:val="0"/>
        <w:spacing w:after="0" w:line="0" w:lineRule="atLeast"/>
        <w:ind w:left="7088" w:right="2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19.09.2011 № 01-02/54</w:t>
      </w:r>
    </w:p>
    <w:p w:rsidR="00350FFC" w:rsidRPr="00350FFC" w:rsidRDefault="00350FFC" w:rsidP="00350FFC">
      <w:pPr>
        <w:overflowPunct w:val="0"/>
        <w:autoSpaceDE w:val="0"/>
        <w:autoSpaceDN w:val="0"/>
        <w:adjustRightInd w:val="0"/>
        <w:spacing w:after="0" w:line="0" w:lineRule="atLeast"/>
        <w:ind w:left="7088" w:right="2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FFC" w:rsidRPr="00350FFC" w:rsidRDefault="00350FFC" w:rsidP="00350FFC">
      <w:pPr>
        <w:overflowPunct w:val="0"/>
        <w:autoSpaceDE w:val="0"/>
        <w:autoSpaceDN w:val="0"/>
        <w:adjustRightInd w:val="0"/>
        <w:spacing w:after="0" w:line="0" w:lineRule="atLeast"/>
        <w:ind w:left="7088" w:right="2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FFC" w:rsidRPr="00350FFC" w:rsidRDefault="00350FFC" w:rsidP="00350FFC">
      <w:pPr>
        <w:overflowPunct w:val="0"/>
        <w:autoSpaceDE w:val="0"/>
        <w:autoSpaceDN w:val="0"/>
        <w:adjustRightInd w:val="0"/>
        <w:spacing w:after="0" w:line="0" w:lineRule="atLeast"/>
        <w:ind w:right="-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350FFC" w:rsidRPr="00350FFC" w:rsidRDefault="00350FFC" w:rsidP="00350FFC">
      <w:pPr>
        <w:overflowPunct w:val="0"/>
        <w:autoSpaceDE w:val="0"/>
        <w:autoSpaceDN w:val="0"/>
        <w:adjustRightInd w:val="0"/>
        <w:spacing w:after="0" w:line="0" w:lineRule="atLeast"/>
        <w:ind w:right="-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FFC" w:rsidRPr="00350FFC" w:rsidRDefault="00350FFC" w:rsidP="00350FFC">
      <w:pPr>
        <w:overflowPunct w:val="0"/>
        <w:autoSpaceDE w:val="0"/>
        <w:autoSpaceDN w:val="0"/>
        <w:adjustRightInd w:val="0"/>
        <w:spacing w:after="0" w:line="0" w:lineRule="atLeast"/>
        <w:ind w:right="2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доклада об осуществлении муниципального контроля </w:t>
      </w:r>
      <w:r w:rsidRPr="00350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об эффективности такого контроля в сфере осуществления муниципального жилищного контроля, представленный главой Арского муниципального района, подготовленный Исполнительным комитетом Арского муниципального района (далее – проект доклада), составлен по форме, утвержденной постановлением Кабинета Министров Республики Татарстан от 13.08.2011 № 676 «О подготовке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(надзора)».</w:t>
      </w:r>
    </w:p>
    <w:p w:rsidR="00350FFC" w:rsidRPr="00350FFC" w:rsidRDefault="00350FFC" w:rsidP="00350FFC">
      <w:pPr>
        <w:overflowPunct w:val="0"/>
        <w:autoSpaceDE w:val="0"/>
        <w:autoSpaceDN w:val="0"/>
        <w:adjustRightInd w:val="0"/>
        <w:spacing w:after="0" w:line="0" w:lineRule="atLeast"/>
        <w:ind w:right="2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 доклада внесены все реквизиты нормативных правовых актов </w:t>
      </w:r>
      <w:r w:rsidRPr="00350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сведения в соответствии с установленной формой.</w:t>
      </w:r>
    </w:p>
    <w:p w:rsidR="00350FFC" w:rsidRPr="00350FFC" w:rsidRDefault="00350FFC" w:rsidP="00350FFC">
      <w:pPr>
        <w:overflowPunct w:val="0"/>
        <w:autoSpaceDE w:val="0"/>
        <w:autoSpaceDN w:val="0"/>
        <w:adjustRightInd w:val="0"/>
        <w:spacing w:after="0" w:line="0" w:lineRule="atLeast"/>
        <w:ind w:right="2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доклада подписан уполномоченными руководителем органа местного самоуправления и должностным лицом,ответственным за составление доклада.</w:t>
      </w:r>
    </w:p>
    <w:p w:rsidR="00350FFC" w:rsidRPr="00350FFC" w:rsidRDefault="00350FFC" w:rsidP="00350FFC">
      <w:pPr>
        <w:overflowPunct w:val="0"/>
        <w:autoSpaceDE w:val="0"/>
        <w:autoSpaceDN w:val="0"/>
        <w:adjustRightInd w:val="0"/>
        <w:spacing w:after="0" w:line="0" w:lineRule="atLeast"/>
        <w:ind w:right="2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во вступительной части, разделах </w:t>
      </w:r>
      <w:r w:rsidRPr="00350F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50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50F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350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доклада данные содержат сведения о нормативных правовых актах, регулирующих отношения           в сфере муниципального контроля. </w:t>
      </w:r>
    </w:p>
    <w:p w:rsidR="00350FFC" w:rsidRPr="00350FFC" w:rsidRDefault="00350FFC" w:rsidP="00350FFC">
      <w:pPr>
        <w:overflowPunct w:val="0"/>
        <w:autoSpaceDE w:val="0"/>
        <w:autoSpaceDN w:val="0"/>
        <w:adjustRightInd w:val="0"/>
        <w:spacing w:after="0" w:line="0" w:lineRule="atLeast"/>
        <w:ind w:right="2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F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разделе I проекта доклада нормативные правовые акты прошли  антикоррупционную экспертизу.</w:t>
      </w:r>
    </w:p>
    <w:p w:rsidR="00350FFC" w:rsidRPr="00350FFC" w:rsidRDefault="00350FFC" w:rsidP="00350FFC">
      <w:pPr>
        <w:overflowPunct w:val="0"/>
        <w:autoSpaceDE w:val="0"/>
        <w:autoSpaceDN w:val="0"/>
        <w:adjustRightInd w:val="0"/>
        <w:spacing w:after="0" w:line="0" w:lineRule="atLeast"/>
        <w:ind w:right="2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 считаем возможным согласовать проект доклада.</w:t>
      </w:r>
    </w:p>
    <w:p w:rsidR="00350FFC" w:rsidRPr="00350FFC" w:rsidRDefault="00350FFC" w:rsidP="00350FFC">
      <w:pPr>
        <w:overflowPunct w:val="0"/>
        <w:autoSpaceDE w:val="0"/>
        <w:autoSpaceDN w:val="0"/>
        <w:adjustRightInd w:val="0"/>
        <w:spacing w:after="0" w:line="0" w:lineRule="atLeast"/>
        <w:ind w:right="2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FFC" w:rsidRPr="00350FFC" w:rsidRDefault="00350FFC" w:rsidP="00350FFC">
      <w:pPr>
        <w:overflowPunct w:val="0"/>
        <w:autoSpaceDE w:val="0"/>
        <w:autoSpaceDN w:val="0"/>
        <w:adjustRightInd w:val="0"/>
        <w:spacing w:after="0" w:line="0" w:lineRule="atLeast"/>
        <w:ind w:right="2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FFC" w:rsidRPr="00350FFC" w:rsidRDefault="00350FFC" w:rsidP="00350FFC">
      <w:pPr>
        <w:overflowPunct w:val="0"/>
        <w:autoSpaceDE w:val="0"/>
        <w:autoSpaceDN w:val="0"/>
        <w:adjustRightInd w:val="0"/>
        <w:spacing w:after="0" w:line="0" w:lineRule="atLeast"/>
        <w:ind w:right="2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FFC" w:rsidRPr="00350FFC" w:rsidRDefault="00350FFC" w:rsidP="00350F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50FFC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 w:rsidRPr="00350FFC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350F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</w:t>
      </w:r>
      <w:r w:rsidRPr="00350F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0F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0F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0F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0F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0F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0F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0F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0F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0F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А.Г. </w:t>
      </w:r>
      <w:proofErr w:type="spellStart"/>
      <w:r w:rsidRPr="00350FF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Галимов</w:t>
      </w:r>
      <w:proofErr w:type="spellEnd"/>
    </w:p>
    <w:p w:rsidR="00350FFC" w:rsidRDefault="00350FFC" w:rsidP="001240C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0FFC" w:rsidRDefault="00350FFC" w:rsidP="001240C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0FFC" w:rsidRDefault="00350FFC" w:rsidP="001240C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0FFC" w:rsidRDefault="00350FFC" w:rsidP="001240C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0FFC" w:rsidRDefault="00350FFC" w:rsidP="001240C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3F7F" w:rsidRDefault="00643F7F" w:rsidP="001240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0CF" w:rsidRPr="001240CF" w:rsidRDefault="001240CF" w:rsidP="001240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0CF">
        <w:rPr>
          <w:rFonts w:ascii="Times New Roman" w:hAnsi="Times New Roman" w:cs="Times New Roman"/>
          <w:b/>
          <w:sz w:val="24"/>
          <w:szCs w:val="24"/>
        </w:rPr>
        <w:t>Доклад</w:t>
      </w:r>
    </w:p>
    <w:p w:rsidR="001240CF" w:rsidRPr="001240CF" w:rsidRDefault="001240CF" w:rsidP="001240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0CF">
        <w:rPr>
          <w:rFonts w:ascii="Times New Roman" w:hAnsi="Times New Roman" w:cs="Times New Roman"/>
          <w:b/>
          <w:sz w:val="24"/>
          <w:szCs w:val="24"/>
        </w:rPr>
        <w:t>об</w:t>
      </w:r>
      <w:r w:rsidR="00340A54">
        <w:rPr>
          <w:rFonts w:ascii="Times New Roman" w:hAnsi="Times New Roman" w:cs="Times New Roman"/>
          <w:b/>
          <w:sz w:val="24"/>
          <w:szCs w:val="24"/>
        </w:rPr>
        <w:t xml:space="preserve"> осуществлении муниципального контроля</w:t>
      </w:r>
      <w:r w:rsidRPr="001240CF">
        <w:rPr>
          <w:rFonts w:ascii="Times New Roman" w:hAnsi="Times New Roman" w:cs="Times New Roman"/>
          <w:b/>
          <w:sz w:val="24"/>
          <w:szCs w:val="24"/>
        </w:rPr>
        <w:t xml:space="preserve"> и об эффективности</w:t>
      </w:r>
    </w:p>
    <w:p w:rsidR="001240CF" w:rsidRPr="001240CF" w:rsidRDefault="001240CF" w:rsidP="001240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0CF">
        <w:rPr>
          <w:rFonts w:ascii="Times New Roman" w:hAnsi="Times New Roman" w:cs="Times New Roman"/>
          <w:b/>
          <w:sz w:val="24"/>
          <w:szCs w:val="24"/>
        </w:rPr>
        <w:t>такого контроля (надзора)</w:t>
      </w:r>
    </w:p>
    <w:p w:rsidR="001240CF" w:rsidRPr="001240CF" w:rsidRDefault="001240CF" w:rsidP="00124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40CF" w:rsidRPr="00F21BE1" w:rsidRDefault="00340A54" w:rsidP="001240C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  органа местного самоуправления </w:t>
      </w:r>
      <w:r w:rsidR="001240CF" w:rsidRPr="001240CF">
        <w:rPr>
          <w:rFonts w:ascii="Times New Roman" w:hAnsi="Times New Roman" w:cs="Times New Roman"/>
          <w:sz w:val="24"/>
          <w:szCs w:val="24"/>
        </w:rPr>
        <w:t xml:space="preserve">Республики Татарстан, подготовившего доклад: </w:t>
      </w:r>
      <w:r w:rsidR="00F21BE1" w:rsidRPr="00F21BE1">
        <w:rPr>
          <w:rFonts w:ascii="Times New Roman" w:hAnsi="Times New Roman" w:cs="Times New Roman"/>
          <w:sz w:val="24"/>
          <w:szCs w:val="24"/>
          <w:u w:val="single"/>
        </w:rPr>
        <w:t>Исполнительный комитет Арского муниципального района</w:t>
      </w:r>
    </w:p>
    <w:p w:rsidR="001240CF" w:rsidRPr="001240CF" w:rsidRDefault="001240CF" w:rsidP="001240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176C" w:rsidRDefault="00340A54" w:rsidP="001240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73E">
        <w:rPr>
          <w:rFonts w:ascii="Times New Roman" w:hAnsi="Times New Roman" w:cs="Times New Roman"/>
          <w:sz w:val="24"/>
          <w:szCs w:val="24"/>
        </w:rPr>
        <w:t>Наименование</w:t>
      </w:r>
      <w:r w:rsidR="00E450D6" w:rsidRPr="00BB173E">
        <w:rPr>
          <w:rFonts w:ascii="Times New Roman" w:hAnsi="Times New Roman" w:cs="Times New Roman"/>
          <w:sz w:val="24"/>
          <w:szCs w:val="24"/>
        </w:rPr>
        <w:t xml:space="preserve"> осуществляемого муниципального контроля</w:t>
      </w:r>
      <w:r w:rsidR="001240CF" w:rsidRPr="00BB173E">
        <w:rPr>
          <w:rFonts w:ascii="Times New Roman" w:hAnsi="Times New Roman" w:cs="Times New Roman"/>
          <w:sz w:val="24"/>
          <w:szCs w:val="24"/>
        </w:rPr>
        <w:t xml:space="preserve">: </w:t>
      </w:r>
      <w:r w:rsidR="00E450D6" w:rsidRPr="00BB173E">
        <w:rPr>
          <w:rFonts w:ascii="Times New Roman" w:hAnsi="Times New Roman" w:cs="Times New Roman"/>
          <w:sz w:val="24"/>
          <w:szCs w:val="24"/>
        </w:rPr>
        <w:t>муниципальный жилищный контроль</w:t>
      </w:r>
    </w:p>
    <w:p w:rsidR="0093176C" w:rsidRDefault="0093176C" w:rsidP="001240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40CF" w:rsidRPr="001240CF" w:rsidRDefault="00340A54" w:rsidP="001240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муниципального контроля</w:t>
      </w:r>
      <w:r w:rsidR="001240CF" w:rsidRPr="001240CF">
        <w:rPr>
          <w:rFonts w:ascii="Times New Roman" w:hAnsi="Times New Roman" w:cs="Times New Roman"/>
          <w:sz w:val="24"/>
          <w:szCs w:val="24"/>
        </w:rPr>
        <w:t xml:space="preserve">: </w:t>
      </w:r>
      <w:r w:rsidR="00F21BE1" w:rsidRPr="00F21BE1">
        <w:rPr>
          <w:rFonts w:ascii="Times New Roman" w:hAnsi="Times New Roman" w:cs="Times New Roman"/>
          <w:sz w:val="24"/>
          <w:szCs w:val="24"/>
          <w:u w:val="single"/>
        </w:rPr>
        <w:t>Муниципальный жилищный контроль</w:t>
      </w:r>
      <w:r>
        <w:rPr>
          <w:rFonts w:ascii="Times New Roman" w:hAnsi="Times New Roman" w:cs="Times New Roman"/>
          <w:sz w:val="24"/>
          <w:szCs w:val="24"/>
          <w:u w:val="single"/>
        </w:rPr>
        <w:t>, осуществляемый в рамках полномочий Арского муниципального района</w:t>
      </w:r>
    </w:p>
    <w:p w:rsidR="001240CF" w:rsidRPr="001240CF" w:rsidRDefault="001240CF" w:rsidP="001240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176C" w:rsidRDefault="001240CF" w:rsidP="00E263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40CF">
        <w:rPr>
          <w:rFonts w:ascii="Times New Roman" w:hAnsi="Times New Roman" w:cs="Times New Roman"/>
          <w:sz w:val="24"/>
          <w:szCs w:val="24"/>
        </w:rPr>
        <w:t>Наименования нормати</w:t>
      </w:r>
      <w:r w:rsidR="00340A54">
        <w:rPr>
          <w:rFonts w:ascii="Times New Roman" w:hAnsi="Times New Roman" w:cs="Times New Roman"/>
          <w:sz w:val="24"/>
          <w:szCs w:val="24"/>
        </w:rPr>
        <w:t xml:space="preserve">вных правовых </w:t>
      </w:r>
      <w:r w:rsidRPr="001240CF">
        <w:rPr>
          <w:rFonts w:ascii="Times New Roman" w:hAnsi="Times New Roman" w:cs="Times New Roman"/>
          <w:sz w:val="24"/>
          <w:szCs w:val="24"/>
        </w:rPr>
        <w:t xml:space="preserve">актов, </w:t>
      </w:r>
      <w:r w:rsidR="002A229F">
        <w:rPr>
          <w:rFonts w:ascii="Times New Roman" w:hAnsi="Times New Roman" w:cs="Times New Roman"/>
          <w:sz w:val="24"/>
          <w:szCs w:val="24"/>
        </w:rPr>
        <w:t xml:space="preserve">уполномочивающих </w:t>
      </w:r>
      <w:r w:rsidR="00340A54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="002A229F">
        <w:rPr>
          <w:rFonts w:ascii="Times New Roman" w:hAnsi="Times New Roman" w:cs="Times New Roman"/>
          <w:sz w:val="24"/>
          <w:szCs w:val="24"/>
        </w:rPr>
        <w:t xml:space="preserve">   Республики </w:t>
      </w:r>
      <w:r w:rsidR="00376A81">
        <w:rPr>
          <w:rFonts w:ascii="Times New Roman" w:hAnsi="Times New Roman" w:cs="Times New Roman"/>
          <w:sz w:val="24"/>
          <w:szCs w:val="24"/>
        </w:rPr>
        <w:t xml:space="preserve">Татарстан </w:t>
      </w:r>
      <w:r w:rsidR="00BB173E">
        <w:rPr>
          <w:rFonts w:ascii="Times New Roman" w:hAnsi="Times New Roman" w:cs="Times New Roman"/>
          <w:sz w:val="24"/>
          <w:szCs w:val="24"/>
        </w:rPr>
        <w:t xml:space="preserve">на </w:t>
      </w:r>
      <w:r w:rsidRPr="001240CF">
        <w:rPr>
          <w:rFonts w:ascii="Times New Roman" w:hAnsi="Times New Roman" w:cs="Times New Roman"/>
          <w:sz w:val="24"/>
          <w:szCs w:val="24"/>
        </w:rPr>
        <w:t>осуществление</w:t>
      </w:r>
      <w:r w:rsidR="00340A54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1240C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3176C" w:rsidRDefault="0093176C" w:rsidP="00E263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176C" w:rsidRPr="0093176C" w:rsidRDefault="001E1B1E" w:rsidP="0093176C">
      <w:pPr>
        <w:pStyle w:val="FORMATTEX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176C">
        <w:rPr>
          <w:rFonts w:ascii="Times New Roman" w:hAnsi="Times New Roman" w:cs="Times New Roman"/>
          <w:sz w:val="24"/>
          <w:szCs w:val="24"/>
          <w:u w:val="single"/>
        </w:rPr>
        <w:fldChar w:fldCharType="begin"/>
      </w:r>
      <w:r w:rsidR="0093176C" w:rsidRPr="0093176C">
        <w:rPr>
          <w:rFonts w:ascii="Times New Roman" w:hAnsi="Times New Roman" w:cs="Times New Roman"/>
          <w:sz w:val="24"/>
          <w:szCs w:val="24"/>
          <w:u w:val="single"/>
        </w:rPr>
        <w:instrText xml:space="preserve"> HYPERLINK "kodeks://link/d?nd=901919946"\o"’’Жилищный кодекс Российской Федерации (с изменениями на 15 апреля 2019 года)’’</w:instrText>
      </w:r>
    </w:p>
    <w:p w:rsidR="0093176C" w:rsidRPr="0093176C" w:rsidRDefault="0093176C" w:rsidP="0093176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176C">
        <w:rPr>
          <w:rFonts w:ascii="Times New Roman" w:hAnsi="Times New Roman" w:cs="Times New Roman"/>
          <w:sz w:val="24"/>
          <w:szCs w:val="24"/>
          <w:u w:val="single"/>
        </w:rPr>
        <w:instrText>Кодекс РФ от 29.12.2004 N 188-ФЗ</w:instrText>
      </w:r>
    </w:p>
    <w:p w:rsidR="0093176C" w:rsidRPr="0093176C" w:rsidRDefault="0093176C" w:rsidP="0093176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176C">
        <w:rPr>
          <w:rFonts w:ascii="Times New Roman" w:hAnsi="Times New Roman" w:cs="Times New Roman"/>
          <w:sz w:val="24"/>
          <w:szCs w:val="24"/>
          <w:u w:val="single"/>
        </w:rPr>
        <w:instrText>Статус: действующая редакция (действ. с 26.04.2019)"</w:instrText>
      </w:r>
      <w:r w:rsidR="001E1B1E" w:rsidRPr="0093176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93176C">
        <w:rPr>
          <w:rFonts w:ascii="Times New Roman" w:hAnsi="Times New Roman" w:cs="Times New Roman"/>
          <w:sz w:val="24"/>
          <w:szCs w:val="24"/>
          <w:u w:val="single"/>
        </w:rPr>
        <w:t>Жилищный кодекс Российской Федерации</w:t>
      </w:r>
      <w:r w:rsidR="001E1B1E" w:rsidRPr="0093176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93176C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1E1B1E" w:rsidRPr="0093176C">
        <w:rPr>
          <w:rFonts w:ascii="Times New Roman" w:hAnsi="Times New Roman" w:cs="Times New Roman"/>
          <w:sz w:val="24"/>
          <w:szCs w:val="24"/>
          <w:u w:val="single"/>
        </w:rPr>
        <w:fldChar w:fldCharType="begin"/>
      </w:r>
      <w:r w:rsidRPr="0093176C">
        <w:rPr>
          <w:rFonts w:ascii="Times New Roman" w:hAnsi="Times New Roman" w:cs="Times New Roman"/>
          <w:sz w:val="24"/>
          <w:szCs w:val="24"/>
          <w:u w:val="single"/>
        </w:rPr>
        <w:instrText xml:space="preserve"> HYPERLINK "kodeks://link/d?nd=901876063"\o"’’Об общих принципах организации местного самоуправления в Российской Федерации (с изменениями на 6 февраля 2019 года)’’</w:instrText>
      </w:r>
    </w:p>
    <w:p w:rsidR="0093176C" w:rsidRPr="0093176C" w:rsidRDefault="0093176C" w:rsidP="0093176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176C">
        <w:rPr>
          <w:rFonts w:ascii="Times New Roman" w:hAnsi="Times New Roman" w:cs="Times New Roman"/>
          <w:sz w:val="24"/>
          <w:szCs w:val="24"/>
          <w:u w:val="single"/>
        </w:rPr>
        <w:instrText>Федеральный закон от 06.10.2003 N 131-ФЗ</w:instrText>
      </w:r>
    </w:p>
    <w:p w:rsidR="0093176C" w:rsidRPr="0093176C" w:rsidRDefault="0093176C" w:rsidP="0093176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176C">
        <w:rPr>
          <w:rFonts w:ascii="Times New Roman" w:hAnsi="Times New Roman" w:cs="Times New Roman"/>
          <w:sz w:val="24"/>
          <w:szCs w:val="24"/>
          <w:u w:val="single"/>
        </w:rPr>
        <w:instrText>Статус: действующая редакция (действ. с 06.02.2019)"</w:instrText>
      </w:r>
      <w:r w:rsidR="001E1B1E" w:rsidRPr="0093176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93176C">
        <w:rPr>
          <w:rFonts w:ascii="Times New Roman" w:hAnsi="Times New Roman" w:cs="Times New Roman"/>
          <w:sz w:val="24"/>
          <w:szCs w:val="24"/>
          <w:u w:val="single"/>
        </w:rPr>
        <w:t xml:space="preserve">Федеральный закон от 06.10.2003 N 131-ФЗ "Об общих принципах организации местного самоуправления в Российской Федерации", </w:t>
      </w:r>
      <w:r w:rsidR="001E1B1E" w:rsidRPr="0093176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1E1B1E" w:rsidRPr="0093176C">
        <w:rPr>
          <w:rFonts w:ascii="Times New Roman" w:hAnsi="Times New Roman" w:cs="Times New Roman"/>
          <w:sz w:val="24"/>
          <w:szCs w:val="24"/>
          <w:u w:val="single"/>
        </w:rPr>
        <w:fldChar w:fldCharType="begin"/>
      </w:r>
      <w:r w:rsidRPr="0093176C">
        <w:rPr>
          <w:rFonts w:ascii="Times New Roman" w:hAnsi="Times New Roman" w:cs="Times New Roman"/>
          <w:sz w:val="24"/>
          <w:szCs w:val="24"/>
          <w:u w:val="single"/>
        </w:rPr>
        <w:instrText xml:space="preserve"> HYPERLINK "kodeks://link/d?nd=902135756"\o"’’О защите прав юридических лиц и индивидуальных предпринимателей при осуществлении ...’’</w:instrText>
      </w:r>
    </w:p>
    <w:p w:rsidR="0093176C" w:rsidRPr="0093176C" w:rsidRDefault="0093176C" w:rsidP="0093176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176C">
        <w:rPr>
          <w:rFonts w:ascii="Times New Roman" w:hAnsi="Times New Roman" w:cs="Times New Roman"/>
          <w:sz w:val="24"/>
          <w:szCs w:val="24"/>
          <w:u w:val="single"/>
        </w:rPr>
        <w:instrText>Федеральный закон от 26.12.2008 N 294-ФЗ</w:instrText>
      </w:r>
    </w:p>
    <w:p w:rsidR="0093176C" w:rsidRPr="0093176C" w:rsidRDefault="0093176C" w:rsidP="0093176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176C">
        <w:rPr>
          <w:rFonts w:ascii="Times New Roman" w:hAnsi="Times New Roman" w:cs="Times New Roman"/>
          <w:sz w:val="24"/>
          <w:szCs w:val="24"/>
          <w:u w:val="single"/>
        </w:rPr>
        <w:instrText>Статус: действующая редакция (действ. с 26.04.2019)"</w:instrText>
      </w:r>
      <w:r w:rsidR="001E1B1E" w:rsidRPr="0093176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93176C">
        <w:rPr>
          <w:rFonts w:ascii="Times New Roman" w:hAnsi="Times New Roman" w:cs="Times New Roman"/>
          <w:sz w:val="24"/>
          <w:szCs w:val="24"/>
          <w:u w:val="single"/>
        </w:rPr>
        <w:t xml:space="preserve">Федеральный закон от 26.12.2008 N 294-ФЗ "О защите прав юридических лиц и индивидуальных предпринимателей при осуществлении </w:t>
      </w:r>
      <w:r w:rsidR="002E2420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контроля  </w:t>
      </w:r>
      <w:r w:rsidRPr="0093176C">
        <w:rPr>
          <w:rFonts w:ascii="Times New Roman" w:hAnsi="Times New Roman" w:cs="Times New Roman"/>
          <w:sz w:val="24"/>
          <w:szCs w:val="24"/>
          <w:u w:val="single"/>
        </w:rPr>
        <w:t xml:space="preserve"> и муниципального контроля"</w:t>
      </w:r>
      <w:r w:rsidR="001E1B1E" w:rsidRPr="0093176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93176C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1E1B1E" w:rsidRPr="0093176C">
        <w:rPr>
          <w:rFonts w:ascii="Times New Roman" w:hAnsi="Times New Roman" w:cs="Times New Roman"/>
          <w:sz w:val="24"/>
          <w:szCs w:val="24"/>
          <w:u w:val="single"/>
        </w:rPr>
        <w:fldChar w:fldCharType="begin"/>
      </w:r>
      <w:r w:rsidRPr="0093176C">
        <w:rPr>
          <w:rFonts w:ascii="Times New Roman" w:hAnsi="Times New Roman" w:cs="Times New Roman"/>
          <w:sz w:val="24"/>
          <w:szCs w:val="24"/>
          <w:u w:val="single"/>
        </w:rPr>
        <w:instrText xml:space="preserve"> HYPERLINK "kodeks://link/d?nd=917046220"\o"’’Об обеспечении защиты жилищных прав граждан (с изменениями на 5 апреля 2019 года)’’</w:instrText>
      </w:r>
    </w:p>
    <w:p w:rsidR="0093176C" w:rsidRPr="0093176C" w:rsidRDefault="0093176C" w:rsidP="0093176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176C">
        <w:rPr>
          <w:rFonts w:ascii="Times New Roman" w:hAnsi="Times New Roman" w:cs="Times New Roman"/>
          <w:sz w:val="24"/>
          <w:szCs w:val="24"/>
          <w:u w:val="single"/>
        </w:rPr>
        <w:instrText>Закон Республики Татарстан от 10.10.2011 N 72-ЗРТ</w:instrText>
      </w:r>
    </w:p>
    <w:p w:rsidR="001240CF" w:rsidRPr="00340A54" w:rsidRDefault="0093176C" w:rsidP="00340A54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3176C">
        <w:rPr>
          <w:rFonts w:ascii="Times New Roman" w:hAnsi="Times New Roman" w:cs="Times New Roman"/>
          <w:sz w:val="24"/>
          <w:szCs w:val="24"/>
          <w:u w:val="single"/>
        </w:rPr>
        <w:instrText>Статус: действующая редакция"</w:instrText>
      </w:r>
      <w:r w:rsidR="001E1B1E" w:rsidRPr="0093176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93176C">
        <w:rPr>
          <w:rFonts w:ascii="Times New Roman" w:hAnsi="Times New Roman" w:cs="Times New Roman"/>
          <w:sz w:val="24"/>
          <w:szCs w:val="24"/>
          <w:u w:val="single"/>
        </w:rPr>
        <w:t>Закон Республики Татарстан от 10.10.2011 N 72-ЗРТ "Об обеспечении защиты жилищных прав граждан"</w:t>
      </w:r>
      <w:r w:rsidR="001E1B1E" w:rsidRPr="0093176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93176C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340A54" w:rsidRPr="00340A5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решение Арского районного Совета </w:t>
      </w:r>
      <w:r w:rsidR="00340A54" w:rsidRPr="00BB173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от 24</w:t>
      </w:r>
      <w:r w:rsidR="00E450D6" w:rsidRPr="00BB173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.04.</w:t>
      </w:r>
      <w:r w:rsidR="00340A54" w:rsidRPr="00BB173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2018</w:t>
      </w:r>
      <w:r w:rsidR="00E450D6" w:rsidRPr="00BB173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№ 178</w:t>
      </w:r>
      <w:r w:rsidR="00340A54" w:rsidRPr="00BB173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 « О порядке ведения перечня видов муниципального контроля»</w:t>
      </w:r>
      <w:r w:rsidR="00483C6D" w:rsidRPr="00BB173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 Решение Арского районного Совета от 12.08.2015 № 348 «Об утверждении положения о порядке осуществления муниципального жилищного контроля»</w:t>
      </w:r>
    </w:p>
    <w:p w:rsidR="001240CF" w:rsidRPr="00340A54" w:rsidRDefault="001240C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4290"/>
        <w:gridCol w:w="215"/>
        <w:gridCol w:w="1276"/>
        <w:gridCol w:w="1276"/>
        <w:gridCol w:w="567"/>
        <w:gridCol w:w="1278"/>
        <w:gridCol w:w="1273"/>
        <w:gridCol w:w="851"/>
        <w:gridCol w:w="1276"/>
        <w:gridCol w:w="1275"/>
        <w:gridCol w:w="1276"/>
      </w:tblGrid>
      <w:tr w:rsidR="001240CF" w:rsidRPr="001240CF" w:rsidTr="00A8782E">
        <w:tc>
          <w:tcPr>
            <w:tcW w:w="15513" w:type="dxa"/>
            <w:gridSpan w:val="12"/>
          </w:tcPr>
          <w:p w:rsidR="001240CF" w:rsidRPr="001240CF" w:rsidRDefault="001240CF" w:rsidP="00A8782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I. Состояние нормативно-правового регулирования в соответствующей сфере деятельности</w:t>
            </w:r>
          </w:p>
        </w:tc>
      </w:tr>
      <w:tr w:rsidR="001240CF" w:rsidRPr="001240CF" w:rsidTr="00A8782E">
        <w:tc>
          <w:tcPr>
            <w:tcW w:w="5165" w:type="dxa"/>
            <w:gridSpan w:val="3"/>
          </w:tcPr>
          <w:p w:rsidR="001240CF" w:rsidRPr="001240CF" w:rsidRDefault="001240CF" w:rsidP="00124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нормативного правового акта, устанавливающего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</w:t>
            </w:r>
            <w:r w:rsidR="002E242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контроля  </w:t>
            </w:r>
          </w:p>
        </w:tc>
        <w:tc>
          <w:tcPr>
            <w:tcW w:w="3119" w:type="dxa"/>
            <w:gridSpan w:val="3"/>
          </w:tcPr>
          <w:p w:rsidR="001240CF" w:rsidRPr="001240CF" w:rsidRDefault="001240CF" w:rsidP="001E3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Возможность исполнения и контроля</w:t>
            </w:r>
          </w:p>
        </w:tc>
        <w:tc>
          <w:tcPr>
            <w:tcW w:w="3402" w:type="dxa"/>
            <w:gridSpan w:val="3"/>
          </w:tcPr>
          <w:p w:rsidR="001240CF" w:rsidRPr="001240CF" w:rsidRDefault="001240CF" w:rsidP="001E3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</w:t>
            </w:r>
            <w:proofErr w:type="spellStart"/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коррупциогенности</w:t>
            </w:r>
            <w:proofErr w:type="spellEnd"/>
          </w:p>
        </w:tc>
        <w:tc>
          <w:tcPr>
            <w:tcW w:w="3827" w:type="dxa"/>
            <w:gridSpan w:val="3"/>
          </w:tcPr>
          <w:p w:rsidR="001240CF" w:rsidRPr="001240CF" w:rsidRDefault="001240CF" w:rsidP="001E3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Опубликование в свободном доступе на официальном сайте в сети "Интернет"</w:t>
            </w:r>
          </w:p>
        </w:tc>
      </w:tr>
      <w:tr w:rsidR="001240CF" w:rsidRPr="001240CF" w:rsidTr="00A8782E">
        <w:tc>
          <w:tcPr>
            <w:tcW w:w="5165" w:type="dxa"/>
            <w:gridSpan w:val="3"/>
          </w:tcPr>
          <w:p w:rsidR="001240CF" w:rsidRPr="001240CF" w:rsidRDefault="001240CF" w:rsidP="001E3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3"/>
          </w:tcPr>
          <w:p w:rsidR="001240CF" w:rsidRPr="001240CF" w:rsidRDefault="001240CF" w:rsidP="001E3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3"/>
          </w:tcPr>
          <w:p w:rsidR="001240CF" w:rsidRPr="001240CF" w:rsidRDefault="001240CF" w:rsidP="001E3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3"/>
          </w:tcPr>
          <w:p w:rsidR="001240CF" w:rsidRPr="001240CF" w:rsidRDefault="001240CF" w:rsidP="001E3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40CF" w:rsidRPr="001240CF" w:rsidTr="00A8782E">
        <w:tc>
          <w:tcPr>
            <w:tcW w:w="5165" w:type="dxa"/>
            <w:gridSpan w:val="3"/>
          </w:tcPr>
          <w:p w:rsidR="00340A54" w:rsidRPr="001240CF" w:rsidRDefault="0093176C" w:rsidP="00483C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Жилищный кодекс РФ</w:t>
            </w:r>
            <w:r w:rsidR="005E48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119" w:type="dxa"/>
            <w:gridSpan w:val="3"/>
          </w:tcPr>
          <w:p w:rsidR="00E450D6" w:rsidRPr="001240CF" w:rsidRDefault="00E450D6" w:rsidP="00931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317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02" w:type="dxa"/>
            <w:gridSpan w:val="3"/>
          </w:tcPr>
          <w:p w:rsidR="00E450D6" w:rsidRPr="001240CF" w:rsidRDefault="00E450D6" w:rsidP="00931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3176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3827" w:type="dxa"/>
            <w:gridSpan w:val="3"/>
          </w:tcPr>
          <w:p w:rsidR="00E450D6" w:rsidRPr="001240CF" w:rsidRDefault="00E450D6" w:rsidP="00483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317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83C6D" w:rsidRPr="001240CF" w:rsidTr="00A8782E">
        <w:tc>
          <w:tcPr>
            <w:tcW w:w="5165" w:type="dxa"/>
            <w:gridSpan w:val="3"/>
          </w:tcPr>
          <w:p w:rsidR="00483C6D" w:rsidRDefault="00483C6D" w:rsidP="00483C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87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Постановление исполнительного комитета Арского муниципального района № 377 от 22.05.2019г. «Об утверждении </w:t>
            </w:r>
            <w:r w:rsidRPr="005E487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>Административного регламента осуществления муниципального жилищного контроля на территории Арского муниципального района Республики Татарстан»</w:t>
            </w:r>
          </w:p>
        </w:tc>
        <w:tc>
          <w:tcPr>
            <w:tcW w:w="3119" w:type="dxa"/>
            <w:gridSpan w:val="3"/>
          </w:tcPr>
          <w:p w:rsidR="00483C6D" w:rsidRPr="00BB173E" w:rsidRDefault="00483C6D" w:rsidP="00931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3402" w:type="dxa"/>
            <w:gridSpan w:val="3"/>
          </w:tcPr>
          <w:p w:rsidR="00483C6D" w:rsidRPr="00BB173E" w:rsidRDefault="00483C6D" w:rsidP="00931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827" w:type="dxa"/>
            <w:gridSpan w:val="3"/>
          </w:tcPr>
          <w:p w:rsidR="00483C6D" w:rsidRPr="00BB173E" w:rsidRDefault="00483C6D" w:rsidP="00483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E">
              <w:rPr>
                <w:rFonts w:ascii="Times New Roman" w:hAnsi="Times New Roman" w:cs="Times New Roman"/>
                <w:sz w:val="24"/>
                <w:szCs w:val="24"/>
              </w:rPr>
              <w:t>Опубликовано</w:t>
            </w:r>
          </w:p>
          <w:p w:rsidR="00BB173E" w:rsidRPr="00BB173E" w:rsidRDefault="001E1B1E" w:rsidP="00BB173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5" w:history="1">
              <w:r w:rsidR="00BB173E" w:rsidRPr="00BB173E">
                <w:rPr>
                  <w:rFonts w:ascii="Calibri" w:eastAsia="Calibri" w:hAnsi="Calibri" w:cs="Calibri"/>
                  <w:color w:val="0563C1"/>
                  <w:u w:val="single"/>
                </w:rPr>
                <w:t>http://pravo.tatarstan.ru/rus/arsk/ispolkom/?npa_id=372678</w:t>
              </w:r>
            </w:hyperlink>
          </w:p>
          <w:p w:rsidR="00483C6D" w:rsidRPr="00BB173E" w:rsidRDefault="00483C6D" w:rsidP="00483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C6D" w:rsidRPr="001240CF" w:rsidTr="00A8782E">
        <w:tc>
          <w:tcPr>
            <w:tcW w:w="5165" w:type="dxa"/>
            <w:gridSpan w:val="3"/>
          </w:tcPr>
          <w:p w:rsidR="00483C6D" w:rsidRPr="00BB173E" w:rsidRDefault="00483C6D" w:rsidP="00483C6D">
            <w:pPr>
              <w:pStyle w:val="FORMATTEX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1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Решение Арского районного Совета от 12.08.2015 № 348 «Об утверждении положения о порядке осуществления муниципального жилищного контроля»</w:t>
            </w:r>
          </w:p>
          <w:p w:rsidR="00483C6D" w:rsidRPr="00BB173E" w:rsidRDefault="00483C6D" w:rsidP="00931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483C6D" w:rsidRPr="00BB173E" w:rsidRDefault="00483C6D" w:rsidP="00137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402" w:type="dxa"/>
            <w:gridSpan w:val="3"/>
          </w:tcPr>
          <w:p w:rsidR="00483C6D" w:rsidRPr="00BB173E" w:rsidRDefault="00483C6D" w:rsidP="00137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7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827" w:type="dxa"/>
            <w:gridSpan w:val="3"/>
          </w:tcPr>
          <w:p w:rsidR="00BB173E" w:rsidRPr="00BB173E" w:rsidRDefault="00BB173E" w:rsidP="00BB1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73E">
              <w:rPr>
                <w:rFonts w:ascii="Times New Roman" w:eastAsia="Calibri" w:hAnsi="Times New Roman" w:cs="Times New Roman"/>
                <w:sz w:val="24"/>
                <w:szCs w:val="24"/>
              </w:rPr>
              <w:t>Опубликовано</w:t>
            </w:r>
          </w:p>
          <w:p w:rsidR="00BB173E" w:rsidRPr="00BB173E" w:rsidRDefault="001E1B1E" w:rsidP="00BB173E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6" w:history="1">
              <w:r w:rsidR="00BB173E" w:rsidRPr="00BB173E">
                <w:rPr>
                  <w:rFonts w:ascii="Calibri" w:eastAsia="Calibri" w:hAnsi="Calibri" w:cs="Calibri"/>
                  <w:color w:val="0000FF"/>
                  <w:u w:val="single"/>
                </w:rPr>
                <w:t>http://arsk.tatarstan.ru/rus/9/documents/reglament/decision.htm?pub_id=345722</w:t>
              </w:r>
            </w:hyperlink>
          </w:p>
          <w:p w:rsidR="00483C6D" w:rsidRDefault="00483C6D" w:rsidP="00483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0CF" w:rsidRPr="001240CF" w:rsidTr="00A8782E">
        <w:tc>
          <w:tcPr>
            <w:tcW w:w="15513" w:type="dxa"/>
            <w:gridSpan w:val="12"/>
          </w:tcPr>
          <w:p w:rsidR="001240CF" w:rsidRPr="001240CF" w:rsidRDefault="001240CF" w:rsidP="001E363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II. Организация </w:t>
            </w:r>
            <w:r w:rsidR="002E242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контроля  </w:t>
            </w:r>
          </w:p>
        </w:tc>
      </w:tr>
      <w:tr w:rsidR="001240CF" w:rsidRPr="001240CF" w:rsidTr="00A8782E">
        <w:tc>
          <w:tcPr>
            <w:tcW w:w="660" w:type="dxa"/>
          </w:tcPr>
          <w:p w:rsidR="001240CF" w:rsidRPr="001240CF" w:rsidRDefault="001240CF" w:rsidP="00124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5" w:type="dxa"/>
            <w:gridSpan w:val="2"/>
          </w:tcPr>
          <w:p w:rsidR="001240CF" w:rsidRPr="001240CF" w:rsidRDefault="001240CF" w:rsidP="005E48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организационной структуре и системе управления органа </w:t>
            </w:r>
            <w:r w:rsidR="005E487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10348" w:type="dxa"/>
            <w:gridSpan w:val="9"/>
          </w:tcPr>
          <w:p w:rsidR="001240CF" w:rsidRPr="001240CF" w:rsidRDefault="002A229F" w:rsidP="00E450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29F">
              <w:rPr>
                <w:rFonts w:ascii="Times New Roman" w:hAnsi="Times New Roman" w:cs="Times New Roman"/>
                <w:sz w:val="24"/>
                <w:szCs w:val="24"/>
              </w:rPr>
              <w:t>Отдел инфраструктурного развития исполнительного комитета Арского муниципального района</w:t>
            </w:r>
          </w:p>
        </w:tc>
      </w:tr>
      <w:tr w:rsidR="001240CF" w:rsidRPr="001240CF" w:rsidTr="00A8782E">
        <w:tc>
          <w:tcPr>
            <w:tcW w:w="660" w:type="dxa"/>
          </w:tcPr>
          <w:p w:rsidR="001240CF" w:rsidRPr="001240CF" w:rsidRDefault="001240CF" w:rsidP="00124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5" w:type="dxa"/>
            <w:gridSpan w:val="2"/>
          </w:tcPr>
          <w:p w:rsidR="001240CF" w:rsidRPr="001240CF" w:rsidRDefault="001240CF" w:rsidP="005E48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вида </w:t>
            </w:r>
            <w:r w:rsidR="005E487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</w:p>
        </w:tc>
        <w:tc>
          <w:tcPr>
            <w:tcW w:w="10348" w:type="dxa"/>
            <w:gridSpan w:val="9"/>
          </w:tcPr>
          <w:p w:rsidR="001240CF" w:rsidRPr="001240CF" w:rsidRDefault="00F21BE1" w:rsidP="001E3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76C">
              <w:rPr>
                <w:rFonts w:ascii="Times New Roman" w:hAnsi="Times New Roman" w:cs="Times New Roman"/>
                <w:sz w:val="24"/>
                <w:szCs w:val="24"/>
              </w:rPr>
              <w:t>Предметом муниципального контроля является организация и проведение на территории Арского муниципального района проверок соблюдения гражданами, юридическими лицами, индивидуальными предпринимателями обязательных требований, установленных в отношении муниципального жилищного фонда федеральными законами и законами Республики Татарстан, муниципальными правовыми актами в сфере жилищных отношений</w:t>
            </w:r>
          </w:p>
        </w:tc>
      </w:tr>
      <w:tr w:rsidR="001240CF" w:rsidRPr="001240CF" w:rsidTr="00A8782E">
        <w:tc>
          <w:tcPr>
            <w:tcW w:w="660" w:type="dxa"/>
          </w:tcPr>
          <w:p w:rsidR="001240CF" w:rsidRPr="001240CF" w:rsidRDefault="001240CF" w:rsidP="00124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05" w:type="dxa"/>
            <w:gridSpan w:val="2"/>
          </w:tcPr>
          <w:p w:rsidR="001240CF" w:rsidRPr="001240CF" w:rsidRDefault="001240CF" w:rsidP="005E48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и реквизиты нормативных правовых актов, регламентирующих порядок организации и осуществления вида </w:t>
            </w:r>
            <w:r w:rsidR="005E487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10348" w:type="dxa"/>
            <w:gridSpan w:val="9"/>
          </w:tcPr>
          <w:p w:rsidR="001240CF" w:rsidRPr="001240CF" w:rsidRDefault="0093176C" w:rsidP="009317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исполнительного комитета Арского муниципального района №</w:t>
            </w:r>
            <w:r w:rsidRPr="0093176C">
              <w:rPr>
                <w:rFonts w:ascii="Times New Roman" w:hAnsi="Times New Roman" w:cs="Times New Roman"/>
                <w:sz w:val="24"/>
                <w:szCs w:val="24"/>
              </w:rPr>
              <w:t xml:space="preserve"> №377 от 22.05.2019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3176C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осуществления муниципального жилищного контроля на территории Арского муниципального района Республики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240CF" w:rsidRPr="001240CF" w:rsidTr="00A8782E">
        <w:tc>
          <w:tcPr>
            <w:tcW w:w="660" w:type="dxa"/>
          </w:tcPr>
          <w:p w:rsidR="001240CF" w:rsidRPr="001240CF" w:rsidRDefault="001240CF" w:rsidP="00124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05" w:type="dxa"/>
            <w:gridSpan w:val="2"/>
          </w:tcPr>
          <w:p w:rsidR="001240CF" w:rsidRPr="001240CF" w:rsidRDefault="001240CF" w:rsidP="005E48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взаимодействии органа </w:t>
            </w:r>
            <w:r w:rsidR="005E487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при осуществлении соответствующего вида </w:t>
            </w:r>
            <w:r w:rsidR="005E487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с другими органами </w:t>
            </w:r>
            <w:r w:rsidR="005E487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5E487B"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, порядке и формах такого взаимодействия</w:t>
            </w:r>
          </w:p>
        </w:tc>
        <w:tc>
          <w:tcPr>
            <w:tcW w:w="10348" w:type="dxa"/>
            <w:gridSpan w:val="9"/>
          </w:tcPr>
          <w:p w:rsidR="001240CF" w:rsidRPr="0093176C" w:rsidRDefault="0093176C" w:rsidP="0093176C">
            <w:pPr>
              <w:pStyle w:val="FORMATTEX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Должностные лица при исполнении муниципального контроля взаимодействуют с органами </w:t>
            </w:r>
            <w:r w:rsidR="002E2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контроля  </w:t>
            </w:r>
            <w:r w:rsidRPr="00931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установленной сфере деятельности (Федеральная налоговая служба, Федеральная служба государственной регистрации, кадастра и картографии)</w:t>
            </w:r>
          </w:p>
        </w:tc>
      </w:tr>
      <w:tr w:rsidR="001240CF" w:rsidRPr="001240CF" w:rsidTr="00A8782E">
        <w:tc>
          <w:tcPr>
            <w:tcW w:w="660" w:type="dxa"/>
          </w:tcPr>
          <w:p w:rsidR="001240CF" w:rsidRPr="001240CF" w:rsidRDefault="001240CF" w:rsidP="001E3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05" w:type="dxa"/>
            <w:gridSpan w:val="2"/>
          </w:tcPr>
          <w:p w:rsidR="001240CF" w:rsidRPr="001240CF" w:rsidRDefault="001240CF" w:rsidP="001E3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выполнении отдельных функций по осуществлению </w:t>
            </w:r>
            <w:r w:rsidR="005E487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5E487B"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подведомственными органам </w:t>
            </w:r>
            <w:r w:rsidR="001E363C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с </w:t>
            </w:r>
            <w:r w:rsidRPr="00124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указанием их наименований, организационно-правовой формы, нормативных правовых актов, на основании которых указанные организации выполняют такие функции</w:t>
            </w:r>
          </w:p>
        </w:tc>
        <w:tc>
          <w:tcPr>
            <w:tcW w:w="10348" w:type="dxa"/>
            <w:gridSpan w:val="9"/>
          </w:tcPr>
          <w:p w:rsidR="001240CF" w:rsidRPr="001240CF" w:rsidRDefault="00F21BE1" w:rsidP="001E3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имеется</w:t>
            </w:r>
          </w:p>
        </w:tc>
      </w:tr>
      <w:tr w:rsidR="001240CF" w:rsidRPr="001240CF" w:rsidTr="00A8782E">
        <w:tc>
          <w:tcPr>
            <w:tcW w:w="660" w:type="dxa"/>
          </w:tcPr>
          <w:p w:rsidR="001240CF" w:rsidRPr="001240CF" w:rsidRDefault="001240CF" w:rsidP="00124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05" w:type="dxa"/>
            <w:gridSpan w:val="2"/>
          </w:tcPr>
          <w:p w:rsidR="001240CF" w:rsidRPr="001240CF" w:rsidRDefault="001240CF" w:rsidP="00124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</w:t>
            </w:r>
          </w:p>
        </w:tc>
        <w:tc>
          <w:tcPr>
            <w:tcW w:w="10348" w:type="dxa"/>
            <w:gridSpan w:val="9"/>
          </w:tcPr>
          <w:p w:rsidR="001240CF" w:rsidRPr="001240CF" w:rsidRDefault="00F21BE1" w:rsidP="001E3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1240CF" w:rsidRPr="001240CF" w:rsidTr="00A8782E">
        <w:tc>
          <w:tcPr>
            <w:tcW w:w="15513" w:type="dxa"/>
            <w:gridSpan w:val="12"/>
          </w:tcPr>
          <w:p w:rsidR="009C7692" w:rsidRDefault="009C7692" w:rsidP="001E363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692" w:rsidRDefault="009C7692" w:rsidP="001E363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692" w:rsidRDefault="009C7692" w:rsidP="001E363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692" w:rsidRDefault="009C7692" w:rsidP="001E363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692" w:rsidRDefault="009C7692" w:rsidP="001E363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692" w:rsidRDefault="009C7692" w:rsidP="001E363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692" w:rsidRDefault="009C7692" w:rsidP="001E363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692" w:rsidRDefault="009C7692" w:rsidP="001E363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692" w:rsidRDefault="009C7692" w:rsidP="001E363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692" w:rsidRDefault="009C7692" w:rsidP="001E363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692" w:rsidRDefault="009C7692" w:rsidP="001E363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692" w:rsidRDefault="009C7692" w:rsidP="001E363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692" w:rsidRDefault="009C7692" w:rsidP="001E363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692" w:rsidRDefault="009C7692" w:rsidP="001E363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692" w:rsidRDefault="009C7692" w:rsidP="001E363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692" w:rsidRDefault="009C7692" w:rsidP="001E363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692" w:rsidRDefault="009C7692" w:rsidP="001E363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692" w:rsidRDefault="009C7692" w:rsidP="001E363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692" w:rsidRDefault="009C7692" w:rsidP="001E363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692" w:rsidRDefault="009C7692" w:rsidP="001E363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F7F" w:rsidRDefault="00643F7F" w:rsidP="001E363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692" w:rsidRDefault="009C7692" w:rsidP="001E363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692" w:rsidRDefault="009C7692" w:rsidP="001E363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692" w:rsidRDefault="009C7692" w:rsidP="001E363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692" w:rsidRDefault="009C7692" w:rsidP="001E363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692" w:rsidRDefault="009C7692" w:rsidP="001E363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0CF" w:rsidRPr="001240CF" w:rsidRDefault="001240CF" w:rsidP="001E363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III. Финансовое и кадровое обеспечение </w:t>
            </w:r>
            <w:r w:rsidR="001E363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муниципальногоконтроля, </w:t>
            </w: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в том числе в динамике (по полугодиям)</w:t>
            </w:r>
          </w:p>
        </w:tc>
      </w:tr>
      <w:tr w:rsidR="001240CF" w:rsidRPr="001240CF" w:rsidTr="00FF19BF">
        <w:tc>
          <w:tcPr>
            <w:tcW w:w="660" w:type="dxa"/>
          </w:tcPr>
          <w:p w:rsidR="001240CF" w:rsidRPr="001240CF" w:rsidRDefault="001240CF" w:rsidP="00124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505" w:type="dxa"/>
            <w:gridSpan w:val="2"/>
          </w:tcPr>
          <w:p w:rsidR="001240CF" w:rsidRPr="001240CF" w:rsidRDefault="001240CF" w:rsidP="005E48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Сведения, характеризующие финансовое обеспечение исполнения функций по осуществлению </w:t>
            </w:r>
            <w:r w:rsidR="005E487B">
              <w:rPr>
                <w:rFonts w:ascii="Times New Roman" w:hAnsi="Times New Roman" w:cs="Times New Roman"/>
                <w:sz w:val="24"/>
                <w:szCs w:val="24"/>
              </w:rPr>
              <w:t>муниципальногоконтроля</w:t>
            </w: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19" w:type="dxa"/>
            <w:gridSpan w:val="3"/>
          </w:tcPr>
          <w:p w:rsidR="001240CF" w:rsidRPr="001240CF" w:rsidRDefault="001240CF" w:rsidP="001E3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3402" w:type="dxa"/>
            <w:gridSpan w:val="3"/>
          </w:tcPr>
          <w:p w:rsidR="001240CF" w:rsidRPr="001240CF" w:rsidRDefault="001240CF" w:rsidP="001E3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второе полугодие</w:t>
            </w:r>
          </w:p>
        </w:tc>
        <w:tc>
          <w:tcPr>
            <w:tcW w:w="3827" w:type="dxa"/>
            <w:gridSpan w:val="3"/>
          </w:tcPr>
          <w:p w:rsidR="001240CF" w:rsidRPr="001240CF" w:rsidRDefault="001240CF" w:rsidP="001E3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1240CF" w:rsidRPr="001240CF" w:rsidTr="00FF19BF">
        <w:trPr>
          <w:trHeight w:val="590"/>
        </w:trPr>
        <w:tc>
          <w:tcPr>
            <w:tcW w:w="660" w:type="dxa"/>
          </w:tcPr>
          <w:p w:rsidR="001240CF" w:rsidRPr="001240CF" w:rsidRDefault="001240CF" w:rsidP="001E3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</w:tcPr>
          <w:p w:rsidR="001240CF" w:rsidRPr="001240CF" w:rsidRDefault="001240CF" w:rsidP="00124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планируемое выделение бюджетных средств, тыс. рублей</w:t>
            </w:r>
          </w:p>
        </w:tc>
        <w:tc>
          <w:tcPr>
            <w:tcW w:w="3119" w:type="dxa"/>
            <w:gridSpan w:val="3"/>
          </w:tcPr>
          <w:p w:rsidR="001240CF" w:rsidRPr="001240CF" w:rsidRDefault="007D1BD4" w:rsidP="007D1B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41750</w:t>
            </w:r>
          </w:p>
        </w:tc>
        <w:tc>
          <w:tcPr>
            <w:tcW w:w="3402" w:type="dxa"/>
            <w:gridSpan w:val="3"/>
          </w:tcPr>
          <w:p w:rsidR="001240CF" w:rsidRPr="001240CF" w:rsidRDefault="007D1BD4" w:rsidP="001E3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3827" w:type="dxa"/>
            <w:gridSpan w:val="3"/>
          </w:tcPr>
          <w:p w:rsidR="001240CF" w:rsidRPr="001240CF" w:rsidRDefault="007D1BD4" w:rsidP="001E3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76750</w:t>
            </w:r>
          </w:p>
        </w:tc>
      </w:tr>
      <w:tr w:rsidR="001240CF" w:rsidRPr="001240CF" w:rsidTr="00FF19BF">
        <w:tc>
          <w:tcPr>
            <w:tcW w:w="660" w:type="dxa"/>
          </w:tcPr>
          <w:p w:rsidR="001240CF" w:rsidRPr="001240CF" w:rsidRDefault="001240CF" w:rsidP="001E3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</w:tcPr>
          <w:p w:rsidR="001240CF" w:rsidRPr="001240CF" w:rsidRDefault="001240CF" w:rsidP="00124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фактическое выделение бюджетных средств, тыс. рублей</w:t>
            </w:r>
          </w:p>
        </w:tc>
        <w:tc>
          <w:tcPr>
            <w:tcW w:w="3119" w:type="dxa"/>
            <w:gridSpan w:val="3"/>
          </w:tcPr>
          <w:p w:rsidR="001240CF" w:rsidRPr="001240CF" w:rsidRDefault="007D1BD4" w:rsidP="001E3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41750</w:t>
            </w:r>
          </w:p>
        </w:tc>
        <w:tc>
          <w:tcPr>
            <w:tcW w:w="3402" w:type="dxa"/>
            <w:gridSpan w:val="3"/>
          </w:tcPr>
          <w:p w:rsidR="001240CF" w:rsidRPr="001240CF" w:rsidRDefault="007D1BD4" w:rsidP="001E3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3827" w:type="dxa"/>
            <w:gridSpan w:val="3"/>
          </w:tcPr>
          <w:p w:rsidR="001240CF" w:rsidRPr="001240CF" w:rsidRDefault="007D1BD4" w:rsidP="001E3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76750</w:t>
            </w:r>
          </w:p>
        </w:tc>
      </w:tr>
      <w:tr w:rsidR="001240CF" w:rsidRPr="001240CF" w:rsidTr="00FF19BF">
        <w:tc>
          <w:tcPr>
            <w:tcW w:w="660" w:type="dxa"/>
          </w:tcPr>
          <w:p w:rsidR="001240CF" w:rsidRPr="001240CF" w:rsidRDefault="001240CF" w:rsidP="001E3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</w:tcPr>
          <w:p w:rsidR="001240CF" w:rsidRPr="001240CF" w:rsidRDefault="001240CF" w:rsidP="00124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расходование бюджетных средств (в том числе в расчете на объем исполненных в отчетный период контрольных функций), тыс. рублей</w:t>
            </w:r>
          </w:p>
        </w:tc>
        <w:tc>
          <w:tcPr>
            <w:tcW w:w="3119" w:type="dxa"/>
            <w:gridSpan w:val="3"/>
          </w:tcPr>
          <w:p w:rsidR="001240CF" w:rsidRPr="001240CF" w:rsidRDefault="007D1BD4" w:rsidP="001E3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41750</w:t>
            </w:r>
          </w:p>
        </w:tc>
        <w:tc>
          <w:tcPr>
            <w:tcW w:w="3402" w:type="dxa"/>
            <w:gridSpan w:val="3"/>
          </w:tcPr>
          <w:p w:rsidR="001240CF" w:rsidRPr="001240CF" w:rsidRDefault="007D1BD4" w:rsidP="001E3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3827" w:type="dxa"/>
            <w:gridSpan w:val="3"/>
          </w:tcPr>
          <w:p w:rsidR="001240CF" w:rsidRPr="001240CF" w:rsidRDefault="007D1BD4" w:rsidP="001E3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76750</w:t>
            </w:r>
          </w:p>
        </w:tc>
      </w:tr>
      <w:tr w:rsidR="0093176C" w:rsidRPr="001240CF" w:rsidTr="00FF19BF">
        <w:tc>
          <w:tcPr>
            <w:tcW w:w="660" w:type="dxa"/>
          </w:tcPr>
          <w:p w:rsidR="0093176C" w:rsidRPr="001240CF" w:rsidRDefault="0093176C" w:rsidP="00124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5" w:type="dxa"/>
            <w:gridSpan w:val="2"/>
          </w:tcPr>
          <w:p w:rsidR="0093176C" w:rsidRPr="001240CF" w:rsidRDefault="0093176C" w:rsidP="005E48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Сведения, характеризующие кадровое обеспечение исполнения функций по осуществлению </w:t>
            </w:r>
            <w:r w:rsidR="005E487B">
              <w:rPr>
                <w:rFonts w:ascii="Times New Roman" w:hAnsi="Times New Roman" w:cs="Times New Roman"/>
                <w:sz w:val="24"/>
                <w:szCs w:val="24"/>
              </w:rPr>
              <w:t>муниципальногоконтроля</w:t>
            </w: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19" w:type="dxa"/>
            <w:gridSpan w:val="3"/>
          </w:tcPr>
          <w:p w:rsidR="0093176C" w:rsidRPr="001240CF" w:rsidRDefault="0093176C" w:rsidP="001E3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93176C" w:rsidRPr="001240CF" w:rsidRDefault="0093176C" w:rsidP="001E3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93176C" w:rsidRPr="001240CF" w:rsidRDefault="0093176C" w:rsidP="001E3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0CF" w:rsidRPr="001240CF" w:rsidTr="00FF19BF">
        <w:tc>
          <w:tcPr>
            <w:tcW w:w="660" w:type="dxa"/>
          </w:tcPr>
          <w:p w:rsidR="001240CF" w:rsidRPr="001240CF" w:rsidRDefault="001240CF" w:rsidP="001E3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</w:tcPr>
          <w:p w:rsidR="001240CF" w:rsidRPr="001240CF" w:rsidRDefault="001240CF" w:rsidP="00124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данные о штатной численности работников органа </w:t>
            </w:r>
            <w:r w:rsidR="005E487B">
              <w:rPr>
                <w:rFonts w:ascii="Times New Roman" w:hAnsi="Times New Roman" w:cs="Times New Roman"/>
                <w:sz w:val="24"/>
                <w:szCs w:val="24"/>
              </w:rPr>
              <w:t>муниципальногоконтроля</w:t>
            </w: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, выполняющих функции по контролю, и об укомплектованности штатной численности</w:t>
            </w:r>
          </w:p>
        </w:tc>
        <w:tc>
          <w:tcPr>
            <w:tcW w:w="3119" w:type="dxa"/>
            <w:gridSpan w:val="3"/>
          </w:tcPr>
          <w:p w:rsidR="001240CF" w:rsidRPr="001240CF" w:rsidRDefault="00F21BE1" w:rsidP="001E3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3"/>
          </w:tcPr>
          <w:p w:rsidR="001240CF" w:rsidRPr="001240CF" w:rsidRDefault="00F21BE1" w:rsidP="001E3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3"/>
          </w:tcPr>
          <w:p w:rsidR="001240CF" w:rsidRPr="001240CF" w:rsidRDefault="00F21BE1" w:rsidP="001E3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0CF" w:rsidRPr="001240CF" w:rsidTr="00FF19BF">
        <w:tc>
          <w:tcPr>
            <w:tcW w:w="660" w:type="dxa"/>
          </w:tcPr>
          <w:p w:rsidR="001240CF" w:rsidRPr="001240CF" w:rsidRDefault="001240CF" w:rsidP="001E3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</w:tcPr>
          <w:p w:rsidR="001240CF" w:rsidRPr="001240CF" w:rsidRDefault="001240CF" w:rsidP="00124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сведения о квалификации работников, о мероприятиях по повышению их квалификации</w:t>
            </w:r>
          </w:p>
        </w:tc>
        <w:tc>
          <w:tcPr>
            <w:tcW w:w="3119" w:type="dxa"/>
            <w:gridSpan w:val="3"/>
          </w:tcPr>
          <w:p w:rsidR="001240CF" w:rsidRPr="001240CF" w:rsidRDefault="00F21BE1" w:rsidP="001E3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gridSpan w:val="3"/>
          </w:tcPr>
          <w:p w:rsidR="001240CF" w:rsidRPr="001240CF" w:rsidRDefault="007D1BD4" w:rsidP="001E3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(Тема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контроля») </w:t>
            </w:r>
          </w:p>
        </w:tc>
        <w:tc>
          <w:tcPr>
            <w:tcW w:w="3827" w:type="dxa"/>
            <w:gridSpan w:val="3"/>
          </w:tcPr>
          <w:p w:rsidR="001240CF" w:rsidRPr="001240CF" w:rsidRDefault="007D1BD4" w:rsidP="007D1B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(Тема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контроля») </w:t>
            </w:r>
          </w:p>
        </w:tc>
      </w:tr>
      <w:tr w:rsidR="001240CF" w:rsidRPr="001240CF" w:rsidTr="00FF19BF">
        <w:tc>
          <w:tcPr>
            <w:tcW w:w="660" w:type="dxa"/>
          </w:tcPr>
          <w:p w:rsidR="001240CF" w:rsidRPr="001240CF" w:rsidRDefault="001240CF" w:rsidP="001E3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</w:tcPr>
          <w:p w:rsidR="001240CF" w:rsidRPr="001240CF" w:rsidRDefault="001240CF" w:rsidP="00124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данные о средней нагрузке на одного работника по фактически выполненному в отчетный период объему функций по контролю</w:t>
            </w:r>
          </w:p>
        </w:tc>
        <w:tc>
          <w:tcPr>
            <w:tcW w:w="3119" w:type="dxa"/>
            <w:gridSpan w:val="3"/>
          </w:tcPr>
          <w:p w:rsidR="001240CF" w:rsidRPr="001240CF" w:rsidRDefault="007D1BD4" w:rsidP="007D1B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gridSpan w:val="3"/>
          </w:tcPr>
          <w:p w:rsidR="001240CF" w:rsidRPr="001240CF" w:rsidRDefault="007D1BD4" w:rsidP="001E3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3"/>
          </w:tcPr>
          <w:p w:rsidR="001240CF" w:rsidRPr="001240CF" w:rsidRDefault="007D1BD4" w:rsidP="007D1B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1240CF" w:rsidRPr="001240CF" w:rsidTr="00FF19BF">
        <w:tc>
          <w:tcPr>
            <w:tcW w:w="660" w:type="dxa"/>
          </w:tcPr>
          <w:p w:rsidR="001240CF" w:rsidRPr="001240CF" w:rsidRDefault="001240CF" w:rsidP="001E3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</w:tcPr>
          <w:p w:rsidR="001240CF" w:rsidRPr="001240CF" w:rsidRDefault="001240CF" w:rsidP="00124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экспертов и представителей </w:t>
            </w:r>
            <w:r w:rsidRPr="00124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экспертных организаций, привлекаемых к проведению мероприятий по контролю (при их наличии)</w:t>
            </w:r>
          </w:p>
        </w:tc>
        <w:tc>
          <w:tcPr>
            <w:tcW w:w="3119" w:type="dxa"/>
            <w:gridSpan w:val="3"/>
          </w:tcPr>
          <w:p w:rsidR="001240CF" w:rsidRPr="001240CF" w:rsidRDefault="00F21BE1" w:rsidP="001E3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402" w:type="dxa"/>
            <w:gridSpan w:val="3"/>
          </w:tcPr>
          <w:p w:rsidR="001240CF" w:rsidRPr="001240CF" w:rsidRDefault="00F21BE1" w:rsidP="001E3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gridSpan w:val="3"/>
          </w:tcPr>
          <w:p w:rsidR="001240CF" w:rsidRPr="001240CF" w:rsidRDefault="00F21BE1" w:rsidP="001E3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40CF" w:rsidRPr="001240CF" w:rsidTr="00A8782E">
        <w:tc>
          <w:tcPr>
            <w:tcW w:w="15513" w:type="dxa"/>
            <w:gridSpan w:val="12"/>
          </w:tcPr>
          <w:p w:rsidR="001240CF" w:rsidRPr="001240CF" w:rsidRDefault="001240CF" w:rsidP="001E363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IV. Проведение </w:t>
            </w:r>
            <w:r w:rsidR="001E363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1E363C"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</w:p>
        </w:tc>
      </w:tr>
      <w:tr w:rsidR="001240CF" w:rsidRPr="001240CF" w:rsidTr="00FF19BF">
        <w:tc>
          <w:tcPr>
            <w:tcW w:w="660" w:type="dxa"/>
          </w:tcPr>
          <w:p w:rsidR="001240CF" w:rsidRPr="001240CF" w:rsidRDefault="001240CF" w:rsidP="00124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5" w:type="dxa"/>
            <w:gridSpan w:val="2"/>
          </w:tcPr>
          <w:p w:rsidR="001240CF" w:rsidRPr="001240CF" w:rsidRDefault="001240CF" w:rsidP="00124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Сведения, характеризующие выполненную в отчетный период работу по осуществлению </w:t>
            </w:r>
            <w:r w:rsidR="005E487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5E487B"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по соответствующим сферам деятельности, в том числе в динамике (по полугодиям и за год)</w:t>
            </w:r>
          </w:p>
        </w:tc>
        <w:tc>
          <w:tcPr>
            <w:tcW w:w="3119" w:type="dxa"/>
            <w:gridSpan w:val="3"/>
          </w:tcPr>
          <w:p w:rsidR="001240CF" w:rsidRPr="001240CF" w:rsidRDefault="00F21BE1" w:rsidP="001E3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gridSpan w:val="3"/>
          </w:tcPr>
          <w:p w:rsidR="001240CF" w:rsidRPr="001240CF" w:rsidRDefault="00F21BE1" w:rsidP="001E3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gridSpan w:val="3"/>
          </w:tcPr>
          <w:p w:rsidR="001240CF" w:rsidRPr="001240CF" w:rsidRDefault="00F21BE1" w:rsidP="001E3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40CF" w:rsidRPr="001240CF" w:rsidTr="00FF19BF">
        <w:tc>
          <w:tcPr>
            <w:tcW w:w="660" w:type="dxa"/>
          </w:tcPr>
          <w:p w:rsidR="001240CF" w:rsidRPr="001240CF" w:rsidRDefault="001240CF" w:rsidP="00124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5" w:type="dxa"/>
            <w:gridSpan w:val="2"/>
          </w:tcPr>
          <w:p w:rsidR="001240CF" w:rsidRPr="001240CF" w:rsidRDefault="001240CF" w:rsidP="00124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</w:t>
            </w:r>
          </w:p>
        </w:tc>
        <w:tc>
          <w:tcPr>
            <w:tcW w:w="10348" w:type="dxa"/>
            <w:gridSpan w:val="9"/>
          </w:tcPr>
          <w:p w:rsidR="001240CF" w:rsidRPr="001240CF" w:rsidRDefault="0093176C" w:rsidP="001E3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1240CF" w:rsidRPr="001240CF" w:rsidTr="00FF19BF">
        <w:tc>
          <w:tcPr>
            <w:tcW w:w="660" w:type="dxa"/>
          </w:tcPr>
          <w:p w:rsidR="001240CF" w:rsidRPr="001240CF" w:rsidRDefault="001240CF" w:rsidP="00124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05" w:type="dxa"/>
            <w:gridSpan w:val="2"/>
          </w:tcPr>
          <w:p w:rsidR="001240CF" w:rsidRPr="001240CF" w:rsidRDefault="001240CF" w:rsidP="00124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</w:t>
            </w:r>
          </w:p>
        </w:tc>
        <w:tc>
          <w:tcPr>
            <w:tcW w:w="10348" w:type="dxa"/>
            <w:gridSpan w:val="9"/>
          </w:tcPr>
          <w:p w:rsidR="001240CF" w:rsidRPr="001240CF" w:rsidRDefault="0093176C" w:rsidP="001E3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1240CF" w:rsidRPr="001240CF" w:rsidTr="00AB10B4">
        <w:trPr>
          <w:trHeight w:val="971"/>
        </w:trPr>
        <w:tc>
          <w:tcPr>
            <w:tcW w:w="660" w:type="dxa"/>
          </w:tcPr>
          <w:p w:rsidR="001240CF" w:rsidRPr="001240CF" w:rsidRDefault="001240CF" w:rsidP="00124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05" w:type="dxa"/>
            <w:gridSpan w:val="2"/>
          </w:tcPr>
          <w:p w:rsidR="001240CF" w:rsidRPr="001240CF" w:rsidRDefault="001240CF" w:rsidP="001E3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применении риск-ориентированного подхода при организации и осуществлении </w:t>
            </w:r>
            <w:r w:rsidR="001E363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1E363C"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</w:p>
        </w:tc>
        <w:tc>
          <w:tcPr>
            <w:tcW w:w="10348" w:type="dxa"/>
            <w:gridSpan w:val="9"/>
          </w:tcPr>
          <w:p w:rsidR="001240CF" w:rsidRPr="001240CF" w:rsidRDefault="0093176C" w:rsidP="001E3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1240CF" w:rsidRPr="001240CF" w:rsidTr="00FF19BF">
        <w:tc>
          <w:tcPr>
            <w:tcW w:w="660" w:type="dxa"/>
          </w:tcPr>
          <w:p w:rsidR="001240CF" w:rsidRPr="001240CF" w:rsidRDefault="001240CF" w:rsidP="00124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505" w:type="dxa"/>
            <w:gridSpan w:val="2"/>
          </w:tcPr>
          <w:p w:rsidR="001240CF" w:rsidRPr="001240CF" w:rsidRDefault="001240CF" w:rsidP="00124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Сведения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</w:t>
            </w:r>
          </w:p>
        </w:tc>
        <w:tc>
          <w:tcPr>
            <w:tcW w:w="10348" w:type="dxa"/>
            <w:gridSpan w:val="9"/>
          </w:tcPr>
          <w:p w:rsidR="001240CF" w:rsidRPr="001240CF" w:rsidRDefault="0093176C" w:rsidP="001E3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1240CF" w:rsidRPr="001240CF" w:rsidTr="00FF19BF">
        <w:tc>
          <w:tcPr>
            <w:tcW w:w="660" w:type="dxa"/>
          </w:tcPr>
          <w:p w:rsidR="001240CF" w:rsidRPr="001240CF" w:rsidRDefault="001240CF" w:rsidP="00124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05" w:type="dxa"/>
            <w:gridSpan w:val="2"/>
          </w:tcPr>
          <w:p w:rsidR="001240CF" w:rsidRPr="001240CF" w:rsidRDefault="001240CF" w:rsidP="00294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проведении мероприятий по контролю, при проведении которых не требуется взаимодействие органа </w:t>
            </w:r>
            <w:r w:rsidR="001E363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1E363C"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 с юридическими лицами и индивидуальными предпринимателями</w:t>
            </w:r>
          </w:p>
        </w:tc>
        <w:tc>
          <w:tcPr>
            <w:tcW w:w="10348" w:type="dxa"/>
            <w:gridSpan w:val="9"/>
          </w:tcPr>
          <w:p w:rsidR="001240CF" w:rsidRPr="001240CF" w:rsidRDefault="0093176C" w:rsidP="001E3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1240CF" w:rsidRPr="001240CF" w:rsidTr="00FF19BF">
        <w:tc>
          <w:tcPr>
            <w:tcW w:w="660" w:type="dxa"/>
          </w:tcPr>
          <w:p w:rsidR="001240CF" w:rsidRPr="001240CF" w:rsidRDefault="001240CF" w:rsidP="00124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05" w:type="dxa"/>
            <w:gridSpan w:val="2"/>
          </w:tcPr>
          <w:p w:rsidR="001240CF" w:rsidRPr="001240CF" w:rsidRDefault="001240CF" w:rsidP="00124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проведенных в отчетном периоде проверок в отношении субъектов малого предпринимательства</w:t>
            </w:r>
          </w:p>
        </w:tc>
        <w:tc>
          <w:tcPr>
            <w:tcW w:w="10348" w:type="dxa"/>
            <w:gridSpan w:val="9"/>
          </w:tcPr>
          <w:p w:rsidR="001240CF" w:rsidRPr="001240CF" w:rsidRDefault="0093176C" w:rsidP="001E3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1240CF" w:rsidRPr="001240CF" w:rsidTr="00A8782E">
        <w:tc>
          <w:tcPr>
            <w:tcW w:w="15513" w:type="dxa"/>
            <w:gridSpan w:val="12"/>
          </w:tcPr>
          <w:p w:rsidR="001240CF" w:rsidRPr="001240CF" w:rsidRDefault="001240CF" w:rsidP="001E363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V. Действия органов </w:t>
            </w:r>
            <w:r w:rsidR="001E363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1E363C"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по пресечению нарушений обязательных требований и (или) устранению последствий таких нарушений</w:t>
            </w:r>
          </w:p>
        </w:tc>
      </w:tr>
      <w:tr w:rsidR="001240CF" w:rsidRPr="001240CF" w:rsidTr="00FF19BF">
        <w:tc>
          <w:tcPr>
            <w:tcW w:w="660" w:type="dxa"/>
          </w:tcPr>
          <w:p w:rsidR="001240CF" w:rsidRPr="001240CF" w:rsidRDefault="001240CF" w:rsidP="00124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5" w:type="dxa"/>
            <w:gridSpan w:val="2"/>
          </w:tcPr>
          <w:p w:rsidR="001240CF" w:rsidRPr="001240CF" w:rsidRDefault="001240CF" w:rsidP="00124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принятых органом </w:t>
            </w:r>
            <w:r w:rsidR="001E363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1E363C"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мерах реагирования по фактам выявленных нарушений, в том числе в динамике (по полугодиям и за год)</w:t>
            </w:r>
          </w:p>
        </w:tc>
        <w:tc>
          <w:tcPr>
            <w:tcW w:w="3119" w:type="dxa"/>
            <w:gridSpan w:val="3"/>
          </w:tcPr>
          <w:p w:rsidR="001240CF" w:rsidRPr="001240CF" w:rsidRDefault="0093176C" w:rsidP="001E3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gridSpan w:val="3"/>
          </w:tcPr>
          <w:p w:rsidR="001240CF" w:rsidRPr="001240CF" w:rsidRDefault="0093176C" w:rsidP="001E3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gridSpan w:val="3"/>
          </w:tcPr>
          <w:p w:rsidR="001240CF" w:rsidRPr="001240CF" w:rsidRDefault="0093176C" w:rsidP="001E3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40CF" w:rsidRPr="001240CF" w:rsidTr="00FF19BF">
        <w:tc>
          <w:tcPr>
            <w:tcW w:w="660" w:type="dxa"/>
          </w:tcPr>
          <w:p w:rsidR="001240CF" w:rsidRPr="001240CF" w:rsidRDefault="001240CF" w:rsidP="00124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5" w:type="dxa"/>
            <w:gridSpan w:val="2"/>
          </w:tcPr>
          <w:p w:rsidR="001240CF" w:rsidRPr="001240CF" w:rsidRDefault="001240CF" w:rsidP="00124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</w:t>
            </w:r>
          </w:p>
        </w:tc>
        <w:tc>
          <w:tcPr>
            <w:tcW w:w="10348" w:type="dxa"/>
            <w:gridSpan w:val="9"/>
          </w:tcPr>
          <w:p w:rsidR="001240CF" w:rsidRPr="001240CF" w:rsidRDefault="0093176C" w:rsidP="001E3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1240CF" w:rsidRPr="001240CF" w:rsidTr="00FF19BF">
        <w:tc>
          <w:tcPr>
            <w:tcW w:w="660" w:type="dxa"/>
          </w:tcPr>
          <w:p w:rsidR="001240CF" w:rsidRPr="001240CF" w:rsidRDefault="001240CF" w:rsidP="00124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05" w:type="dxa"/>
            <w:gridSpan w:val="2"/>
          </w:tcPr>
          <w:p w:rsidR="001240CF" w:rsidRPr="001240CF" w:rsidRDefault="001240CF" w:rsidP="00294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</w:t>
            </w:r>
            <w:r w:rsidRPr="00124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исков, типовые основания для удовлетворения обращений истцов, меры реагирования, принятые в отношении должностных лиц </w:t>
            </w:r>
            <w:r w:rsidR="002945F9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контроля)</w:t>
            </w:r>
          </w:p>
        </w:tc>
        <w:tc>
          <w:tcPr>
            <w:tcW w:w="10348" w:type="dxa"/>
            <w:gridSpan w:val="9"/>
          </w:tcPr>
          <w:p w:rsidR="001240CF" w:rsidRPr="001240CF" w:rsidRDefault="0093176C" w:rsidP="001E3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имеется</w:t>
            </w:r>
          </w:p>
        </w:tc>
      </w:tr>
      <w:tr w:rsidR="001240CF" w:rsidRPr="001240CF" w:rsidTr="00A8782E">
        <w:tc>
          <w:tcPr>
            <w:tcW w:w="15513" w:type="dxa"/>
            <w:gridSpan w:val="12"/>
          </w:tcPr>
          <w:p w:rsidR="001240CF" w:rsidRPr="001240CF" w:rsidRDefault="001240CF" w:rsidP="001E363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VI. Анализ и оценка эффективности </w:t>
            </w:r>
            <w:r w:rsidR="001E363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контроля  </w:t>
            </w:r>
          </w:p>
        </w:tc>
      </w:tr>
      <w:tr w:rsidR="001240CF" w:rsidRPr="001240CF" w:rsidTr="00FF19BF">
        <w:tc>
          <w:tcPr>
            <w:tcW w:w="660" w:type="dxa"/>
            <w:vMerge w:val="restart"/>
          </w:tcPr>
          <w:p w:rsidR="001240CF" w:rsidRPr="001240CF" w:rsidRDefault="001240CF" w:rsidP="001E3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505" w:type="dxa"/>
            <w:gridSpan w:val="2"/>
            <w:vMerge w:val="restart"/>
          </w:tcPr>
          <w:p w:rsidR="001240CF" w:rsidRPr="001240CF" w:rsidRDefault="001240CF" w:rsidP="00294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эффективности </w:t>
            </w:r>
            <w:r w:rsidR="002945F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контроля, рассчитанные на основании сведений, содержащихся в </w:t>
            </w:r>
            <w:hyperlink r:id="rId7" w:history="1">
              <w:r w:rsidRPr="001240CF">
                <w:rPr>
                  <w:rFonts w:ascii="Times New Roman" w:hAnsi="Times New Roman" w:cs="Times New Roman"/>
                  <w:sz w:val="24"/>
                  <w:szCs w:val="24"/>
                </w:rPr>
                <w:t>форме N 1-контроль</w:t>
              </w:r>
            </w:hyperlink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 "Сведения об осуществлении государственного контроля (надзора)", утверждаемой Росстатом:</w:t>
            </w:r>
          </w:p>
        </w:tc>
        <w:tc>
          <w:tcPr>
            <w:tcW w:w="10348" w:type="dxa"/>
            <w:gridSpan w:val="9"/>
          </w:tcPr>
          <w:p w:rsidR="001240CF" w:rsidRPr="001240CF" w:rsidRDefault="001240CF" w:rsidP="00294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Данные анализа и оценки показателей эффективности </w:t>
            </w:r>
            <w:r w:rsidR="002945F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контроля, в том числе в динамике (по полугодиям)</w:t>
            </w:r>
          </w:p>
        </w:tc>
      </w:tr>
      <w:tr w:rsidR="001240CF" w:rsidRPr="001240CF" w:rsidTr="00FF19BF">
        <w:tc>
          <w:tcPr>
            <w:tcW w:w="660" w:type="dxa"/>
            <w:vMerge/>
          </w:tcPr>
          <w:p w:rsidR="001240CF" w:rsidRPr="001240CF" w:rsidRDefault="001240CF" w:rsidP="001E3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vMerge/>
          </w:tcPr>
          <w:p w:rsidR="001240CF" w:rsidRPr="001240CF" w:rsidRDefault="001240CF" w:rsidP="001E3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1240CF" w:rsidRPr="001240CF" w:rsidRDefault="001240CF" w:rsidP="001E3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за отчетный период</w:t>
            </w:r>
          </w:p>
        </w:tc>
        <w:tc>
          <w:tcPr>
            <w:tcW w:w="3402" w:type="dxa"/>
            <w:gridSpan w:val="3"/>
          </w:tcPr>
          <w:p w:rsidR="001240CF" w:rsidRPr="001240CF" w:rsidRDefault="001240CF" w:rsidP="001E3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за предшествующий период</w:t>
            </w:r>
          </w:p>
        </w:tc>
        <w:tc>
          <w:tcPr>
            <w:tcW w:w="3827" w:type="dxa"/>
            <w:gridSpan w:val="3"/>
          </w:tcPr>
          <w:p w:rsidR="001240CF" w:rsidRPr="001240CF" w:rsidRDefault="001240CF" w:rsidP="001E3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Причины отклонения значений показателей (более 10 процентов)</w:t>
            </w:r>
          </w:p>
        </w:tc>
      </w:tr>
      <w:tr w:rsidR="001240CF" w:rsidRPr="001240CF" w:rsidTr="00FF19BF">
        <w:tc>
          <w:tcPr>
            <w:tcW w:w="660" w:type="dxa"/>
            <w:vMerge/>
          </w:tcPr>
          <w:p w:rsidR="001240CF" w:rsidRPr="001240CF" w:rsidRDefault="001240CF" w:rsidP="001E3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vMerge/>
          </w:tcPr>
          <w:p w:rsidR="001240CF" w:rsidRPr="001240CF" w:rsidRDefault="001240CF" w:rsidP="001E3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40CF" w:rsidRPr="001240CF" w:rsidRDefault="001240CF" w:rsidP="001E3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1276" w:type="dxa"/>
          </w:tcPr>
          <w:p w:rsidR="001240CF" w:rsidRPr="001240CF" w:rsidRDefault="001240CF" w:rsidP="001E3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второе полугодие</w:t>
            </w:r>
          </w:p>
        </w:tc>
        <w:tc>
          <w:tcPr>
            <w:tcW w:w="567" w:type="dxa"/>
          </w:tcPr>
          <w:p w:rsidR="001240CF" w:rsidRPr="001240CF" w:rsidRDefault="001240CF" w:rsidP="001E3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8" w:type="dxa"/>
          </w:tcPr>
          <w:p w:rsidR="001240CF" w:rsidRPr="001240CF" w:rsidRDefault="001240CF" w:rsidP="001E3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1273" w:type="dxa"/>
          </w:tcPr>
          <w:p w:rsidR="001240CF" w:rsidRPr="001240CF" w:rsidRDefault="001240CF" w:rsidP="001E3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второе полугодие</w:t>
            </w:r>
          </w:p>
        </w:tc>
        <w:tc>
          <w:tcPr>
            <w:tcW w:w="851" w:type="dxa"/>
          </w:tcPr>
          <w:p w:rsidR="001240CF" w:rsidRPr="001240CF" w:rsidRDefault="001240CF" w:rsidP="001E3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1240CF" w:rsidRPr="001240CF" w:rsidRDefault="001240CF" w:rsidP="001E3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1275" w:type="dxa"/>
          </w:tcPr>
          <w:p w:rsidR="001240CF" w:rsidRPr="001240CF" w:rsidRDefault="001240CF" w:rsidP="001E3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второе полугодие</w:t>
            </w:r>
          </w:p>
        </w:tc>
        <w:tc>
          <w:tcPr>
            <w:tcW w:w="1276" w:type="dxa"/>
          </w:tcPr>
          <w:p w:rsidR="001240CF" w:rsidRPr="001240CF" w:rsidRDefault="001240CF" w:rsidP="001E3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1240CF" w:rsidRPr="001240CF" w:rsidTr="00FF19BF">
        <w:tc>
          <w:tcPr>
            <w:tcW w:w="660" w:type="dxa"/>
          </w:tcPr>
          <w:p w:rsidR="001240CF" w:rsidRPr="001240CF" w:rsidRDefault="001240CF" w:rsidP="001E3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5" w:type="dxa"/>
            <w:gridSpan w:val="2"/>
          </w:tcPr>
          <w:p w:rsidR="001240CF" w:rsidRPr="001240CF" w:rsidRDefault="001240CF" w:rsidP="001E3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240CF" w:rsidRPr="001240CF" w:rsidRDefault="001240CF" w:rsidP="001E3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240CF" w:rsidRPr="001240CF" w:rsidRDefault="001240CF" w:rsidP="001E3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240CF" w:rsidRPr="001240CF" w:rsidRDefault="001240CF" w:rsidP="001E3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</w:tcPr>
          <w:p w:rsidR="001240CF" w:rsidRPr="001240CF" w:rsidRDefault="001240CF" w:rsidP="001E3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3" w:type="dxa"/>
          </w:tcPr>
          <w:p w:rsidR="001240CF" w:rsidRPr="001240CF" w:rsidRDefault="001240CF" w:rsidP="001E3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240CF" w:rsidRPr="001240CF" w:rsidRDefault="001240CF" w:rsidP="001E3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240CF" w:rsidRPr="001240CF" w:rsidRDefault="001240CF" w:rsidP="001E3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1240CF" w:rsidRPr="001240CF" w:rsidRDefault="001240CF" w:rsidP="001E3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240CF" w:rsidRPr="001240CF" w:rsidRDefault="001240CF" w:rsidP="001E3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240CF" w:rsidRPr="001240CF" w:rsidTr="00FF19BF">
        <w:tc>
          <w:tcPr>
            <w:tcW w:w="660" w:type="dxa"/>
          </w:tcPr>
          <w:p w:rsidR="001240CF" w:rsidRPr="001240CF" w:rsidRDefault="001240CF" w:rsidP="00124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5" w:type="dxa"/>
            <w:gridSpan w:val="2"/>
          </w:tcPr>
          <w:p w:rsidR="001240CF" w:rsidRPr="001240CF" w:rsidRDefault="001240CF" w:rsidP="00124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Доля проведенных плановых проверок от общего количества запланированных проверок, процентов</w:t>
            </w:r>
          </w:p>
        </w:tc>
        <w:tc>
          <w:tcPr>
            <w:tcW w:w="1276" w:type="dxa"/>
          </w:tcPr>
          <w:p w:rsidR="001240CF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240CF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240CF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1240CF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1240CF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240CF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240CF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240CF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240CF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40CF" w:rsidRPr="001240CF" w:rsidTr="00FF19BF">
        <w:tc>
          <w:tcPr>
            <w:tcW w:w="660" w:type="dxa"/>
          </w:tcPr>
          <w:p w:rsidR="001240CF" w:rsidRPr="001240CF" w:rsidRDefault="001240CF" w:rsidP="00124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5" w:type="dxa"/>
            <w:gridSpan w:val="2"/>
          </w:tcPr>
          <w:p w:rsidR="001240CF" w:rsidRPr="001240CF" w:rsidRDefault="001240CF" w:rsidP="001E3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заявлений органов </w:t>
            </w:r>
            <w:r w:rsidR="001E363C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, направленных в органы прокуратуры о согласовании проведения внеплановых выездных проверок, в согласовании которых было отказано, от общего числа заявлений, направленных в органы прокуратуры, процентов</w:t>
            </w:r>
          </w:p>
        </w:tc>
        <w:tc>
          <w:tcPr>
            <w:tcW w:w="1276" w:type="dxa"/>
          </w:tcPr>
          <w:p w:rsidR="001240CF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240CF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240CF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1240CF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1240CF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240CF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240CF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240CF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240CF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40CF" w:rsidRPr="001240CF" w:rsidTr="00FF19BF">
        <w:tc>
          <w:tcPr>
            <w:tcW w:w="660" w:type="dxa"/>
          </w:tcPr>
          <w:p w:rsidR="001240CF" w:rsidRPr="001240CF" w:rsidRDefault="001240CF" w:rsidP="00124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05" w:type="dxa"/>
            <w:gridSpan w:val="2"/>
          </w:tcPr>
          <w:p w:rsidR="001240CF" w:rsidRPr="001240CF" w:rsidRDefault="001240CF" w:rsidP="00124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Доля проверок, результаты которых признаны недействительными, от общего числа проведенных проверок, процентов</w:t>
            </w:r>
          </w:p>
        </w:tc>
        <w:tc>
          <w:tcPr>
            <w:tcW w:w="1276" w:type="dxa"/>
          </w:tcPr>
          <w:p w:rsidR="001240CF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240CF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240CF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1240CF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1240CF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240CF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240CF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240CF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240CF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40CF" w:rsidRPr="001240CF" w:rsidTr="00FF19BF">
        <w:tc>
          <w:tcPr>
            <w:tcW w:w="660" w:type="dxa"/>
          </w:tcPr>
          <w:p w:rsidR="001240CF" w:rsidRPr="001240CF" w:rsidRDefault="001240CF" w:rsidP="00124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05" w:type="dxa"/>
            <w:gridSpan w:val="2"/>
          </w:tcPr>
          <w:p w:rsidR="001240CF" w:rsidRPr="001240CF" w:rsidRDefault="001240CF" w:rsidP="00124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Доля проверок, проведенных органами </w:t>
            </w:r>
            <w:r w:rsidR="001E363C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требований законодательства Российской Федерации о порядке их проведения, по результатам выявления которых к </w:t>
            </w:r>
            <w:r w:rsidRPr="00124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должностным лицам органов </w:t>
            </w:r>
            <w:r w:rsidR="001E363C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, осуществившим такие проверки, применены меры дисциплинарного, административного наказания, от общего числа проведенных проверок, процентов</w:t>
            </w:r>
          </w:p>
        </w:tc>
        <w:tc>
          <w:tcPr>
            <w:tcW w:w="1276" w:type="dxa"/>
          </w:tcPr>
          <w:p w:rsidR="001240CF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</w:tcPr>
          <w:p w:rsidR="001240CF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240CF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1240CF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1240CF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240CF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240CF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240CF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240CF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176C" w:rsidRPr="001240CF" w:rsidTr="00FF19BF">
        <w:tc>
          <w:tcPr>
            <w:tcW w:w="660" w:type="dxa"/>
          </w:tcPr>
          <w:p w:rsidR="0093176C" w:rsidRPr="001240CF" w:rsidRDefault="0093176C" w:rsidP="00124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505" w:type="dxa"/>
            <w:gridSpan w:val="2"/>
          </w:tcPr>
          <w:p w:rsidR="0093176C" w:rsidRPr="001240CF" w:rsidRDefault="0093176C" w:rsidP="001E3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Доля юридических лиц, индивидуальных предпринимателей, в отношении которых органами </w:t>
            </w:r>
            <w:r w:rsidR="001E363C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 проверки, от общего количества юридических лиц, индивидуальных предпринимателей, осуществляющих деятельность на территории Российской Федерации, соответствующего субъекта Российской Федерации, деятельность которых подлежит </w:t>
            </w:r>
            <w:r w:rsidR="001E363C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, процентов</w:t>
            </w:r>
          </w:p>
        </w:tc>
        <w:tc>
          <w:tcPr>
            <w:tcW w:w="1276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176C" w:rsidRPr="001240CF" w:rsidTr="00FF19BF">
        <w:tc>
          <w:tcPr>
            <w:tcW w:w="660" w:type="dxa"/>
          </w:tcPr>
          <w:p w:rsidR="0093176C" w:rsidRPr="001240CF" w:rsidRDefault="0093176C" w:rsidP="00124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05" w:type="dxa"/>
            <w:gridSpan w:val="2"/>
          </w:tcPr>
          <w:p w:rsidR="0093176C" w:rsidRPr="001240CF" w:rsidRDefault="0093176C" w:rsidP="00124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Среднее количество проверок, проведенных в отношении одного юридического лица, индивидуального предпринимателя, единиц</w:t>
            </w:r>
          </w:p>
        </w:tc>
        <w:tc>
          <w:tcPr>
            <w:tcW w:w="1276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176C" w:rsidRPr="001240CF" w:rsidTr="00FF19BF">
        <w:tc>
          <w:tcPr>
            <w:tcW w:w="660" w:type="dxa"/>
          </w:tcPr>
          <w:p w:rsidR="0093176C" w:rsidRPr="001240CF" w:rsidRDefault="0093176C" w:rsidP="00124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05" w:type="dxa"/>
            <w:gridSpan w:val="2"/>
          </w:tcPr>
          <w:p w:rsidR="0093176C" w:rsidRPr="001240CF" w:rsidRDefault="0093176C" w:rsidP="00124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Доля проведенных внеплановых проверок от общего количества проведенных проверок, процентов</w:t>
            </w:r>
          </w:p>
        </w:tc>
        <w:tc>
          <w:tcPr>
            <w:tcW w:w="1276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176C" w:rsidRPr="001240CF" w:rsidTr="00FF19BF">
        <w:tc>
          <w:tcPr>
            <w:tcW w:w="660" w:type="dxa"/>
          </w:tcPr>
          <w:p w:rsidR="0093176C" w:rsidRPr="001240CF" w:rsidRDefault="0093176C" w:rsidP="00124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05" w:type="dxa"/>
            <w:gridSpan w:val="2"/>
          </w:tcPr>
          <w:p w:rsidR="0093176C" w:rsidRPr="001240CF" w:rsidRDefault="0093176C" w:rsidP="00124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Доля правонарушений, выявленных по итогам проведения внеплановых проверок, от общего числа правонарушений, выявленных по итогам проверок, процентов</w:t>
            </w:r>
          </w:p>
        </w:tc>
        <w:tc>
          <w:tcPr>
            <w:tcW w:w="1276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176C" w:rsidRPr="001240CF" w:rsidTr="00FF19BF">
        <w:tc>
          <w:tcPr>
            <w:tcW w:w="660" w:type="dxa"/>
          </w:tcPr>
          <w:p w:rsidR="0093176C" w:rsidRPr="001240CF" w:rsidRDefault="0093176C" w:rsidP="00124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05" w:type="dxa"/>
            <w:gridSpan w:val="2"/>
          </w:tcPr>
          <w:p w:rsidR="0093176C" w:rsidRPr="001240CF" w:rsidRDefault="0093176C" w:rsidP="00124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Доля внеплановых проверок, проведенных по фактам нарушений, с которыми связано возникновение угрозы причинения вреда жизни и здоровью </w:t>
            </w:r>
            <w:r w:rsidRPr="00124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от общего количества проведенных внеплановых проверок, процентов</w:t>
            </w:r>
          </w:p>
        </w:tc>
        <w:tc>
          <w:tcPr>
            <w:tcW w:w="1276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176C" w:rsidRPr="001240CF" w:rsidTr="00FF19BF">
        <w:tc>
          <w:tcPr>
            <w:tcW w:w="660" w:type="dxa"/>
          </w:tcPr>
          <w:p w:rsidR="0093176C" w:rsidRPr="001240CF" w:rsidRDefault="0093176C" w:rsidP="00124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505" w:type="dxa"/>
            <w:gridSpan w:val="2"/>
          </w:tcPr>
          <w:p w:rsidR="0093176C" w:rsidRPr="001240CF" w:rsidRDefault="0093176C" w:rsidP="00124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от общего количества проведенных внеплановых проверок, процентов</w:t>
            </w:r>
          </w:p>
        </w:tc>
        <w:tc>
          <w:tcPr>
            <w:tcW w:w="1276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176C" w:rsidRPr="001240CF" w:rsidTr="00FF19BF">
        <w:tc>
          <w:tcPr>
            <w:tcW w:w="660" w:type="dxa"/>
          </w:tcPr>
          <w:p w:rsidR="0093176C" w:rsidRPr="001240CF" w:rsidRDefault="0093176C" w:rsidP="00124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05" w:type="dxa"/>
            <w:gridSpan w:val="2"/>
          </w:tcPr>
          <w:p w:rsidR="0093176C" w:rsidRPr="001240CF" w:rsidRDefault="0093176C" w:rsidP="00124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Доля проверок, по итогам которых выявлены правонарушения, от общего числа проведенных плановых и внеплановых проверок, процентов</w:t>
            </w:r>
          </w:p>
        </w:tc>
        <w:tc>
          <w:tcPr>
            <w:tcW w:w="1276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176C" w:rsidRPr="001240CF" w:rsidTr="00FF19BF">
        <w:tc>
          <w:tcPr>
            <w:tcW w:w="660" w:type="dxa"/>
          </w:tcPr>
          <w:p w:rsidR="0093176C" w:rsidRPr="001240CF" w:rsidRDefault="0093176C" w:rsidP="00124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05" w:type="dxa"/>
            <w:gridSpan w:val="2"/>
          </w:tcPr>
          <w:p w:rsidR="0093176C" w:rsidRPr="001240CF" w:rsidRDefault="0093176C" w:rsidP="00124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Доля проверок, по итогам которых по </w:t>
            </w:r>
            <w:r w:rsidRPr="00124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результатам выявленных правонарушений возбуждены дела об административных правонарушениях, от общего числа проверок, по итогам которых выявлены правонарушения, процентов</w:t>
            </w:r>
          </w:p>
        </w:tc>
        <w:tc>
          <w:tcPr>
            <w:tcW w:w="1276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176C" w:rsidRPr="001240CF" w:rsidTr="00FF19BF">
        <w:tc>
          <w:tcPr>
            <w:tcW w:w="660" w:type="dxa"/>
          </w:tcPr>
          <w:p w:rsidR="0093176C" w:rsidRPr="001240CF" w:rsidRDefault="0093176C" w:rsidP="00124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505" w:type="dxa"/>
            <w:gridSpan w:val="2"/>
          </w:tcPr>
          <w:p w:rsidR="0093176C" w:rsidRPr="001240CF" w:rsidRDefault="0093176C" w:rsidP="00124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Доля проверок, по итогам которых по фактам выявленных нарушений наложены административные наказания, от общего числа проверок, по итогам которых по результатам выявленных правонарушений возбуждены дела об административных правонарушениях, процентов</w:t>
            </w:r>
          </w:p>
        </w:tc>
        <w:tc>
          <w:tcPr>
            <w:tcW w:w="1276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176C" w:rsidRPr="001240CF" w:rsidTr="00FF19BF">
        <w:tc>
          <w:tcPr>
            <w:tcW w:w="660" w:type="dxa"/>
          </w:tcPr>
          <w:p w:rsidR="0093176C" w:rsidRPr="001240CF" w:rsidRDefault="0093176C" w:rsidP="00124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05" w:type="dxa"/>
            <w:gridSpan w:val="2"/>
          </w:tcPr>
          <w:p w:rsidR="0093176C" w:rsidRPr="001240CF" w:rsidRDefault="0093176C" w:rsidP="00124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характера, от общего числа проверенных лиц, процентов</w:t>
            </w:r>
          </w:p>
        </w:tc>
        <w:tc>
          <w:tcPr>
            <w:tcW w:w="1276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176C" w:rsidRPr="001240CF" w:rsidTr="00FF19BF">
        <w:tc>
          <w:tcPr>
            <w:tcW w:w="660" w:type="dxa"/>
          </w:tcPr>
          <w:p w:rsidR="0093176C" w:rsidRPr="001240CF" w:rsidRDefault="0093176C" w:rsidP="00124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05" w:type="dxa"/>
            <w:gridSpan w:val="2"/>
          </w:tcPr>
          <w:p w:rsidR="0093176C" w:rsidRPr="001240CF" w:rsidRDefault="0093176C" w:rsidP="00124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</w:t>
            </w:r>
            <w:r w:rsidRPr="00124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характера, от общего числа проверенных лиц, процентов</w:t>
            </w:r>
          </w:p>
        </w:tc>
        <w:tc>
          <w:tcPr>
            <w:tcW w:w="1276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176C" w:rsidRPr="001240CF" w:rsidTr="00FF19BF">
        <w:tc>
          <w:tcPr>
            <w:tcW w:w="660" w:type="dxa"/>
          </w:tcPr>
          <w:p w:rsidR="0093176C" w:rsidRPr="001240CF" w:rsidRDefault="0093176C" w:rsidP="00124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505" w:type="dxa"/>
            <w:gridSpan w:val="2"/>
          </w:tcPr>
          <w:p w:rsidR="0093176C" w:rsidRPr="001240CF" w:rsidRDefault="0093176C" w:rsidP="00124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ущерба), единиц</w:t>
            </w:r>
          </w:p>
        </w:tc>
        <w:tc>
          <w:tcPr>
            <w:tcW w:w="1276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176C" w:rsidRPr="001240CF" w:rsidTr="00FF19BF">
        <w:tc>
          <w:tcPr>
            <w:tcW w:w="660" w:type="dxa"/>
          </w:tcPr>
          <w:p w:rsidR="0093176C" w:rsidRPr="001240CF" w:rsidRDefault="0093176C" w:rsidP="00124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05" w:type="dxa"/>
            <w:gridSpan w:val="2"/>
          </w:tcPr>
          <w:p w:rsidR="0093176C" w:rsidRPr="001240CF" w:rsidRDefault="0093176C" w:rsidP="00124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Доля выявленных при проведении проверок правонарушений, связанных с неисполнением предписаний, от общего числа выявленных правонарушений, процентов</w:t>
            </w:r>
          </w:p>
        </w:tc>
        <w:tc>
          <w:tcPr>
            <w:tcW w:w="1276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176C" w:rsidRPr="001240CF" w:rsidTr="00FF19BF">
        <w:tc>
          <w:tcPr>
            <w:tcW w:w="660" w:type="dxa"/>
          </w:tcPr>
          <w:p w:rsidR="0093176C" w:rsidRPr="001240CF" w:rsidRDefault="0093176C" w:rsidP="00124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05" w:type="dxa"/>
            <w:gridSpan w:val="2"/>
          </w:tcPr>
          <w:p w:rsidR="0093176C" w:rsidRPr="001240CF" w:rsidRDefault="0093176C" w:rsidP="00124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Отношение суммы взысканных административных штрафов к общей сумме наложенных административных штрафов, процентов</w:t>
            </w:r>
          </w:p>
        </w:tc>
        <w:tc>
          <w:tcPr>
            <w:tcW w:w="1276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176C" w:rsidRPr="001240CF" w:rsidTr="00FF19BF">
        <w:tc>
          <w:tcPr>
            <w:tcW w:w="660" w:type="dxa"/>
          </w:tcPr>
          <w:p w:rsidR="0093176C" w:rsidRPr="001240CF" w:rsidRDefault="0093176C" w:rsidP="00124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05" w:type="dxa"/>
            <w:gridSpan w:val="2"/>
          </w:tcPr>
          <w:p w:rsidR="0093176C" w:rsidRPr="001240CF" w:rsidRDefault="0093176C" w:rsidP="00124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Средний размер наложенного административного штрафа, в том числе на должностных лиц и юридических лиц, тыс. рублей</w:t>
            </w:r>
          </w:p>
        </w:tc>
        <w:tc>
          <w:tcPr>
            <w:tcW w:w="1276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176C" w:rsidRPr="001240CF" w:rsidTr="00FF19BF">
        <w:tc>
          <w:tcPr>
            <w:tcW w:w="660" w:type="dxa"/>
          </w:tcPr>
          <w:p w:rsidR="0093176C" w:rsidRPr="001240CF" w:rsidRDefault="0093176C" w:rsidP="00124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05" w:type="dxa"/>
            <w:gridSpan w:val="2"/>
          </w:tcPr>
          <w:p w:rsidR="0093176C" w:rsidRPr="001240CF" w:rsidRDefault="0093176C" w:rsidP="00124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Доля проверок, по результатам которых материалы о выявленных нарушениях </w:t>
            </w:r>
            <w:r w:rsidRPr="00124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переданы в уполномоченные органы для возбуждения уголовных дел, от общего количества проверок, в результате которых выявлены нарушения обязательных требований, процентов".</w:t>
            </w:r>
          </w:p>
        </w:tc>
        <w:tc>
          <w:tcPr>
            <w:tcW w:w="1276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3176C" w:rsidRPr="001240CF" w:rsidRDefault="0093176C" w:rsidP="00FF1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40CF" w:rsidRPr="001240CF" w:rsidTr="002E0D7F">
        <w:tc>
          <w:tcPr>
            <w:tcW w:w="660" w:type="dxa"/>
            <w:shd w:val="clear" w:color="auto" w:fill="FFFFFF" w:themeFill="background1"/>
          </w:tcPr>
          <w:p w:rsidR="001240CF" w:rsidRPr="002E0D7F" w:rsidRDefault="001240CF" w:rsidP="00124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7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>21</w:t>
            </w:r>
            <w:r w:rsidRPr="002E0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5" w:type="dxa"/>
            <w:gridSpan w:val="2"/>
          </w:tcPr>
          <w:p w:rsidR="001240CF" w:rsidRPr="001240CF" w:rsidRDefault="001240CF" w:rsidP="00294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особенности осуществления </w:t>
            </w:r>
            <w:r w:rsidR="002945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в соответствующих сферах деятельности, расчет и анализ которых проводится органами</w:t>
            </w:r>
            <w:r w:rsidR="001E363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контроля</w:t>
            </w: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сведений ведомственных статистических наблюдений</w:t>
            </w:r>
          </w:p>
        </w:tc>
        <w:tc>
          <w:tcPr>
            <w:tcW w:w="10348" w:type="dxa"/>
            <w:gridSpan w:val="9"/>
          </w:tcPr>
          <w:p w:rsidR="001240CF" w:rsidRPr="002E0D7F" w:rsidRDefault="002E0D7F" w:rsidP="001E3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D7F">
              <w:rPr>
                <w:rFonts w:ascii="Times New Roman" w:hAnsi="Times New Roman" w:cs="Times New Roman"/>
                <w:sz w:val="24"/>
                <w:szCs w:val="24"/>
              </w:rPr>
              <w:t xml:space="preserve">рост количества профилактических мероприятий при осуществлении муниципального контроля к предшествующему году, </w:t>
            </w:r>
            <w:r w:rsidRPr="002E0D7F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фактов причинения вреда охраняемым законом ценностям юридическими лицами и индивидуальными предпринимателями при нарушении правил благоустройства, доля видов муниципального контроля, в отношении которых приняты административные регламенты их осуществления, от общего количества видов контроля в муниципальном районе</w:t>
            </w:r>
          </w:p>
        </w:tc>
      </w:tr>
      <w:tr w:rsidR="001240CF" w:rsidRPr="001240CF" w:rsidTr="00125FC1">
        <w:tc>
          <w:tcPr>
            <w:tcW w:w="660" w:type="dxa"/>
            <w:shd w:val="clear" w:color="auto" w:fill="FFFFFF" w:themeFill="background1"/>
          </w:tcPr>
          <w:p w:rsidR="001240CF" w:rsidRPr="001240CF" w:rsidRDefault="001240CF" w:rsidP="00124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05" w:type="dxa"/>
            <w:gridSpan w:val="2"/>
          </w:tcPr>
          <w:p w:rsidR="001240CF" w:rsidRPr="001240CF" w:rsidRDefault="001240CF" w:rsidP="00124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органов </w:t>
            </w:r>
            <w:r w:rsidR="001E363C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 по пресечению нарушений обязательных требований и (или) устранению последствий таких нарушений, в том числе по оценке предотвращенного в результате таких действий ущерба (по имеющимся методикам расчета размеров ущерба в различных сферах деятельности)</w:t>
            </w:r>
          </w:p>
        </w:tc>
        <w:tc>
          <w:tcPr>
            <w:tcW w:w="10348" w:type="dxa"/>
            <w:gridSpan w:val="9"/>
          </w:tcPr>
          <w:p w:rsidR="001240CF" w:rsidRPr="001240CF" w:rsidRDefault="00125FC1" w:rsidP="00C13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</w:t>
            </w:r>
            <w:r w:rsidR="009C7692" w:rsidRPr="009C7692">
              <w:rPr>
                <w:rFonts w:ascii="Times New Roman" w:hAnsi="Times New Roman" w:cs="Times New Roman"/>
                <w:sz w:val="24"/>
                <w:szCs w:val="24"/>
              </w:rPr>
              <w:t>жеквартальн</w:t>
            </w:r>
            <w:r w:rsidR="009C76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C7692" w:rsidRPr="009C7692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</w:t>
            </w:r>
            <w:r w:rsidR="009C769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C7692" w:rsidRPr="009C7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C7692" w:rsidRPr="009C7692">
              <w:rPr>
                <w:rFonts w:ascii="Times New Roman" w:hAnsi="Times New Roman" w:cs="Times New Roman"/>
                <w:sz w:val="24"/>
                <w:szCs w:val="24"/>
              </w:rPr>
              <w:t>профилакти</w:t>
            </w:r>
            <w:r w:rsidR="00C135F3">
              <w:rPr>
                <w:rFonts w:ascii="Times New Roman" w:hAnsi="Times New Roman" w:cs="Times New Roman"/>
                <w:sz w:val="24"/>
                <w:szCs w:val="24"/>
              </w:rPr>
              <w:t xml:space="preserve">ческим </w:t>
            </w:r>
            <w:r w:rsidR="009C7692" w:rsidRPr="009C769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C135F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C7692" w:rsidRPr="009C7692">
              <w:rPr>
                <w:rFonts w:ascii="Times New Roman" w:hAnsi="Times New Roman" w:cs="Times New Roman"/>
                <w:sz w:val="24"/>
                <w:szCs w:val="24"/>
              </w:rPr>
              <w:t xml:space="preserve"> для малого и среднего предпринимательства, которые направлены на предотвращение нарушений обязательных требований</w:t>
            </w:r>
          </w:p>
        </w:tc>
      </w:tr>
      <w:tr w:rsidR="001240CF" w:rsidRPr="001240CF" w:rsidTr="00FF19BF">
        <w:tc>
          <w:tcPr>
            <w:tcW w:w="660" w:type="dxa"/>
          </w:tcPr>
          <w:p w:rsidR="001240CF" w:rsidRPr="001240CF" w:rsidRDefault="001240CF" w:rsidP="00124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05" w:type="dxa"/>
            <w:gridSpan w:val="2"/>
          </w:tcPr>
          <w:p w:rsidR="001240CF" w:rsidRPr="001240CF" w:rsidRDefault="001240CF" w:rsidP="00124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Оценка и прогноз состояния исполнения обязательных требований законодательства Российской Федерации в соответствующей сфере деятельности</w:t>
            </w:r>
          </w:p>
        </w:tc>
        <w:tc>
          <w:tcPr>
            <w:tcW w:w="10348" w:type="dxa"/>
            <w:gridSpan w:val="9"/>
          </w:tcPr>
          <w:p w:rsidR="001240CF" w:rsidRPr="001240CF" w:rsidRDefault="00205949" w:rsidP="001E3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5949"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требования, установленные действующим законодательством, нарушены не были</w:t>
            </w:r>
          </w:p>
        </w:tc>
      </w:tr>
      <w:tr w:rsidR="001240CF" w:rsidRPr="001240CF" w:rsidTr="00FF19BF">
        <w:tc>
          <w:tcPr>
            <w:tcW w:w="660" w:type="dxa"/>
          </w:tcPr>
          <w:p w:rsidR="001240CF" w:rsidRPr="001240CF" w:rsidRDefault="001240CF" w:rsidP="00124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05" w:type="dxa"/>
            <w:gridSpan w:val="2"/>
          </w:tcPr>
          <w:p w:rsidR="001240CF" w:rsidRPr="001240CF" w:rsidRDefault="001240CF" w:rsidP="009317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Анализ ключевых показателей результативности контрольно-надзорной деятельности, устанавливаемых отдельными решениями Правительства Российской Федерации для федеральных органов исполнительной власти, решениями высших органов исполнительной власти субъектов Российской Федерации для органов </w:t>
            </w:r>
            <w:r w:rsidRPr="00124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исполнительной власти субъектов Российской Федерации, уполномоченных на осуществление </w:t>
            </w:r>
            <w:r w:rsidR="001E363C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в соответствующих сферах деятельности на территории субъекта Российской Федерации, и их значений»</w:t>
            </w:r>
          </w:p>
        </w:tc>
        <w:tc>
          <w:tcPr>
            <w:tcW w:w="10348" w:type="dxa"/>
            <w:gridSpan w:val="9"/>
          </w:tcPr>
          <w:p w:rsidR="001240CF" w:rsidRPr="001240CF" w:rsidRDefault="00205949" w:rsidP="0020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5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ключевые показатели для органов местного самоуправления не установлены</w:t>
            </w:r>
          </w:p>
        </w:tc>
      </w:tr>
      <w:tr w:rsidR="001240CF" w:rsidRPr="001240CF" w:rsidTr="00A8782E">
        <w:tc>
          <w:tcPr>
            <w:tcW w:w="15513" w:type="dxa"/>
            <w:gridSpan w:val="12"/>
          </w:tcPr>
          <w:p w:rsidR="001240CF" w:rsidRPr="001240CF" w:rsidRDefault="001240CF" w:rsidP="001E363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VII. Выводы и предложения по результатам </w:t>
            </w:r>
            <w:r w:rsidR="001E363C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</w:p>
        </w:tc>
      </w:tr>
      <w:tr w:rsidR="001240CF" w:rsidRPr="001240CF" w:rsidTr="00A8782E">
        <w:tc>
          <w:tcPr>
            <w:tcW w:w="660" w:type="dxa"/>
          </w:tcPr>
          <w:p w:rsidR="001240CF" w:rsidRPr="001240CF" w:rsidRDefault="001240CF" w:rsidP="00124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90" w:type="dxa"/>
          </w:tcPr>
          <w:p w:rsidR="001240CF" w:rsidRPr="001240CF" w:rsidRDefault="001240CF" w:rsidP="001E3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Выводы и предложения о результатах осуществления </w:t>
            </w:r>
            <w:r w:rsidR="001E363C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, в том числе планируемые на текущий год показатели его эффективности</w:t>
            </w:r>
          </w:p>
        </w:tc>
        <w:tc>
          <w:tcPr>
            <w:tcW w:w="10563" w:type="dxa"/>
            <w:gridSpan w:val="10"/>
          </w:tcPr>
          <w:p w:rsidR="001240CF" w:rsidRPr="001240CF" w:rsidRDefault="0093176C" w:rsidP="001E3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1240CF" w:rsidRPr="001240CF" w:rsidTr="00A8782E">
        <w:tc>
          <w:tcPr>
            <w:tcW w:w="660" w:type="dxa"/>
          </w:tcPr>
          <w:p w:rsidR="001240CF" w:rsidRPr="001240CF" w:rsidRDefault="001240CF" w:rsidP="00124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90" w:type="dxa"/>
          </w:tcPr>
          <w:p w:rsidR="001240CF" w:rsidRPr="001240CF" w:rsidRDefault="001240CF" w:rsidP="00124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о совершенствовании нормативно-правового регулирования и осуществления </w:t>
            </w:r>
            <w:r w:rsidR="001E363C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в соответствующей сфере деятельности</w:t>
            </w:r>
          </w:p>
        </w:tc>
        <w:tc>
          <w:tcPr>
            <w:tcW w:w="10563" w:type="dxa"/>
            <w:gridSpan w:val="10"/>
          </w:tcPr>
          <w:p w:rsidR="001240CF" w:rsidRPr="001240CF" w:rsidRDefault="0093176C" w:rsidP="001E3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1240CF" w:rsidRPr="001240CF" w:rsidTr="00A8782E">
        <w:tc>
          <w:tcPr>
            <w:tcW w:w="660" w:type="dxa"/>
          </w:tcPr>
          <w:p w:rsidR="001240CF" w:rsidRPr="001240CF" w:rsidRDefault="001240CF" w:rsidP="00124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90" w:type="dxa"/>
          </w:tcPr>
          <w:p w:rsidR="001240CF" w:rsidRPr="001240CF" w:rsidRDefault="001240CF" w:rsidP="001E3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Иные предложения, связанные с осуществлением </w:t>
            </w:r>
            <w:r w:rsidR="001E363C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и направленные на повышение эффективности такого контроля  и сокращение административных ограничений в предпринимательской деятельности</w:t>
            </w:r>
          </w:p>
        </w:tc>
        <w:tc>
          <w:tcPr>
            <w:tcW w:w="10563" w:type="dxa"/>
            <w:gridSpan w:val="10"/>
          </w:tcPr>
          <w:p w:rsidR="001240CF" w:rsidRPr="001240CF" w:rsidRDefault="0093176C" w:rsidP="001E3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</w:tbl>
    <w:p w:rsidR="001240CF" w:rsidRPr="001240CF" w:rsidRDefault="00124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1BD4" w:rsidRDefault="007D1B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40CF" w:rsidRPr="0076039B" w:rsidRDefault="001619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039B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                                                                            И.Г.Нуриев</w:t>
      </w:r>
    </w:p>
    <w:p w:rsidR="00D028B0" w:rsidRDefault="00D02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3F7F" w:rsidRDefault="001240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039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643F7F">
        <w:rPr>
          <w:rFonts w:ascii="Times New Roman" w:hAnsi="Times New Roman" w:cs="Times New Roman"/>
          <w:sz w:val="28"/>
          <w:szCs w:val="28"/>
        </w:rPr>
        <w:t xml:space="preserve"> </w:t>
      </w:r>
      <w:r w:rsidRPr="0076039B">
        <w:rPr>
          <w:rFonts w:ascii="Times New Roman" w:hAnsi="Times New Roman" w:cs="Times New Roman"/>
          <w:sz w:val="28"/>
          <w:szCs w:val="28"/>
        </w:rPr>
        <w:t>за составление доклада</w:t>
      </w:r>
      <w:r w:rsidR="002A229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240CF" w:rsidRPr="00643F7F" w:rsidRDefault="002A229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3F7F">
        <w:rPr>
          <w:rFonts w:ascii="Times New Roman" w:hAnsi="Times New Roman" w:cs="Times New Roman"/>
          <w:sz w:val="26"/>
          <w:szCs w:val="26"/>
        </w:rPr>
        <w:t>Начальник</w:t>
      </w:r>
      <w:r w:rsidR="002945F9" w:rsidRPr="00643F7F">
        <w:rPr>
          <w:rFonts w:ascii="Times New Roman" w:hAnsi="Times New Roman" w:cs="Times New Roman"/>
          <w:sz w:val="26"/>
          <w:szCs w:val="26"/>
        </w:rPr>
        <w:t xml:space="preserve"> отдела инфраструктурного развития исполнительного комитета Арского муниципального района </w:t>
      </w:r>
      <w:r w:rsidRPr="00643F7F">
        <w:rPr>
          <w:rFonts w:ascii="Times New Roman" w:hAnsi="Times New Roman" w:cs="Times New Roman"/>
          <w:color w:val="000000" w:themeColor="text1"/>
          <w:sz w:val="26"/>
          <w:szCs w:val="26"/>
        </w:rPr>
        <w:t>Хабибуллин Р.</w:t>
      </w:r>
      <w:r w:rsidRPr="00643F7F">
        <w:rPr>
          <w:rFonts w:ascii="Times New Roman" w:hAnsi="Times New Roman" w:cs="Times New Roman"/>
          <w:sz w:val="26"/>
          <w:szCs w:val="26"/>
        </w:rPr>
        <w:t>В.</w:t>
      </w:r>
    </w:p>
    <w:p w:rsidR="002945F9" w:rsidRPr="0076039B" w:rsidRDefault="002945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40CF" w:rsidRPr="0076039B" w:rsidRDefault="002945F9" w:rsidP="002945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039B">
        <w:rPr>
          <w:rFonts w:ascii="Times New Roman" w:hAnsi="Times New Roman" w:cs="Times New Roman"/>
          <w:sz w:val="28"/>
          <w:szCs w:val="28"/>
        </w:rPr>
        <w:t xml:space="preserve"> тел.(84366)3</w:t>
      </w:r>
      <w:r w:rsidR="0076039B">
        <w:rPr>
          <w:rFonts w:ascii="Times New Roman" w:hAnsi="Times New Roman" w:cs="Times New Roman"/>
          <w:sz w:val="28"/>
          <w:szCs w:val="28"/>
        </w:rPr>
        <w:t>-</w:t>
      </w:r>
      <w:r w:rsidR="002A229F">
        <w:rPr>
          <w:rFonts w:ascii="Times New Roman" w:hAnsi="Times New Roman" w:cs="Times New Roman"/>
          <w:sz w:val="28"/>
          <w:szCs w:val="28"/>
        </w:rPr>
        <w:t>12</w:t>
      </w:r>
      <w:r w:rsidR="0076039B">
        <w:rPr>
          <w:rFonts w:ascii="Times New Roman" w:hAnsi="Times New Roman" w:cs="Times New Roman"/>
          <w:sz w:val="28"/>
          <w:szCs w:val="28"/>
        </w:rPr>
        <w:t>-</w:t>
      </w:r>
      <w:r w:rsidRPr="0076039B">
        <w:rPr>
          <w:rFonts w:ascii="Times New Roman" w:hAnsi="Times New Roman" w:cs="Times New Roman"/>
          <w:sz w:val="28"/>
          <w:szCs w:val="28"/>
        </w:rPr>
        <w:t>44</w:t>
      </w:r>
    </w:p>
    <w:p w:rsidR="002945F9" w:rsidRPr="0076039B" w:rsidRDefault="002945F9" w:rsidP="002945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039B">
        <w:rPr>
          <w:rFonts w:ascii="Times New Roman" w:hAnsi="Times New Roman" w:cs="Times New Roman"/>
          <w:sz w:val="28"/>
          <w:szCs w:val="28"/>
        </w:rPr>
        <w:t>14.02.2020г.</w:t>
      </w:r>
    </w:p>
    <w:sectPr w:rsidR="002945F9" w:rsidRPr="0076039B" w:rsidSect="00350FFC">
      <w:pgSz w:w="16838" w:h="11905" w:orient="landscape"/>
      <w:pgMar w:top="426" w:right="962" w:bottom="567" w:left="85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0CF"/>
    <w:rsid w:val="000713AC"/>
    <w:rsid w:val="000A7168"/>
    <w:rsid w:val="001240CF"/>
    <w:rsid w:val="00125FC1"/>
    <w:rsid w:val="0016190D"/>
    <w:rsid w:val="00166EDE"/>
    <w:rsid w:val="00190EC0"/>
    <w:rsid w:val="001E1B1E"/>
    <w:rsid w:val="001E363C"/>
    <w:rsid w:val="00205949"/>
    <w:rsid w:val="002945F9"/>
    <w:rsid w:val="002A229F"/>
    <w:rsid w:val="002E0D7F"/>
    <w:rsid w:val="002E2420"/>
    <w:rsid w:val="00340A54"/>
    <w:rsid w:val="00350FFC"/>
    <w:rsid w:val="00376A81"/>
    <w:rsid w:val="00483C6D"/>
    <w:rsid w:val="004F4836"/>
    <w:rsid w:val="0051600D"/>
    <w:rsid w:val="005E487B"/>
    <w:rsid w:val="00643F7F"/>
    <w:rsid w:val="0076039B"/>
    <w:rsid w:val="0079230B"/>
    <w:rsid w:val="007D1BD4"/>
    <w:rsid w:val="007F3C96"/>
    <w:rsid w:val="0093176C"/>
    <w:rsid w:val="009C7692"/>
    <w:rsid w:val="009D350B"/>
    <w:rsid w:val="00A8782E"/>
    <w:rsid w:val="00AA4FBA"/>
    <w:rsid w:val="00AB10B4"/>
    <w:rsid w:val="00B1663E"/>
    <w:rsid w:val="00BB173E"/>
    <w:rsid w:val="00C135F3"/>
    <w:rsid w:val="00D028B0"/>
    <w:rsid w:val="00DC7D10"/>
    <w:rsid w:val="00E26313"/>
    <w:rsid w:val="00E450D6"/>
    <w:rsid w:val="00E669C6"/>
    <w:rsid w:val="00F21BE1"/>
    <w:rsid w:val="00FF1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36"/>
  </w:style>
  <w:style w:type="paragraph" w:styleId="1">
    <w:name w:val="heading 1"/>
    <w:basedOn w:val="a"/>
    <w:next w:val="a"/>
    <w:link w:val="10"/>
    <w:uiPriority w:val="9"/>
    <w:qFormat/>
    <w:rsid w:val="009317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4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40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4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40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176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FORMATTEXT">
    <w:name w:val=".FORMATTEXT"/>
    <w:uiPriority w:val="99"/>
    <w:rsid w:val="00931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LBOTTOM">
    <w:name w:val="#COL_BOTTOM"/>
    <w:rsid w:val="0093176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character" w:styleId="a3">
    <w:name w:val="Strong"/>
    <w:basedOn w:val="a0"/>
    <w:uiPriority w:val="22"/>
    <w:qFormat/>
    <w:rsid w:val="002E0D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6EF47D36376C51BD43A6374CBBB6D3540D8F5ACF26E24B62FABBCF974A801EA62C6A0CB473FCF42AFAEA86D39BAE2AA4D01E800948D77DA9k0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rsk.tatarstan.ru/rus/9/documents/reglament/decision.htm?pub_id=345722" TargetMode="External"/><Relationship Id="rId5" Type="http://schemas.openxmlformats.org/officeDocument/2006/relationships/hyperlink" Target="http://pravo.tatarstan.ru/rus/arsk/ispolkom/?npa_id=37267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AE68F-56BD-4203-B158-356153E0C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3018</Words>
  <Characters>17206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Капанова Лилия Рашитовна</dc:creator>
  <cp:lastModifiedBy>ARSK</cp:lastModifiedBy>
  <cp:revision>2</cp:revision>
  <cp:lastPrinted>2020-03-11T06:55:00Z</cp:lastPrinted>
  <dcterms:created xsi:type="dcterms:W3CDTF">2020-03-11T07:15:00Z</dcterms:created>
  <dcterms:modified xsi:type="dcterms:W3CDTF">2020-03-11T07:15:00Z</dcterms:modified>
</cp:coreProperties>
</file>