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4"/>
        <w:gridCol w:w="1134"/>
        <w:gridCol w:w="4252"/>
      </w:tblGrid>
      <w:tr w:rsidR="00707972" w:rsidRPr="000A1A64" w:rsidTr="00A332B4">
        <w:trPr>
          <w:trHeight w:val="1418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707972" w:rsidRPr="00077158" w:rsidRDefault="00707972" w:rsidP="00A332B4">
            <w:pPr>
              <w:pStyle w:val="1"/>
              <w:spacing w:line="276" w:lineRule="auto"/>
              <w:jc w:val="center"/>
              <w:rPr>
                <w:b w:val="0"/>
                <w:bCs/>
                <w:caps/>
                <w:sz w:val="22"/>
                <w:szCs w:val="22"/>
              </w:rPr>
            </w:pPr>
            <w:r w:rsidRPr="00077158">
              <w:rPr>
                <w:b w:val="0"/>
                <w:bCs/>
                <w:caps/>
                <w:sz w:val="22"/>
                <w:szCs w:val="22"/>
              </w:rPr>
              <w:t>Исполнительный комитет</w:t>
            </w:r>
          </w:p>
          <w:p w:rsidR="00707972" w:rsidRPr="00077158" w:rsidRDefault="00707972" w:rsidP="00A332B4">
            <w:pPr>
              <w:jc w:val="center"/>
            </w:pPr>
            <w:r w:rsidRPr="00077158">
              <w:t>УТАР-АТЫНСКОГО</w:t>
            </w:r>
          </w:p>
          <w:p w:rsidR="00707972" w:rsidRPr="00077158" w:rsidRDefault="00707972" w:rsidP="00A332B4">
            <w:pPr>
              <w:jc w:val="center"/>
            </w:pPr>
            <w:r w:rsidRPr="00077158">
              <w:t>СЕЛЬСКОГО ПОСЕЛЕНИЯ</w:t>
            </w:r>
          </w:p>
          <w:p w:rsidR="00707972" w:rsidRPr="00077158" w:rsidRDefault="00707972" w:rsidP="00A332B4">
            <w:pPr>
              <w:pStyle w:val="1"/>
              <w:spacing w:line="276" w:lineRule="auto"/>
              <w:jc w:val="center"/>
              <w:rPr>
                <w:b w:val="0"/>
                <w:bCs/>
                <w:caps/>
                <w:spacing w:val="-18"/>
                <w:sz w:val="22"/>
                <w:szCs w:val="22"/>
              </w:rPr>
            </w:pPr>
            <w:r w:rsidRPr="00077158">
              <w:rPr>
                <w:b w:val="0"/>
                <w:bCs/>
                <w:caps/>
                <w:spacing w:val="-18"/>
                <w:sz w:val="22"/>
                <w:szCs w:val="22"/>
              </w:rPr>
              <w:t>Арского муниципального района</w:t>
            </w:r>
          </w:p>
          <w:p w:rsidR="00707972" w:rsidRPr="00077158" w:rsidRDefault="00707972" w:rsidP="00A332B4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caps/>
                <w:sz w:val="22"/>
                <w:szCs w:val="22"/>
              </w:rPr>
            </w:pPr>
            <w:r w:rsidRPr="00077158">
              <w:rPr>
                <w:rFonts w:ascii="Times New Roman" w:hAnsi="Times New Roman"/>
                <w:b w:val="0"/>
                <w:i w:val="0"/>
                <w:caps/>
                <w:sz w:val="22"/>
                <w:szCs w:val="22"/>
              </w:rPr>
              <w:t>РЕСПУБЛИКИ ТАТАРСТАН</w:t>
            </w:r>
          </w:p>
          <w:p w:rsidR="00707972" w:rsidRPr="00077158" w:rsidRDefault="00707972" w:rsidP="00A332B4">
            <w:pPr>
              <w:jc w:val="center"/>
            </w:pPr>
            <w:r w:rsidRPr="00077158">
              <w:t>ул</w:t>
            </w:r>
            <w:proofErr w:type="gramStart"/>
            <w:r w:rsidRPr="00077158">
              <w:t>.К</w:t>
            </w:r>
            <w:proofErr w:type="gramEnd"/>
            <w:r w:rsidRPr="00077158">
              <w:t xml:space="preserve">ооперативная, д. 22, с. </w:t>
            </w:r>
            <w:proofErr w:type="spellStart"/>
            <w:r w:rsidRPr="00077158">
              <w:t>Утар-Аты</w:t>
            </w:r>
            <w:proofErr w:type="spellEnd"/>
            <w:r w:rsidRPr="00077158">
              <w:t>,</w:t>
            </w:r>
          </w:p>
          <w:p w:rsidR="00707972" w:rsidRPr="00077158" w:rsidRDefault="00707972" w:rsidP="00A332B4">
            <w:pPr>
              <w:jc w:val="center"/>
            </w:pPr>
            <w:r w:rsidRPr="00077158">
              <w:t>Арский муниципальный район, 422017</w:t>
            </w:r>
          </w:p>
          <w:p w:rsidR="00707972" w:rsidRPr="00077158" w:rsidRDefault="00707972" w:rsidP="00A332B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7972" w:rsidRPr="00077158" w:rsidRDefault="00707972" w:rsidP="00A332B4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972" w:rsidRPr="00077158" w:rsidRDefault="00707972" w:rsidP="00A332B4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caps/>
                <w:spacing w:val="-4"/>
                <w:sz w:val="22"/>
                <w:szCs w:val="22"/>
              </w:rPr>
            </w:pPr>
            <w:r w:rsidRPr="00077158">
              <w:rPr>
                <w:rFonts w:ascii="Times New Roman" w:hAnsi="Times New Roman"/>
                <w:b w:val="0"/>
                <w:i w:val="0"/>
                <w:caps/>
                <w:spacing w:val="-4"/>
                <w:sz w:val="22"/>
                <w:szCs w:val="22"/>
              </w:rPr>
              <w:t>ТАТАРСТАН РЕСПУБЛИКАСЫ</w:t>
            </w:r>
          </w:p>
          <w:p w:rsidR="00707972" w:rsidRPr="00077158" w:rsidRDefault="00707972" w:rsidP="00A332B4">
            <w:pPr>
              <w:jc w:val="center"/>
              <w:rPr>
                <w:caps/>
              </w:rPr>
            </w:pPr>
            <w:r w:rsidRPr="00077158">
              <w:rPr>
                <w:caps/>
              </w:rPr>
              <w:t>Арча муниципаль районы</w:t>
            </w:r>
          </w:p>
          <w:p w:rsidR="00707972" w:rsidRPr="00077158" w:rsidRDefault="00707972" w:rsidP="00A332B4">
            <w:pPr>
              <w:jc w:val="center"/>
              <w:rPr>
                <w:caps/>
              </w:rPr>
            </w:pPr>
            <w:r w:rsidRPr="00077158">
              <w:rPr>
                <w:caps/>
              </w:rPr>
              <w:t>УТАР-АТЫ</w:t>
            </w:r>
          </w:p>
          <w:p w:rsidR="00707972" w:rsidRPr="00077158" w:rsidRDefault="00707972" w:rsidP="00A332B4">
            <w:pPr>
              <w:jc w:val="center"/>
              <w:rPr>
                <w:caps/>
              </w:rPr>
            </w:pPr>
            <w:r w:rsidRPr="00077158">
              <w:rPr>
                <w:caps/>
              </w:rPr>
              <w:t>авыл җирлеге башкарма комитеты</w:t>
            </w:r>
          </w:p>
          <w:p w:rsidR="00707972" w:rsidRPr="00077158" w:rsidRDefault="00707972" w:rsidP="00A332B4">
            <w:pPr>
              <w:jc w:val="center"/>
              <w:rPr>
                <w:caps/>
              </w:rPr>
            </w:pPr>
            <w:r w:rsidRPr="00077158">
              <w:rPr>
                <w:spacing w:val="-6"/>
              </w:rPr>
              <w:t xml:space="preserve">Кооператив </w:t>
            </w:r>
            <w:proofErr w:type="spellStart"/>
            <w:r w:rsidRPr="00077158">
              <w:rPr>
                <w:spacing w:val="-6"/>
              </w:rPr>
              <w:t>урамы</w:t>
            </w:r>
            <w:proofErr w:type="spellEnd"/>
            <w:r w:rsidRPr="00077158">
              <w:rPr>
                <w:spacing w:val="-6"/>
              </w:rPr>
              <w:t xml:space="preserve">, 22 </w:t>
            </w:r>
            <w:proofErr w:type="spellStart"/>
            <w:r w:rsidRPr="00077158">
              <w:rPr>
                <w:spacing w:val="-6"/>
              </w:rPr>
              <w:t>йорт</w:t>
            </w:r>
            <w:proofErr w:type="spellEnd"/>
            <w:r w:rsidRPr="00077158">
              <w:rPr>
                <w:spacing w:val="-6"/>
              </w:rPr>
              <w:t xml:space="preserve">, </w:t>
            </w:r>
            <w:proofErr w:type="spellStart"/>
            <w:r w:rsidRPr="00077158">
              <w:rPr>
                <w:spacing w:val="-6"/>
              </w:rPr>
              <w:t>Утар-Аты</w:t>
            </w:r>
            <w:proofErr w:type="spellEnd"/>
            <w:r w:rsidRPr="00077158">
              <w:rPr>
                <w:spacing w:val="-6"/>
              </w:rPr>
              <w:t xml:space="preserve"> </w:t>
            </w:r>
            <w:proofErr w:type="spellStart"/>
            <w:r w:rsidRPr="00077158">
              <w:rPr>
                <w:spacing w:val="-6"/>
              </w:rPr>
              <w:t>авылы</w:t>
            </w:r>
            <w:proofErr w:type="spellEnd"/>
            <w:r w:rsidRPr="00077158">
              <w:rPr>
                <w:spacing w:val="-6"/>
              </w:rPr>
              <w:t>,</w:t>
            </w:r>
          </w:p>
          <w:p w:rsidR="00707972" w:rsidRPr="00077158" w:rsidRDefault="00707972" w:rsidP="00A332B4">
            <w:pPr>
              <w:jc w:val="center"/>
              <w:rPr>
                <w:bCs/>
                <w:spacing w:val="-6"/>
              </w:rPr>
            </w:pPr>
            <w:r w:rsidRPr="00077158">
              <w:rPr>
                <w:spacing w:val="-6"/>
              </w:rPr>
              <w:t xml:space="preserve">Арча </w:t>
            </w:r>
            <w:proofErr w:type="spellStart"/>
            <w:r w:rsidRPr="00077158">
              <w:rPr>
                <w:spacing w:val="-6"/>
              </w:rPr>
              <w:t>муниципаль</w:t>
            </w:r>
            <w:proofErr w:type="spellEnd"/>
            <w:r w:rsidRPr="00077158">
              <w:rPr>
                <w:spacing w:val="-6"/>
              </w:rPr>
              <w:t xml:space="preserve"> районы, 422017</w:t>
            </w:r>
          </w:p>
        </w:tc>
      </w:tr>
      <w:tr w:rsidR="00707972" w:rsidRPr="0069463E" w:rsidTr="00A332B4">
        <w:tc>
          <w:tcPr>
            <w:tcW w:w="102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07972" w:rsidRPr="00077158" w:rsidRDefault="00707972" w:rsidP="00A332B4">
            <w:pPr>
              <w:rPr>
                <w:spacing w:val="2"/>
                <w:lang w:val="en-US"/>
              </w:rPr>
            </w:pPr>
            <w:r w:rsidRPr="00077158">
              <w:rPr>
                <w:spacing w:val="2"/>
              </w:rPr>
              <w:t xml:space="preserve">                        Тел.</w:t>
            </w:r>
            <w:r w:rsidRPr="00077158">
              <w:rPr>
                <w:spacing w:val="2"/>
                <w:lang w:val="en-US"/>
              </w:rPr>
              <w:t xml:space="preserve"> (84366)</w:t>
            </w:r>
            <w:r w:rsidRPr="00077158">
              <w:rPr>
                <w:spacing w:val="2"/>
              </w:rPr>
              <w:t>50-3-31</w:t>
            </w:r>
            <w:r w:rsidRPr="00077158">
              <w:rPr>
                <w:spacing w:val="2"/>
                <w:lang w:val="en-US"/>
              </w:rPr>
              <w:t xml:space="preserve">, </w:t>
            </w:r>
            <w:r w:rsidRPr="00077158">
              <w:rPr>
                <w:spacing w:val="2"/>
              </w:rPr>
              <w:t>факс</w:t>
            </w:r>
            <w:r w:rsidRPr="00077158">
              <w:rPr>
                <w:spacing w:val="2"/>
                <w:lang w:val="en-US"/>
              </w:rPr>
              <w:t xml:space="preserve"> (84366)</w:t>
            </w:r>
            <w:r w:rsidRPr="00077158">
              <w:rPr>
                <w:spacing w:val="2"/>
              </w:rPr>
              <w:t>50-4-22</w:t>
            </w:r>
            <w:r w:rsidRPr="00077158">
              <w:rPr>
                <w:spacing w:val="2"/>
                <w:lang w:val="en-US"/>
              </w:rPr>
              <w:t xml:space="preserve">. E-mail: </w:t>
            </w:r>
            <w:r w:rsidRPr="00077158">
              <w:rPr>
                <w:lang w:val="en-US"/>
              </w:rPr>
              <w:t>Utat.Ars@tatar.ru</w:t>
            </w:r>
          </w:p>
        </w:tc>
      </w:tr>
    </w:tbl>
    <w:p w:rsidR="00652655" w:rsidRPr="00707972" w:rsidRDefault="00707972" w:rsidP="00A97E44">
      <w:pPr>
        <w:rPr>
          <w:rFonts w:ascii="Arial" w:hAnsi="Arial" w:cs="Arial"/>
        </w:rPr>
      </w:pPr>
      <w:r w:rsidRPr="0069463E">
        <w:rPr>
          <w:rFonts w:ascii="Arial" w:hAnsi="Arial" w:cs="Arial"/>
          <w:lang w:val="en-US"/>
        </w:rPr>
        <w:t>                                               </w:t>
      </w:r>
      <w:r>
        <w:rPr>
          <w:rFonts w:ascii="Arial" w:hAnsi="Arial" w:cs="Arial"/>
          <w:lang w:val="en-US"/>
        </w:rPr>
        <w:t>                            </w:t>
      </w:r>
    </w:p>
    <w:p w:rsidR="00A97E44" w:rsidRPr="00A97E44" w:rsidRDefault="00A97E44" w:rsidP="00A97E44">
      <w:pPr>
        <w:ind w:left="6521"/>
        <w:rPr>
          <w:rFonts w:ascii="Arial" w:hAnsi="Arial" w:cs="Arial"/>
          <w:szCs w:val="24"/>
          <w:lang w:val="tt-RU"/>
        </w:rPr>
      </w:pPr>
    </w:p>
    <w:tbl>
      <w:tblPr>
        <w:tblW w:w="0" w:type="auto"/>
        <w:tblLook w:val="01E0"/>
      </w:tblPr>
      <w:tblGrid>
        <w:gridCol w:w="5003"/>
        <w:gridCol w:w="4851"/>
      </w:tblGrid>
      <w:tr w:rsidR="00A97E44" w:rsidRPr="00707972" w:rsidTr="001F3FC8">
        <w:tc>
          <w:tcPr>
            <w:tcW w:w="5003" w:type="dxa"/>
            <w:hideMark/>
          </w:tcPr>
          <w:p w:rsidR="00A97E44" w:rsidRPr="00707972" w:rsidRDefault="00A97E44" w:rsidP="001F3FC8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4"/>
              </w:rPr>
            </w:pPr>
            <w:r w:rsidRPr="00707972">
              <w:rPr>
                <w:rFonts w:ascii="Arial" w:hAnsi="Arial" w:cs="Arial"/>
                <w:b/>
                <w:bCs/>
                <w:szCs w:val="24"/>
              </w:rPr>
              <w:t>ПОСТАНОВЛЕНИЕ</w:t>
            </w:r>
          </w:p>
        </w:tc>
        <w:tc>
          <w:tcPr>
            <w:tcW w:w="4851" w:type="dxa"/>
            <w:hideMark/>
          </w:tcPr>
          <w:p w:rsidR="00A97E44" w:rsidRPr="00707972" w:rsidRDefault="00A97E44" w:rsidP="001F3FC8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07972">
              <w:rPr>
                <w:rFonts w:ascii="Arial" w:hAnsi="Arial" w:cs="Arial"/>
                <w:b/>
                <w:bCs/>
                <w:szCs w:val="24"/>
              </w:rPr>
              <w:t>КАРАР</w:t>
            </w:r>
          </w:p>
        </w:tc>
      </w:tr>
    </w:tbl>
    <w:p w:rsidR="00A97E44" w:rsidRPr="00707972" w:rsidRDefault="00A97E44" w:rsidP="00A97E44">
      <w:pPr>
        <w:autoSpaceDE w:val="0"/>
        <w:autoSpaceDN w:val="0"/>
        <w:rPr>
          <w:rFonts w:ascii="Arial" w:hAnsi="Arial" w:cs="Arial"/>
          <w:szCs w:val="24"/>
        </w:rPr>
      </w:pPr>
    </w:p>
    <w:tbl>
      <w:tblPr>
        <w:tblW w:w="9855" w:type="dxa"/>
        <w:tblLayout w:type="fixed"/>
        <w:tblLook w:val="01E0"/>
      </w:tblPr>
      <w:tblGrid>
        <w:gridCol w:w="532"/>
        <w:gridCol w:w="282"/>
        <w:gridCol w:w="564"/>
        <w:gridCol w:w="283"/>
        <w:gridCol w:w="1413"/>
        <w:gridCol w:w="1130"/>
        <w:gridCol w:w="4803"/>
        <w:gridCol w:w="848"/>
      </w:tblGrid>
      <w:tr w:rsidR="00A97E44" w:rsidRPr="00707972" w:rsidTr="001F3FC8">
        <w:trPr>
          <w:trHeight w:val="71"/>
        </w:trPr>
        <w:tc>
          <w:tcPr>
            <w:tcW w:w="532" w:type="dxa"/>
            <w:hideMark/>
          </w:tcPr>
          <w:p w:rsidR="00A97E44" w:rsidRPr="00707972" w:rsidRDefault="00A97E44" w:rsidP="001F3FC8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4"/>
                <w:lang w:val="tt-RU"/>
              </w:rPr>
            </w:pPr>
            <w:r w:rsidRPr="00707972">
              <w:rPr>
                <w:rFonts w:ascii="Arial" w:hAnsi="Arial" w:cs="Arial"/>
                <w:b/>
                <w:bCs/>
                <w:szCs w:val="24"/>
                <w:lang w:val="tt-RU"/>
              </w:rPr>
              <w:t>от</w:t>
            </w:r>
          </w:p>
        </w:tc>
        <w:tc>
          <w:tcPr>
            <w:tcW w:w="282" w:type="dxa"/>
            <w:hideMark/>
          </w:tcPr>
          <w:p w:rsidR="00A97E44" w:rsidRPr="00707972" w:rsidRDefault="00A97E44" w:rsidP="001F3FC8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07972">
              <w:rPr>
                <w:rFonts w:ascii="Arial" w:hAnsi="Arial" w:cs="Arial"/>
                <w:b/>
                <w:bCs/>
                <w:szCs w:val="24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44" w:rsidRPr="00707972" w:rsidRDefault="00707972" w:rsidP="001F3FC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4"/>
                <w:lang w:val="tt-RU"/>
              </w:rPr>
            </w:pPr>
            <w:r w:rsidRPr="00707972">
              <w:rPr>
                <w:rFonts w:ascii="Arial" w:hAnsi="Arial" w:cs="Arial"/>
                <w:b/>
                <w:bCs/>
                <w:szCs w:val="24"/>
                <w:lang w:val="tt-RU"/>
              </w:rPr>
              <w:t>02</w:t>
            </w:r>
          </w:p>
        </w:tc>
        <w:tc>
          <w:tcPr>
            <w:tcW w:w="283" w:type="dxa"/>
            <w:hideMark/>
          </w:tcPr>
          <w:p w:rsidR="00A97E44" w:rsidRPr="00707972" w:rsidRDefault="00A97E44" w:rsidP="001F3FC8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4"/>
              </w:rPr>
            </w:pPr>
            <w:r w:rsidRPr="00707972">
              <w:rPr>
                <w:rFonts w:ascii="Arial" w:hAnsi="Arial" w:cs="Arial"/>
                <w:b/>
                <w:bCs/>
                <w:szCs w:val="24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44" w:rsidRPr="00707972" w:rsidRDefault="00707972" w:rsidP="001F3FC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4"/>
                <w:lang w:val="tt-RU"/>
              </w:rPr>
            </w:pPr>
            <w:r w:rsidRPr="00707972">
              <w:rPr>
                <w:rFonts w:ascii="Arial" w:hAnsi="Arial" w:cs="Arial"/>
                <w:b/>
                <w:bCs/>
                <w:szCs w:val="24"/>
                <w:lang w:val="tt-RU"/>
              </w:rPr>
              <w:t>декабря</w:t>
            </w:r>
          </w:p>
        </w:tc>
        <w:tc>
          <w:tcPr>
            <w:tcW w:w="1130" w:type="dxa"/>
            <w:hideMark/>
          </w:tcPr>
          <w:p w:rsidR="00A97E44" w:rsidRPr="00707972" w:rsidRDefault="00A97E44" w:rsidP="001F3FC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4"/>
                <w:lang w:val="tt-RU"/>
              </w:rPr>
            </w:pPr>
            <w:r w:rsidRPr="00707972">
              <w:rPr>
                <w:rFonts w:ascii="Arial" w:hAnsi="Arial" w:cs="Arial"/>
                <w:b/>
                <w:bCs/>
                <w:szCs w:val="24"/>
                <w:lang w:val="tt-RU"/>
              </w:rPr>
              <w:t>2020 г.</w:t>
            </w:r>
          </w:p>
        </w:tc>
        <w:tc>
          <w:tcPr>
            <w:tcW w:w="4804" w:type="dxa"/>
            <w:hideMark/>
          </w:tcPr>
          <w:p w:rsidR="00A97E44" w:rsidRPr="00707972" w:rsidRDefault="00A97E44" w:rsidP="001F3FC8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Cs w:val="24"/>
                <w:lang w:val="tt-RU"/>
              </w:rPr>
            </w:pPr>
            <w:r w:rsidRPr="00707972">
              <w:rPr>
                <w:rFonts w:ascii="Arial" w:hAnsi="Arial" w:cs="Arial"/>
                <w:b/>
                <w:bCs/>
                <w:szCs w:val="24"/>
                <w:lang w:val="tt-RU"/>
              </w:rPr>
              <w:t>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44" w:rsidRPr="00707972" w:rsidRDefault="00707972" w:rsidP="001F3FC8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4"/>
                <w:lang w:val="tt-RU"/>
              </w:rPr>
            </w:pPr>
            <w:r w:rsidRPr="00707972">
              <w:rPr>
                <w:rFonts w:ascii="Arial" w:hAnsi="Arial" w:cs="Arial"/>
                <w:b/>
                <w:bCs/>
                <w:szCs w:val="24"/>
                <w:lang w:val="tt-RU"/>
              </w:rPr>
              <w:t>29</w:t>
            </w:r>
          </w:p>
        </w:tc>
      </w:tr>
    </w:tbl>
    <w:p w:rsidR="00A97E44" w:rsidRPr="00707972" w:rsidRDefault="00A97E44" w:rsidP="00A97E44">
      <w:pPr>
        <w:autoSpaceDE w:val="0"/>
        <w:autoSpaceDN w:val="0"/>
        <w:rPr>
          <w:rFonts w:ascii="Arial" w:hAnsi="Arial" w:cs="Arial"/>
          <w:szCs w:val="24"/>
        </w:rPr>
      </w:pPr>
    </w:p>
    <w:tbl>
      <w:tblPr>
        <w:tblW w:w="6315" w:type="dxa"/>
        <w:tblLayout w:type="fixed"/>
        <w:tblLook w:val="04A0"/>
      </w:tblPr>
      <w:tblGrid>
        <w:gridCol w:w="6315"/>
      </w:tblGrid>
      <w:tr w:rsidR="00A97E44" w:rsidRPr="00707972" w:rsidTr="001F3FC8">
        <w:trPr>
          <w:cantSplit/>
          <w:trHeight w:val="254"/>
        </w:trPr>
        <w:tc>
          <w:tcPr>
            <w:tcW w:w="6313" w:type="dxa"/>
          </w:tcPr>
          <w:p w:rsidR="00A97E44" w:rsidRPr="00707972" w:rsidRDefault="00E12E75" w:rsidP="001F3FC8">
            <w:pPr>
              <w:pStyle w:val="ConsPlusNormal"/>
              <w:suppressAutoHyphens/>
              <w:ind w:right="283" w:firstLine="0"/>
              <w:rPr>
                <w:rFonts w:cs="Arial"/>
                <w:b/>
                <w:sz w:val="24"/>
                <w:szCs w:val="24"/>
              </w:rPr>
            </w:pPr>
            <w:r w:rsidRPr="00707972">
              <w:rPr>
                <w:rFonts w:cs="Arial"/>
                <w:b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="00707972" w:rsidRPr="00707972">
              <w:rPr>
                <w:rFonts w:cs="Arial"/>
                <w:b/>
                <w:sz w:val="24"/>
                <w:szCs w:val="24"/>
              </w:rPr>
              <w:t>Утар-Атынского</w:t>
            </w:r>
            <w:proofErr w:type="spellEnd"/>
            <w:r w:rsidRPr="00707972">
              <w:rPr>
                <w:rFonts w:cs="Arial"/>
                <w:b/>
                <w:sz w:val="24"/>
                <w:szCs w:val="24"/>
              </w:rPr>
              <w:t xml:space="preserve"> сельского поселения Арского муниципального района Республики Татарстан от 11.08.2020 № 16 «</w:t>
            </w:r>
            <w:r w:rsidR="00A97E44" w:rsidRPr="00707972">
              <w:rPr>
                <w:rFonts w:cs="Arial"/>
                <w:b/>
                <w:sz w:val="24"/>
                <w:szCs w:val="24"/>
              </w:rPr>
              <w:t xml:space="preserve">Об утверждении </w:t>
            </w:r>
            <w:r w:rsidR="0084486B" w:rsidRPr="00707972">
              <w:rPr>
                <w:rFonts w:cs="Arial"/>
                <w:b/>
                <w:sz w:val="24"/>
                <w:szCs w:val="24"/>
              </w:rPr>
              <w:t>административного</w:t>
            </w:r>
            <w:r w:rsidR="00A97E44" w:rsidRPr="00707972">
              <w:rPr>
                <w:rFonts w:cs="Arial"/>
                <w:b/>
                <w:sz w:val="24"/>
                <w:szCs w:val="24"/>
              </w:rPr>
              <w:t xml:space="preserve"> регламента предоставления муниципальной услуги по присвоению, изменению и аннулированию адресов</w:t>
            </w:r>
            <w:r w:rsidR="00707972" w:rsidRPr="00707972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707972" w:rsidRPr="00707972">
              <w:rPr>
                <w:rFonts w:cs="Arial"/>
                <w:b/>
                <w:sz w:val="24"/>
                <w:szCs w:val="24"/>
              </w:rPr>
              <w:t>Утар-Атынскому</w:t>
            </w:r>
            <w:proofErr w:type="spellEnd"/>
            <w:r w:rsidR="00707972" w:rsidRPr="00707972">
              <w:rPr>
                <w:rFonts w:cs="Arial"/>
                <w:b/>
                <w:sz w:val="24"/>
                <w:szCs w:val="24"/>
              </w:rPr>
              <w:t xml:space="preserve"> сельскому поселению Арского муниципального района Республики Татарстан</w:t>
            </w:r>
            <w:r w:rsidRPr="00707972">
              <w:rPr>
                <w:rFonts w:cs="Arial"/>
                <w:b/>
                <w:sz w:val="24"/>
                <w:szCs w:val="24"/>
              </w:rPr>
              <w:t>»</w:t>
            </w:r>
            <w:r w:rsidR="00A97E44" w:rsidRPr="00707972">
              <w:rPr>
                <w:rFonts w:cs="Arial"/>
                <w:b/>
                <w:sz w:val="24"/>
                <w:szCs w:val="24"/>
                <w:lang w:val="tt-RU"/>
              </w:rPr>
              <w:t>.</w:t>
            </w:r>
            <w:r w:rsidR="00A97E44" w:rsidRPr="00707972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A97E44" w:rsidRPr="00707972" w:rsidRDefault="00A97E44" w:rsidP="001F3FC8">
            <w:pPr>
              <w:autoSpaceDE w:val="0"/>
              <w:autoSpaceDN w:val="0"/>
              <w:ind w:firstLine="72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97E44" w:rsidRPr="00707972" w:rsidRDefault="00A97E44" w:rsidP="00A97E4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A97E44" w:rsidRPr="00707972" w:rsidRDefault="00A97E44" w:rsidP="00E12E75">
      <w:pPr>
        <w:autoSpaceDE w:val="0"/>
        <w:autoSpaceDN w:val="0"/>
        <w:ind w:firstLine="720"/>
        <w:jc w:val="both"/>
        <w:rPr>
          <w:rFonts w:ascii="Arial" w:hAnsi="Arial" w:cs="Arial"/>
          <w:szCs w:val="24"/>
        </w:rPr>
      </w:pPr>
      <w:r w:rsidRPr="00707972">
        <w:rPr>
          <w:rFonts w:ascii="Arial" w:hAnsi="Arial" w:cs="Arial"/>
          <w:szCs w:val="24"/>
        </w:rPr>
        <w:t xml:space="preserve">В </w:t>
      </w:r>
      <w:r w:rsidR="00E12E75" w:rsidRPr="00707972">
        <w:rPr>
          <w:rFonts w:ascii="Arial" w:hAnsi="Arial" w:cs="Arial"/>
          <w:szCs w:val="24"/>
        </w:rPr>
        <w:t>соответствии с постановлением Правительства Российской Федерации от 4 сентября 2020 года N 1355 «О внесении изменений в Правила присвоения, изменения и аннулирования адресов»</w:t>
      </w:r>
      <w:r w:rsidRPr="00707972">
        <w:rPr>
          <w:rFonts w:ascii="Arial" w:hAnsi="Arial" w:cs="Arial"/>
          <w:szCs w:val="24"/>
        </w:rPr>
        <w:t xml:space="preserve">, Исполнительный комитет </w:t>
      </w:r>
      <w:proofErr w:type="spellStart"/>
      <w:r w:rsidR="00707972" w:rsidRPr="00707972">
        <w:rPr>
          <w:rFonts w:ascii="Arial" w:hAnsi="Arial" w:cs="Arial"/>
          <w:szCs w:val="24"/>
        </w:rPr>
        <w:t>Утар-Атынского</w:t>
      </w:r>
      <w:proofErr w:type="spellEnd"/>
      <w:r w:rsidRPr="00707972">
        <w:rPr>
          <w:rFonts w:ascii="Arial" w:hAnsi="Arial" w:cs="Arial"/>
          <w:szCs w:val="24"/>
        </w:rPr>
        <w:t xml:space="preserve"> сельского поселения Арского муниципального района Республики Татарстан ПОСТАНОВЛЯЕТ: </w:t>
      </w:r>
    </w:p>
    <w:p w:rsidR="00E12E75" w:rsidRPr="00707972" w:rsidRDefault="00E12E75" w:rsidP="00E12E75">
      <w:pPr>
        <w:pStyle w:val="ConsPlusNormal"/>
        <w:numPr>
          <w:ilvl w:val="0"/>
          <w:numId w:val="1"/>
        </w:numPr>
        <w:suppressAutoHyphens/>
        <w:ind w:right="283"/>
        <w:jc w:val="both"/>
        <w:rPr>
          <w:rFonts w:cs="Arial"/>
          <w:sz w:val="24"/>
          <w:szCs w:val="24"/>
        </w:rPr>
      </w:pPr>
      <w:r w:rsidRPr="00707972">
        <w:rPr>
          <w:rFonts w:cs="Arial"/>
          <w:sz w:val="24"/>
          <w:szCs w:val="24"/>
        </w:rPr>
        <w:t xml:space="preserve">В постановление исполнительного комитета </w:t>
      </w:r>
      <w:proofErr w:type="spellStart"/>
      <w:r w:rsidR="00707972" w:rsidRPr="00707972">
        <w:rPr>
          <w:rFonts w:cs="Arial"/>
          <w:sz w:val="24"/>
          <w:szCs w:val="24"/>
        </w:rPr>
        <w:t>Утар-Атынского</w:t>
      </w:r>
      <w:proofErr w:type="spellEnd"/>
      <w:r w:rsidRPr="00707972">
        <w:rPr>
          <w:rFonts w:cs="Arial"/>
          <w:sz w:val="24"/>
          <w:szCs w:val="24"/>
        </w:rPr>
        <w:t xml:space="preserve"> сельского </w:t>
      </w:r>
    </w:p>
    <w:p w:rsidR="00E12E75" w:rsidRPr="00707972" w:rsidRDefault="00E12E75" w:rsidP="00E12E75">
      <w:pPr>
        <w:pStyle w:val="ConsPlusNormal"/>
        <w:suppressAutoHyphens/>
        <w:ind w:right="283" w:firstLine="0"/>
        <w:jc w:val="both"/>
        <w:rPr>
          <w:rFonts w:cs="Arial"/>
          <w:sz w:val="24"/>
          <w:szCs w:val="24"/>
        </w:rPr>
      </w:pPr>
      <w:r w:rsidRPr="00707972">
        <w:rPr>
          <w:rFonts w:cs="Arial"/>
          <w:sz w:val="24"/>
          <w:szCs w:val="24"/>
        </w:rPr>
        <w:t>поселения Арского муниципального района Республики Татарстан от 11.08.2020 № 16 «Об утверждении административного регламента предоставления муниципальной услуги по присвоению, изменению и аннулированию адресов</w:t>
      </w:r>
      <w:r w:rsidR="00707972" w:rsidRPr="00707972">
        <w:rPr>
          <w:rFonts w:cs="Arial"/>
          <w:b/>
          <w:sz w:val="24"/>
          <w:szCs w:val="24"/>
        </w:rPr>
        <w:t xml:space="preserve"> </w:t>
      </w:r>
      <w:proofErr w:type="spellStart"/>
      <w:r w:rsidR="00707972" w:rsidRPr="00707972">
        <w:rPr>
          <w:rFonts w:cs="Arial"/>
          <w:sz w:val="24"/>
          <w:szCs w:val="24"/>
        </w:rPr>
        <w:t>Утар-Атынскому</w:t>
      </w:r>
      <w:proofErr w:type="spellEnd"/>
      <w:r w:rsidR="00707972" w:rsidRPr="00707972">
        <w:rPr>
          <w:rFonts w:cs="Arial"/>
          <w:sz w:val="24"/>
          <w:szCs w:val="24"/>
        </w:rPr>
        <w:t xml:space="preserve"> сельскому поселению Арского муниципального района Республики Татарстан</w:t>
      </w:r>
      <w:r w:rsidRPr="00707972">
        <w:rPr>
          <w:rFonts w:cs="Arial"/>
          <w:sz w:val="24"/>
          <w:szCs w:val="24"/>
        </w:rPr>
        <w:t>» внести следующие изменения:</w:t>
      </w:r>
    </w:p>
    <w:p w:rsidR="00DA4D4E" w:rsidRPr="00707972" w:rsidRDefault="00DA4D4E" w:rsidP="00DA4D4E">
      <w:pPr>
        <w:pStyle w:val="ConsPlusNormal"/>
        <w:numPr>
          <w:ilvl w:val="0"/>
          <w:numId w:val="2"/>
        </w:numPr>
        <w:suppressAutoHyphens/>
        <w:ind w:right="283"/>
        <w:jc w:val="both"/>
        <w:rPr>
          <w:rFonts w:cs="Arial"/>
          <w:sz w:val="24"/>
          <w:szCs w:val="24"/>
        </w:rPr>
      </w:pPr>
      <w:r w:rsidRPr="00707972">
        <w:rPr>
          <w:rFonts w:cs="Arial"/>
          <w:sz w:val="24"/>
          <w:szCs w:val="24"/>
        </w:rPr>
        <w:t xml:space="preserve">Абзац 8 пункта 1.5 </w:t>
      </w:r>
      <w:r w:rsidR="00E12E75" w:rsidRPr="00707972">
        <w:rPr>
          <w:rFonts w:cs="Arial"/>
          <w:sz w:val="24"/>
          <w:szCs w:val="24"/>
        </w:rPr>
        <w:t xml:space="preserve">административного регламента </w:t>
      </w:r>
      <w:r w:rsidRPr="00707972">
        <w:rPr>
          <w:rFonts w:cs="Arial"/>
          <w:sz w:val="24"/>
          <w:szCs w:val="24"/>
        </w:rPr>
        <w:t xml:space="preserve">изложить </w:t>
      </w:r>
      <w:proofErr w:type="gramStart"/>
      <w:r w:rsidRPr="00707972">
        <w:rPr>
          <w:rFonts w:cs="Arial"/>
          <w:sz w:val="24"/>
          <w:szCs w:val="24"/>
        </w:rPr>
        <w:t>в</w:t>
      </w:r>
      <w:proofErr w:type="gramEnd"/>
      <w:r w:rsidRPr="00707972">
        <w:rPr>
          <w:rFonts w:cs="Arial"/>
          <w:sz w:val="24"/>
          <w:szCs w:val="24"/>
        </w:rPr>
        <w:t xml:space="preserve"> </w:t>
      </w:r>
    </w:p>
    <w:p w:rsidR="00DA4D4E" w:rsidRPr="00707972" w:rsidRDefault="00DA4D4E" w:rsidP="00DA4D4E">
      <w:pPr>
        <w:pStyle w:val="ConsPlusNormal"/>
        <w:suppressAutoHyphens/>
        <w:ind w:right="283" w:firstLine="0"/>
        <w:jc w:val="both"/>
        <w:rPr>
          <w:rFonts w:cs="Arial"/>
          <w:sz w:val="24"/>
          <w:szCs w:val="24"/>
        </w:rPr>
      </w:pPr>
      <w:r w:rsidRPr="00707972">
        <w:rPr>
          <w:rFonts w:cs="Arial"/>
          <w:sz w:val="24"/>
          <w:szCs w:val="24"/>
        </w:rPr>
        <w:t xml:space="preserve">следующей редакции: </w:t>
      </w:r>
    </w:p>
    <w:p w:rsidR="00E12E75" w:rsidRPr="00707972" w:rsidRDefault="00DA4D4E" w:rsidP="00DA4D4E">
      <w:pPr>
        <w:pStyle w:val="ConsPlusNormal"/>
        <w:suppressAutoHyphens/>
        <w:ind w:right="283" w:firstLine="0"/>
        <w:jc w:val="both"/>
        <w:rPr>
          <w:rFonts w:cs="Arial"/>
          <w:sz w:val="24"/>
          <w:szCs w:val="24"/>
        </w:rPr>
      </w:pPr>
      <w:r w:rsidRPr="00707972">
        <w:rPr>
          <w:rFonts w:cs="Arial"/>
          <w:sz w:val="24"/>
          <w:szCs w:val="24"/>
        </w:rPr>
        <w:t xml:space="preserve">           "идентификационные элементы объекта адресации" - номера земельных участков, типы и номера иных объектов адресации;</w:t>
      </w:r>
    </w:p>
    <w:p w:rsidR="00DA4D4E" w:rsidRPr="00707972" w:rsidRDefault="00DA4D4E" w:rsidP="00DA4D4E">
      <w:pPr>
        <w:rPr>
          <w:rFonts w:ascii="Arial" w:hAnsi="Arial" w:cs="Arial"/>
          <w:szCs w:val="24"/>
        </w:rPr>
      </w:pPr>
      <w:r w:rsidRPr="00707972">
        <w:rPr>
          <w:rFonts w:ascii="Arial" w:hAnsi="Arial" w:cs="Arial"/>
          <w:szCs w:val="24"/>
        </w:rPr>
        <w:t xml:space="preserve">          2) Пункта 2.5, пункт 2.6 раздела второго «Стандарт предоставления муниципальной услуги» изложить в следующей редакции, согласно приложению.</w:t>
      </w:r>
    </w:p>
    <w:p w:rsidR="00A97E44" w:rsidRPr="00707972" w:rsidRDefault="00A97E44" w:rsidP="00E12E75">
      <w:pPr>
        <w:pStyle w:val="ConsPlusNormal"/>
        <w:suppressAutoHyphens/>
        <w:ind w:right="283"/>
        <w:jc w:val="both"/>
        <w:rPr>
          <w:rFonts w:cs="Arial"/>
          <w:bCs/>
          <w:sz w:val="24"/>
          <w:szCs w:val="24"/>
          <w:lang w:eastAsia="zh-CN"/>
        </w:rPr>
      </w:pPr>
      <w:r w:rsidRPr="00707972">
        <w:rPr>
          <w:rFonts w:cs="Arial"/>
          <w:sz w:val="24"/>
          <w:szCs w:val="24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proofErr w:type="spellStart"/>
      <w:r w:rsidRPr="00707972">
        <w:rPr>
          <w:rFonts w:cs="Arial"/>
          <w:sz w:val="24"/>
          <w:szCs w:val="24"/>
          <w:lang w:val="en-US"/>
        </w:rPr>
        <w:t>arsk</w:t>
      </w:r>
      <w:proofErr w:type="spellEnd"/>
      <w:r w:rsidRPr="00707972">
        <w:rPr>
          <w:rFonts w:cs="Arial"/>
          <w:sz w:val="24"/>
          <w:szCs w:val="24"/>
        </w:rPr>
        <w:t>.</w:t>
      </w:r>
      <w:proofErr w:type="spellStart"/>
      <w:r w:rsidRPr="00707972">
        <w:rPr>
          <w:rFonts w:cs="Arial"/>
          <w:sz w:val="24"/>
          <w:szCs w:val="24"/>
        </w:rPr>
        <w:t>tatarstan.ru</w:t>
      </w:r>
      <w:proofErr w:type="spellEnd"/>
      <w:r w:rsidRPr="00707972">
        <w:rPr>
          <w:rFonts w:cs="Arial"/>
          <w:sz w:val="24"/>
          <w:szCs w:val="24"/>
        </w:rPr>
        <w:t>).</w:t>
      </w:r>
    </w:p>
    <w:p w:rsidR="00A97E44" w:rsidRPr="00707972" w:rsidRDefault="00A97E44" w:rsidP="00A97E44">
      <w:pPr>
        <w:autoSpaceDE w:val="0"/>
        <w:autoSpaceDN w:val="0"/>
        <w:ind w:firstLine="720"/>
        <w:jc w:val="both"/>
        <w:rPr>
          <w:rFonts w:ascii="Arial" w:hAnsi="Arial" w:cs="Arial"/>
          <w:szCs w:val="24"/>
        </w:rPr>
      </w:pPr>
      <w:r w:rsidRPr="00707972">
        <w:rPr>
          <w:rFonts w:ascii="Arial" w:hAnsi="Arial" w:cs="Arial"/>
          <w:szCs w:val="24"/>
        </w:rPr>
        <w:t xml:space="preserve">3. </w:t>
      </w:r>
      <w:proofErr w:type="gramStart"/>
      <w:r w:rsidRPr="00707972">
        <w:rPr>
          <w:rFonts w:ascii="Arial" w:hAnsi="Arial" w:cs="Arial"/>
          <w:szCs w:val="24"/>
        </w:rPr>
        <w:t>Контроль за</w:t>
      </w:r>
      <w:proofErr w:type="gramEnd"/>
      <w:r w:rsidRPr="00707972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A97E44" w:rsidRPr="00707972" w:rsidRDefault="00A97E44" w:rsidP="00A97E44">
      <w:pPr>
        <w:autoSpaceDE w:val="0"/>
        <w:autoSpaceDN w:val="0"/>
        <w:ind w:firstLine="720"/>
        <w:jc w:val="both"/>
        <w:rPr>
          <w:rFonts w:ascii="Arial" w:hAnsi="Arial" w:cs="Arial"/>
          <w:szCs w:val="24"/>
          <w:lang w:val="tt-RU"/>
        </w:rPr>
      </w:pPr>
      <w:r w:rsidRPr="00707972">
        <w:rPr>
          <w:rFonts w:ascii="Arial" w:hAnsi="Arial" w:cs="Arial"/>
          <w:szCs w:val="24"/>
        </w:rPr>
        <w:t xml:space="preserve"> </w:t>
      </w:r>
    </w:p>
    <w:p w:rsidR="00A97E44" w:rsidRPr="00707972" w:rsidRDefault="00A97E44" w:rsidP="00A97E44">
      <w:pPr>
        <w:autoSpaceDE w:val="0"/>
        <w:autoSpaceDN w:val="0"/>
        <w:ind w:firstLine="720"/>
        <w:jc w:val="both"/>
        <w:rPr>
          <w:rFonts w:ascii="Arial" w:hAnsi="Arial" w:cs="Arial"/>
          <w:szCs w:val="24"/>
          <w:lang w:val="tt-RU"/>
        </w:rPr>
      </w:pPr>
    </w:p>
    <w:p w:rsidR="00707972" w:rsidRPr="00707972" w:rsidRDefault="00A97E44" w:rsidP="00A97E44">
      <w:pPr>
        <w:pStyle w:val="af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0797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07972" w:rsidRPr="00707972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707972">
        <w:rPr>
          <w:rFonts w:ascii="Arial" w:hAnsi="Arial" w:cs="Arial"/>
          <w:sz w:val="24"/>
          <w:szCs w:val="24"/>
        </w:rPr>
        <w:t xml:space="preserve"> </w:t>
      </w:r>
    </w:p>
    <w:p w:rsidR="00A97E44" w:rsidRPr="00707972" w:rsidRDefault="00A97E44" w:rsidP="00A97E44">
      <w:pPr>
        <w:pStyle w:val="af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0797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="00707972" w:rsidRPr="00707972">
        <w:rPr>
          <w:rFonts w:ascii="Arial" w:hAnsi="Arial" w:cs="Arial"/>
          <w:sz w:val="24"/>
          <w:szCs w:val="24"/>
        </w:rPr>
        <w:t>А.Г.Мухаметгалиева</w:t>
      </w:r>
      <w:proofErr w:type="spellEnd"/>
    </w:p>
    <w:p w:rsidR="00A97E44" w:rsidRPr="00707972" w:rsidRDefault="00A97E44" w:rsidP="00A97E44">
      <w:pPr>
        <w:autoSpaceDN w:val="0"/>
        <w:jc w:val="both"/>
        <w:outlineLvl w:val="0"/>
        <w:rPr>
          <w:rFonts w:ascii="Arial" w:hAnsi="Arial" w:cs="Arial"/>
          <w:szCs w:val="24"/>
        </w:rPr>
      </w:pPr>
    </w:p>
    <w:p w:rsidR="00A97E44" w:rsidRPr="00707972" w:rsidRDefault="00A97E44" w:rsidP="00A97E44">
      <w:pPr>
        <w:autoSpaceDN w:val="0"/>
        <w:jc w:val="both"/>
        <w:outlineLvl w:val="0"/>
        <w:rPr>
          <w:rFonts w:ascii="Arial" w:hAnsi="Arial" w:cs="Arial"/>
          <w:szCs w:val="24"/>
        </w:rPr>
      </w:pPr>
    </w:p>
    <w:p w:rsidR="00E12E75" w:rsidRPr="00707972" w:rsidRDefault="00E12E75" w:rsidP="00E12E75">
      <w:pPr>
        <w:widowControl w:val="0"/>
        <w:ind w:right="283" w:firstLine="540"/>
        <w:jc w:val="both"/>
        <w:rPr>
          <w:rFonts w:ascii="Arial" w:hAnsi="Arial" w:cs="Arial"/>
          <w:szCs w:val="24"/>
        </w:rPr>
        <w:sectPr w:rsidR="00E12E75" w:rsidRPr="007079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134" w:header="720" w:footer="720" w:gutter="0"/>
          <w:cols w:space="720"/>
          <w:titlePg/>
        </w:sectPr>
      </w:pPr>
      <w:bookmarkStart w:id="0" w:name="_GoBack"/>
      <w:bookmarkEnd w:id="0"/>
    </w:p>
    <w:p w:rsidR="00DA4D4E" w:rsidRPr="00707972" w:rsidRDefault="00DA4D4E" w:rsidP="00DA4D4E">
      <w:pPr>
        <w:ind w:left="6521"/>
        <w:jc w:val="right"/>
        <w:rPr>
          <w:rFonts w:ascii="Arial" w:hAnsi="Arial" w:cs="Arial"/>
          <w:szCs w:val="24"/>
        </w:rPr>
      </w:pPr>
      <w:r w:rsidRPr="00707972">
        <w:rPr>
          <w:rFonts w:ascii="Arial" w:hAnsi="Arial" w:cs="Arial"/>
          <w:szCs w:val="24"/>
        </w:rPr>
        <w:lastRenderedPageBreak/>
        <w:t>Приложение</w:t>
      </w:r>
    </w:p>
    <w:p w:rsidR="00DA4D4E" w:rsidRPr="00707972" w:rsidRDefault="00DA4D4E" w:rsidP="00DA4D4E">
      <w:pPr>
        <w:ind w:left="6521"/>
        <w:jc w:val="right"/>
        <w:rPr>
          <w:rFonts w:ascii="Arial" w:hAnsi="Arial" w:cs="Arial"/>
          <w:szCs w:val="24"/>
        </w:rPr>
      </w:pPr>
      <w:r w:rsidRPr="00707972">
        <w:rPr>
          <w:rFonts w:ascii="Arial" w:hAnsi="Arial" w:cs="Arial"/>
          <w:szCs w:val="24"/>
        </w:rPr>
        <w:t>к постановлению Исполнительного комитета</w:t>
      </w:r>
    </w:p>
    <w:p w:rsidR="00DA4D4E" w:rsidRPr="00707972" w:rsidRDefault="00DA4D4E" w:rsidP="00DA4D4E">
      <w:pPr>
        <w:ind w:left="6521"/>
        <w:jc w:val="right"/>
        <w:rPr>
          <w:rFonts w:ascii="Arial" w:hAnsi="Arial" w:cs="Arial"/>
          <w:szCs w:val="24"/>
        </w:rPr>
      </w:pPr>
      <w:r w:rsidRPr="00707972">
        <w:rPr>
          <w:rFonts w:ascii="Arial" w:hAnsi="Arial" w:cs="Arial"/>
          <w:szCs w:val="24"/>
        </w:rPr>
        <w:t xml:space="preserve"> </w:t>
      </w:r>
      <w:proofErr w:type="spellStart"/>
      <w:r w:rsidR="00707972" w:rsidRPr="00707972">
        <w:rPr>
          <w:rFonts w:ascii="Arial" w:hAnsi="Arial" w:cs="Arial"/>
          <w:szCs w:val="24"/>
        </w:rPr>
        <w:t>Утар-Атынского</w:t>
      </w:r>
      <w:proofErr w:type="spellEnd"/>
      <w:r w:rsidRPr="00707972">
        <w:rPr>
          <w:rFonts w:ascii="Arial" w:hAnsi="Arial" w:cs="Arial"/>
          <w:szCs w:val="24"/>
        </w:rPr>
        <w:t xml:space="preserve"> сельского поселения</w:t>
      </w:r>
    </w:p>
    <w:p w:rsidR="00DA4D4E" w:rsidRPr="00707972" w:rsidRDefault="00DA4D4E" w:rsidP="00DA4D4E">
      <w:pPr>
        <w:ind w:left="6521"/>
        <w:jc w:val="right"/>
        <w:rPr>
          <w:rFonts w:ascii="Arial" w:hAnsi="Arial" w:cs="Arial"/>
          <w:szCs w:val="24"/>
        </w:rPr>
      </w:pPr>
      <w:r w:rsidRPr="00707972">
        <w:rPr>
          <w:rFonts w:ascii="Arial" w:hAnsi="Arial" w:cs="Arial"/>
          <w:szCs w:val="24"/>
        </w:rPr>
        <w:t xml:space="preserve"> Арского муниципального района</w:t>
      </w:r>
    </w:p>
    <w:p w:rsidR="00DA4D4E" w:rsidRPr="00707972" w:rsidRDefault="00DA4D4E" w:rsidP="00DA4D4E">
      <w:pPr>
        <w:ind w:left="6521"/>
        <w:jc w:val="right"/>
        <w:rPr>
          <w:rFonts w:ascii="Arial" w:hAnsi="Arial" w:cs="Arial"/>
          <w:szCs w:val="24"/>
        </w:rPr>
      </w:pPr>
      <w:r w:rsidRPr="00707972">
        <w:rPr>
          <w:rFonts w:ascii="Arial" w:hAnsi="Arial" w:cs="Arial"/>
          <w:szCs w:val="24"/>
        </w:rPr>
        <w:t xml:space="preserve"> Республики Татарстан </w:t>
      </w:r>
    </w:p>
    <w:p w:rsidR="00DA4D4E" w:rsidRPr="00707972" w:rsidRDefault="00DA4D4E" w:rsidP="00DA4D4E">
      <w:pPr>
        <w:ind w:left="6521"/>
        <w:jc w:val="right"/>
        <w:rPr>
          <w:rFonts w:ascii="Arial" w:hAnsi="Arial" w:cs="Arial"/>
          <w:szCs w:val="24"/>
          <w:lang w:val="tt-RU"/>
        </w:rPr>
      </w:pPr>
      <w:r w:rsidRPr="00707972">
        <w:rPr>
          <w:rFonts w:ascii="Arial" w:hAnsi="Arial" w:cs="Arial"/>
          <w:szCs w:val="24"/>
        </w:rPr>
        <w:t>от «</w:t>
      </w:r>
      <w:r w:rsidR="00707972">
        <w:rPr>
          <w:rFonts w:ascii="Arial" w:hAnsi="Arial" w:cs="Arial"/>
          <w:szCs w:val="24"/>
        </w:rPr>
        <w:t xml:space="preserve"> 02</w:t>
      </w:r>
      <w:r w:rsidRPr="00707972">
        <w:rPr>
          <w:rFonts w:ascii="Arial" w:hAnsi="Arial" w:cs="Arial"/>
          <w:szCs w:val="24"/>
          <w:lang w:val="tt-RU"/>
        </w:rPr>
        <w:t xml:space="preserve"> </w:t>
      </w:r>
      <w:r w:rsidRPr="00707972">
        <w:rPr>
          <w:rFonts w:ascii="Arial" w:hAnsi="Arial" w:cs="Arial"/>
          <w:szCs w:val="24"/>
        </w:rPr>
        <w:t>»</w:t>
      </w:r>
      <w:r w:rsidRPr="00707972">
        <w:rPr>
          <w:rFonts w:ascii="Arial" w:hAnsi="Arial" w:cs="Arial"/>
          <w:szCs w:val="24"/>
          <w:lang w:val="tt-RU"/>
        </w:rPr>
        <w:t xml:space="preserve"> </w:t>
      </w:r>
      <w:r w:rsidR="00707972">
        <w:rPr>
          <w:rFonts w:ascii="Arial" w:hAnsi="Arial" w:cs="Arial"/>
          <w:szCs w:val="24"/>
          <w:lang w:val="tt-RU"/>
        </w:rPr>
        <w:t>декабря</w:t>
      </w:r>
      <w:r w:rsidRPr="00707972">
        <w:rPr>
          <w:rFonts w:ascii="Arial" w:hAnsi="Arial" w:cs="Arial"/>
          <w:szCs w:val="24"/>
          <w:lang w:val="tt-RU"/>
        </w:rPr>
        <w:t xml:space="preserve">              </w:t>
      </w:r>
      <w:r w:rsidRPr="00707972">
        <w:rPr>
          <w:rFonts w:ascii="Arial" w:hAnsi="Arial" w:cs="Arial"/>
          <w:szCs w:val="24"/>
        </w:rPr>
        <w:t xml:space="preserve"> 2020 г. № </w:t>
      </w:r>
      <w:r w:rsidR="00707972">
        <w:rPr>
          <w:rFonts w:ascii="Arial" w:hAnsi="Arial" w:cs="Arial"/>
          <w:szCs w:val="24"/>
        </w:rPr>
        <w:t>29</w:t>
      </w:r>
      <w:r w:rsidRPr="00707972">
        <w:rPr>
          <w:rFonts w:ascii="Arial" w:hAnsi="Arial" w:cs="Arial"/>
          <w:szCs w:val="24"/>
          <w:lang w:val="tt-RU"/>
        </w:rPr>
        <w:t xml:space="preserve"> </w:t>
      </w:r>
    </w:p>
    <w:p w:rsidR="00DA4D4E" w:rsidRPr="00707972" w:rsidRDefault="00DA4D4E" w:rsidP="00DA4D4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853CC" w:rsidRPr="00707972" w:rsidRDefault="00F03886" w:rsidP="00652655">
      <w:pPr>
        <w:jc w:val="center"/>
        <w:rPr>
          <w:rFonts w:ascii="Arial" w:hAnsi="Arial" w:cs="Arial"/>
          <w:b/>
          <w:szCs w:val="24"/>
        </w:rPr>
      </w:pPr>
      <w:r w:rsidRPr="00707972">
        <w:rPr>
          <w:rFonts w:ascii="Arial" w:hAnsi="Arial" w:cs="Arial"/>
          <w:b/>
          <w:szCs w:val="24"/>
        </w:rPr>
        <w:t>2. Стандарт предоставления муниципальной услуги</w:t>
      </w:r>
    </w:p>
    <w:p w:rsidR="00C853CC" w:rsidRPr="00707972" w:rsidRDefault="00C853C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10"/>
        <w:gridCol w:w="7507"/>
        <w:gridCol w:w="3638"/>
      </w:tblGrid>
      <w:tr w:rsidR="00C853CC" w:rsidRPr="00707972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CC" w:rsidRPr="00707972" w:rsidRDefault="00F03886">
            <w:pPr>
              <w:ind w:firstLine="34"/>
              <w:jc w:val="center"/>
              <w:rPr>
                <w:rFonts w:ascii="Arial" w:hAnsi="Arial" w:cs="Arial"/>
                <w:b/>
                <w:szCs w:val="24"/>
              </w:rPr>
            </w:pPr>
            <w:r w:rsidRPr="00707972">
              <w:rPr>
                <w:rFonts w:ascii="Arial" w:hAnsi="Arial" w:cs="Arial"/>
                <w:b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CC" w:rsidRPr="00707972" w:rsidRDefault="00F0388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07972">
              <w:rPr>
                <w:rFonts w:ascii="Arial" w:hAnsi="Arial" w:cs="Arial"/>
                <w:b/>
                <w:szCs w:val="24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CC" w:rsidRPr="00707972" w:rsidRDefault="00F0388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07972">
              <w:rPr>
                <w:rFonts w:ascii="Arial" w:hAnsi="Arial" w:cs="Arial"/>
                <w:b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C853CC" w:rsidRPr="00707972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707972" w:rsidRDefault="00F03886">
            <w:pPr>
              <w:suppressAutoHyphens/>
              <w:ind w:firstLine="34"/>
              <w:rPr>
                <w:rFonts w:ascii="Arial" w:hAnsi="Arial" w:cs="Arial"/>
                <w:szCs w:val="24"/>
              </w:rPr>
            </w:pPr>
            <w:r w:rsidRPr="00707972">
              <w:rPr>
                <w:rFonts w:ascii="Arial" w:hAnsi="Arial" w:cs="Arial"/>
                <w:szCs w:val="24"/>
              </w:rPr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707972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1) Заявление:</w:t>
            </w:r>
          </w:p>
          <w:p w:rsidR="00C853CC" w:rsidRPr="00707972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- в форме документа на бумажном носителе;</w:t>
            </w:r>
          </w:p>
          <w:p w:rsidR="00C853CC" w:rsidRPr="00707972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 xml:space="preserve">- в электронной форме, </w:t>
            </w:r>
            <w:proofErr w:type="gramStart"/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подписанное</w:t>
            </w:r>
            <w:proofErr w:type="gramEnd"/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 xml:space="preserve">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C853CC" w:rsidRPr="00707972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 xml:space="preserve"> (приложение №1);</w:t>
            </w:r>
          </w:p>
          <w:p w:rsidR="00C853CC" w:rsidRPr="00707972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2) Документы, удостоверяющие личность;</w:t>
            </w:r>
          </w:p>
          <w:p w:rsidR="00C853CC" w:rsidRPr="00707972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C853CC" w:rsidRPr="00707972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4) </w:t>
            </w:r>
            <w:r w:rsidR="001F3FC8" w:rsidRPr="00707972">
              <w:rPr>
                <w:rFonts w:ascii="Arial" w:hAnsi="Arial" w:cs="Arial"/>
                <w:szCs w:val="24"/>
                <w:shd w:val="clear" w:color="auto" w:fill="FFFFFF"/>
              </w:rPr>
              <w:t xml:space="preserve">правоустанавливающие и (или) </w:t>
            </w:r>
            <w:proofErr w:type="spellStart"/>
            <w:r w:rsidR="001F3FC8" w:rsidRPr="00707972">
              <w:rPr>
                <w:rFonts w:ascii="Arial" w:hAnsi="Arial" w:cs="Arial"/>
                <w:szCs w:val="24"/>
                <w:shd w:val="clear" w:color="auto" w:fill="FFFFFF"/>
              </w:rPr>
              <w:t>правоудостоверяющие</w:t>
            </w:r>
            <w:proofErr w:type="spellEnd"/>
            <w:r w:rsidR="001F3FC8" w:rsidRPr="00707972">
              <w:rPr>
                <w:rFonts w:ascii="Arial" w:hAnsi="Arial" w:cs="Arial"/>
                <w:szCs w:val="24"/>
                <w:shd w:val="clear" w:color="auto" w:fill="FFFFFF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      </w:r>
            <w:proofErr w:type="gramStart"/>
            <w:r w:rsidR="001F3FC8" w:rsidRPr="00707972">
              <w:rPr>
                <w:rFonts w:ascii="Arial" w:hAnsi="Arial" w:cs="Arial"/>
                <w:szCs w:val="24"/>
                <w:shd w:val="clear" w:color="auto" w:fill="FFFFFF"/>
              </w:rPr>
              <w:t>строительства</w:t>
            </w:r>
            <w:proofErr w:type="gramEnd"/>
            <w:r w:rsidR="001F3FC8" w:rsidRPr="00707972">
              <w:rPr>
                <w:rFonts w:ascii="Arial" w:hAnsi="Arial" w:cs="Arial"/>
                <w:szCs w:val="24"/>
                <w:shd w:val="clear" w:color="auto" w:fill="FFFFFF"/>
              </w:rPr>
              <w:t xml:space="preserve"> которых получение разрешения на строительство не требуется, правоустанавливающие и (или) </w:t>
            </w:r>
            <w:proofErr w:type="spellStart"/>
            <w:r w:rsidR="001F3FC8" w:rsidRPr="00707972">
              <w:rPr>
                <w:rFonts w:ascii="Arial" w:hAnsi="Arial" w:cs="Arial"/>
                <w:szCs w:val="24"/>
                <w:shd w:val="clear" w:color="auto" w:fill="FFFFFF"/>
              </w:rPr>
              <w:t>правоудостоверяющие</w:t>
            </w:r>
            <w:proofErr w:type="spellEnd"/>
            <w:r w:rsidR="001F3FC8" w:rsidRPr="00707972">
              <w:rPr>
                <w:rFonts w:ascii="Arial" w:hAnsi="Arial" w:cs="Arial"/>
                <w:szCs w:val="24"/>
                <w:shd w:val="clear" w:color="auto" w:fill="FFFFFF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</w:p>
          <w:p w:rsidR="00C853CC" w:rsidRPr="00707972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5) </w:t>
            </w:r>
            <w:r w:rsidR="001F3FC8" w:rsidRPr="00707972">
              <w:rPr>
                <w:rFonts w:ascii="Arial" w:hAnsi="Arial" w:cs="Arial"/>
                <w:szCs w:val="24"/>
                <w:shd w:val="clear" w:color="auto" w:fill="FFFFFF"/>
              </w:rPr>
              <w:t>Выписки из Единого государственного реестра недвижимости об объектах недвижимости</w:t>
            </w: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 xml:space="preserve">, следствием преобразования которых является образование одного и более </w:t>
            </w: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>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C853CC" w:rsidRPr="00707972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proofErr w:type="gramStart"/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 xml:space="preserve">6) Разрешение на строительство объекта адресации (при присвоении адреса строящимся объектам адресации) </w:t>
            </w:r>
            <w:r w:rsidR="001F3FC8" w:rsidRPr="00707972">
              <w:rPr>
                <w:rFonts w:ascii="Arial" w:hAnsi="Arial" w:cs="Arial"/>
                <w:szCs w:val="24"/>
                <w:shd w:val="clear" w:color="auto" w:fill="FFFFFF"/>
              </w:rPr>
              <w:t>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      </w: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;</w:t>
            </w:r>
            <w:proofErr w:type="gramEnd"/>
          </w:p>
          <w:p w:rsidR="00C853CC" w:rsidRPr="00707972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7)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C853CC" w:rsidRPr="00707972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8) </w:t>
            </w:r>
            <w:r w:rsidR="001F3FC8" w:rsidRPr="00707972">
              <w:rPr>
                <w:rFonts w:ascii="Arial" w:hAnsi="Arial" w:cs="Arial"/>
                <w:szCs w:val="24"/>
                <w:shd w:val="clear" w:color="auto" w:fill="FFFFFF"/>
              </w:rPr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:rsidR="001F3FC8" w:rsidRPr="00707972" w:rsidRDefault="00F03886" w:rsidP="001F3FC8">
            <w:pPr>
              <w:ind w:firstLine="255"/>
              <w:jc w:val="both"/>
              <w:rPr>
                <w:rFonts w:ascii="Arial" w:hAnsi="Arial" w:cs="Arial"/>
                <w:szCs w:val="24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9)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  <w:r w:rsidR="001F3FC8" w:rsidRPr="00707972">
              <w:rPr>
                <w:rFonts w:ascii="Arial" w:hAnsi="Arial" w:cs="Arial"/>
                <w:szCs w:val="24"/>
              </w:rPr>
              <w:t xml:space="preserve"> </w:t>
            </w:r>
          </w:p>
          <w:p w:rsidR="001F3FC8" w:rsidRPr="00707972" w:rsidRDefault="00EB732E" w:rsidP="001F3FC8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10) В</w:t>
            </w:r>
            <w:r w:rsidR="001F3FC8" w:rsidRPr="00707972">
              <w:rPr>
                <w:rFonts w:ascii="Arial" w:hAnsi="Arial" w:cs="Arial"/>
                <w:szCs w:val="24"/>
                <w:shd w:val="clear" w:color="auto" w:fill="FFFFFF"/>
              </w:rPr>
              <w:t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Правил);</w:t>
            </w:r>
          </w:p>
          <w:p w:rsidR="00C853CC" w:rsidRPr="00707972" w:rsidRDefault="001F3FC8" w:rsidP="001F3FC8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11)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Правил).</w:t>
            </w:r>
          </w:p>
          <w:p w:rsidR="00EB732E" w:rsidRPr="00707972" w:rsidRDefault="00F03886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 xml:space="preserve">Заявители (представители заявителя) при подаче заявления вправе приложить к нему вышеуказанные документы, </w:t>
            </w: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>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  <w:r w:rsidR="00EB732E" w:rsidRPr="00707972">
              <w:rPr>
                <w:rFonts w:ascii="Arial" w:hAnsi="Arial" w:cs="Arial"/>
                <w:szCs w:val="24"/>
                <w:shd w:val="clear" w:color="auto" w:fill="FFFFFF"/>
              </w:rPr>
              <w:t>.</w:t>
            </w:r>
          </w:p>
          <w:p w:rsidR="00C853CC" w:rsidRPr="00707972" w:rsidRDefault="00EB732E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Документы, указанные в подпунктах "б", "д", "з" и "и" пункта 34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      </w:r>
            <w:proofErr w:type="gramEnd"/>
          </w:p>
          <w:p w:rsidR="00EB732E" w:rsidRPr="00707972" w:rsidRDefault="00EB732E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Документы, указанные в подпунктах "а", "в", "г", "е" и "ж" пункта 34 Правил,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21_1 Федерального закона "Об организации предоставления государственных и муниципальных услуг".</w:t>
            </w:r>
          </w:p>
          <w:p w:rsidR="00C853CC" w:rsidRPr="00707972" w:rsidRDefault="00F03886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C853CC" w:rsidRPr="00707972" w:rsidRDefault="00F03886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C853CC" w:rsidRPr="00707972" w:rsidRDefault="00F03886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лично (лицом, действующим от имени заявителя на основании доверенности);</w:t>
            </w:r>
          </w:p>
          <w:p w:rsidR="00C853CC" w:rsidRPr="00707972" w:rsidRDefault="00F03886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почтовым отправлением с описью вложения и уведомлением о вручении.</w:t>
            </w:r>
          </w:p>
          <w:p w:rsidR="00C853CC" w:rsidRPr="00707972" w:rsidRDefault="00F03886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 xml:space="preserve"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</w:t>
            </w: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>квалифицированной электронной подписью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707972" w:rsidRDefault="00F03886">
            <w:pPr>
              <w:pStyle w:val="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lastRenderedPageBreak/>
              <w:t>Правил</w:t>
            </w:r>
            <w:r w:rsidR="00EB732E" w:rsidRPr="0070797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а</w:t>
            </w:r>
            <w:r w:rsidRPr="00707972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присвоения, изменения и аннулирования адресов, утвержденных постановлением Правительства РФ от 19.11.2014 №1221</w:t>
            </w:r>
          </w:p>
        </w:tc>
      </w:tr>
      <w:tr w:rsidR="00C853CC" w:rsidRPr="00707972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707972" w:rsidRDefault="00F03886">
            <w:pPr>
              <w:suppressAutoHyphens/>
              <w:ind w:firstLine="34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 xml:space="preserve">2.6. </w:t>
            </w:r>
            <w:proofErr w:type="gramStart"/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707972">
              <w:rPr>
                <w:rFonts w:ascii="Arial" w:hAnsi="Arial" w:cs="Arial"/>
                <w:szCs w:val="24"/>
                <w:shd w:val="clear" w:color="auto" w:fill="FFFFFF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707972" w:rsidRDefault="00F03886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972">
              <w:rPr>
                <w:rFonts w:ascii="Arial" w:hAnsi="Arial" w:cs="Arial"/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C853CC" w:rsidRPr="00707972" w:rsidRDefault="00F03886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972">
              <w:rPr>
                <w:rFonts w:ascii="Arial" w:hAnsi="Arial" w:cs="Arial"/>
                <w:sz w:val="24"/>
                <w:szCs w:val="24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C853CC" w:rsidRPr="00707972" w:rsidRDefault="00F03886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972">
              <w:rPr>
                <w:rFonts w:ascii="Arial" w:hAnsi="Arial" w:cs="Arial"/>
                <w:sz w:val="24"/>
                <w:szCs w:val="24"/>
              </w:rPr>
      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C853CC" w:rsidRPr="00707972" w:rsidRDefault="00F03886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972">
              <w:rPr>
                <w:rFonts w:ascii="Arial" w:hAnsi="Arial" w:cs="Arial"/>
                <w:sz w:val="24"/>
                <w:szCs w:val="24"/>
              </w:rPr>
              <w:t>3)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C853CC" w:rsidRPr="00707972" w:rsidRDefault="00F03886">
            <w:pPr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707972">
              <w:rPr>
                <w:rFonts w:ascii="Arial" w:hAnsi="Arial" w:cs="Arial"/>
                <w:szCs w:val="24"/>
              </w:rPr>
              <w:t>4) 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по основаниям, указанным в подпункте "а" пункта 14 Правил);</w:t>
            </w:r>
          </w:p>
          <w:p w:rsidR="00C853CC" w:rsidRPr="00707972" w:rsidRDefault="00F03886">
            <w:pPr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707972">
              <w:rPr>
                <w:rFonts w:ascii="Arial" w:hAnsi="Arial" w:cs="Arial"/>
                <w:szCs w:val="24"/>
              </w:rPr>
              <w:t xml:space="preserve">5) Уведомление об отсутствии в Едином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14" w:history="1">
              <w:r w:rsidRPr="00707972">
                <w:rPr>
                  <w:rFonts w:ascii="Arial" w:hAnsi="Arial" w:cs="Arial"/>
                  <w:szCs w:val="24"/>
                </w:rPr>
                <w:t>подпункте "б" пункта 14</w:t>
              </w:r>
            </w:hyperlink>
            <w:r w:rsidRPr="00707972">
              <w:rPr>
                <w:rFonts w:ascii="Arial" w:hAnsi="Arial" w:cs="Arial"/>
                <w:szCs w:val="24"/>
              </w:rPr>
              <w:t xml:space="preserve"> Правил).</w:t>
            </w:r>
          </w:p>
          <w:p w:rsidR="00C853CC" w:rsidRPr="00707972" w:rsidRDefault="00E12E75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972">
              <w:rPr>
                <w:rFonts w:ascii="Arial" w:hAnsi="Arial" w:cs="Arial"/>
                <w:sz w:val="24"/>
                <w:szCs w:val="24"/>
              </w:rPr>
              <w:t>Документы, указанные в подпунктах "б", "д", "з" и "и" пункта 34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      </w:r>
            <w:proofErr w:type="gramEnd"/>
          </w:p>
          <w:p w:rsidR="00C853CC" w:rsidRPr="00707972" w:rsidRDefault="00F03886">
            <w:pPr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707972">
              <w:rPr>
                <w:rFonts w:ascii="Arial" w:hAnsi="Arial" w:cs="Arial"/>
                <w:szCs w:val="24"/>
              </w:rPr>
              <w:t xml:space="preserve">Способы получения и порядок представления документов, которые заявитель вправе представить, определены пунктом 2.5 </w:t>
            </w:r>
            <w:r w:rsidRPr="00707972">
              <w:rPr>
                <w:rFonts w:ascii="Arial" w:hAnsi="Arial" w:cs="Arial"/>
                <w:szCs w:val="24"/>
              </w:rPr>
              <w:lastRenderedPageBreak/>
              <w:t>настоящего Регламента.</w:t>
            </w:r>
          </w:p>
          <w:p w:rsidR="00C853CC" w:rsidRPr="00707972" w:rsidRDefault="00F03886">
            <w:pPr>
              <w:suppressAutoHyphens/>
              <w:ind w:firstLine="425"/>
              <w:jc w:val="both"/>
              <w:rPr>
                <w:rFonts w:ascii="Arial" w:hAnsi="Arial" w:cs="Arial"/>
                <w:szCs w:val="24"/>
              </w:rPr>
            </w:pPr>
            <w:r w:rsidRPr="00707972">
              <w:rPr>
                <w:rFonts w:ascii="Arial" w:hAnsi="Arial" w:cs="Arial"/>
                <w:szCs w:val="24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C853CC" w:rsidRPr="00707972" w:rsidRDefault="00F03886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972">
              <w:rPr>
                <w:rFonts w:ascii="Arial" w:hAnsi="Arial" w:cs="Arial"/>
                <w:sz w:val="24"/>
                <w:szCs w:val="24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707972" w:rsidRDefault="00C853C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3CC" w:rsidRPr="00707972" w:rsidRDefault="00C853CC">
      <w:pPr>
        <w:suppressAutoHyphens/>
        <w:jc w:val="center"/>
        <w:rPr>
          <w:rFonts w:ascii="Arial" w:hAnsi="Arial" w:cs="Arial"/>
          <w:szCs w:val="24"/>
        </w:rPr>
      </w:pPr>
    </w:p>
    <w:sectPr w:rsidR="00C853CC" w:rsidRPr="00707972" w:rsidSect="00E12E75">
      <w:pgSz w:w="16840" w:h="11907" w:orient="landscape" w:code="9"/>
      <w:pgMar w:top="86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25" w:rsidRDefault="00265E25">
      <w:r>
        <w:separator/>
      </w:r>
    </w:p>
  </w:endnote>
  <w:endnote w:type="continuationSeparator" w:id="0">
    <w:p w:rsidR="00265E25" w:rsidRDefault="0026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4E" w:rsidRDefault="00DA4D4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4E" w:rsidRDefault="00DA4D4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4E" w:rsidRDefault="00DA4D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25" w:rsidRDefault="00265E25">
      <w:r>
        <w:separator/>
      </w:r>
    </w:p>
  </w:footnote>
  <w:footnote w:type="continuationSeparator" w:id="0">
    <w:p w:rsidR="00265E25" w:rsidRDefault="00265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C8" w:rsidRDefault="00656029">
    <w:pPr>
      <w:pStyle w:val="a4"/>
      <w:framePr w:wrap="around" w:hAnchor="text" w:xAlign="center" w:y="1"/>
      <w:rPr>
        <w:rStyle w:val="af4"/>
      </w:rPr>
    </w:pPr>
    <w:r w:rsidRPr="00656029">
      <w:fldChar w:fldCharType="begin"/>
    </w:r>
    <w:r w:rsidR="001F3FC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F3FC8">
      <w:rPr>
        <w:rStyle w:val="af4"/>
      </w:rPr>
      <w:t>#</w:t>
    </w:r>
    <w:r>
      <w:rPr>
        <w:rStyle w:val="af4"/>
      </w:rPr>
      <w:fldChar w:fldCharType="end"/>
    </w:r>
  </w:p>
  <w:p w:rsidR="001F3FC8" w:rsidRDefault="001F3FC8">
    <w:pPr>
      <w:pStyle w:val="a4"/>
      <w:rPr>
        <w:rStyle w:val="af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C8" w:rsidRDefault="001F3FC8">
    <w:pPr>
      <w:pStyle w:val="a4"/>
      <w:rPr>
        <w:rStyle w:val="af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4E" w:rsidRDefault="00DA4D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4C3B"/>
    <w:multiLevelType w:val="hybridMultilevel"/>
    <w:tmpl w:val="C06460F4"/>
    <w:lvl w:ilvl="0" w:tplc="ECA04D0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50D61"/>
    <w:multiLevelType w:val="hybridMultilevel"/>
    <w:tmpl w:val="C70EECAC"/>
    <w:lvl w:ilvl="0" w:tplc="7E7E24F2">
      <w:start w:val="1"/>
      <w:numFmt w:val="decimal"/>
      <w:lvlText w:val="%1)"/>
      <w:lvlJc w:val="left"/>
      <w:pPr>
        <w:ind w:left="1770" w:hanging="105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CC"/>
    <w:rsid w:val="0018049B"/>
    <w:rsid w:val="001F3FC8"/>
    <w:rsid w:val="00265E25"/>
    <w:rsid w:val="00270892"/>
    <w:rsid w:val="002D09F2"/>
    <w:rsid w:val="00423336"/>
    <w:rsid w:val="00514E67"/>
    <w:rsid w:val="00546454"/>
    <w:rsid w:val="005E4760"/>
    <w:rsid w:val="005F010B"/>
    <w:rsid w:val="00652655"/>
    <w:rsid w:val="00656029"/>
    <w:rsid w:val="006E58DD"/>
    <w:rsid w:val="00707972"/>
    <w:rsid w:val="0084486B"/>
    <w:rsid w:val="008D1956"/>
    <w:rsid w:val="00924C3C"/>
    <w:rsid w:val="0098711B"/>
    <w:rsid w:val="009B7C4C"/>
    <w:rsid w:val="00A97E44"/>
    <w:rsid w:val="00B52BAB"/>
    <w:rsid w:val="00C853CC"/>
    <w:rsid w:val="00CC4FA9"/>
    <w:rsid w:val="00D44EE4"/>
    <w:rsid w:val="00D46353"/>
    <w:rsid w:val="00DA4D4E"/>
    <w:rsid w:val="00E12E75"/>
    <w:rsid w:val="00EB732E"/>
    <w:rsid w:val="00F0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29"/>
    <w:rPr>
      <w:sz w:val="24"/>
    </w:rPr>
  </w:style>
  <w:style w:type="paragraph" w:styleId="1">
    <w:name w:val="heading 1"/>
    <w:basedOn w:val="a"/>
    <w:next w:val="a"/>
    <w:qFormat/>
    <w:rsid w:val="00656029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5602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029"/>
    <w:pPr>
      <w:ind w:firstLine="720"/>
    </w:pPr>
    <w:rPr>
      <w:rFonts w:ascii="Arial" w:hAnsi="Arial"/>
    </w:rPr>
  </w:style>
  <w:style w:type="paragraph" w:customStyle="1" w:styleId="ConsPlusNonformat">
    <w:name w:val="ConsPlusNonformat"/>
    <w:rsid w:val="00656029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656029"/>
    <w:rPr>
      <w:rFonts w:ascii="Arial" w:hAnsi="Arial"/>
      <w:b/>
    </w:rPr>
  </w:style>
  <w:style w:type="paragraph" w:customStyle="1" w:styleId="ConsPlusCell">
    <w:name w:val="ConsPlusCell"/>
    <w:rsid w:val="00656029"/>
    <w:pPr>
      <w:widowControl w:val="0"/>
    </w:pPr>
    <w:rPr>
      <w:rFonts w:ascii="Arial" w:hAnsi="Arial"/>
    </w:rPr>
  </w:style>
  <w:style w:type="paragraph" w:customStyle="1" w:styleId="ConsTitle">
    <w:name w:val="ConsTitle"/>
    <w:rsid w:val="00656029"/>
    <w:pPr>
      <w:widowControl w:val="0"/>
    </w:pPr>
    <w:rPr>
      <w:rFonts w:ascii="Arial" w:hAnsi="Arial"/>
      <w:b/>
    </w:rPr>
  </w:style>
  <w:style w:type="paragraph" w:styleId="a3">
    <w:name w:val="No Spacing"/>
    <w:qFormat/>
    <w:rsid w:val="00656029"/>
    <w:rPr>
      <w:rFonts w:ascii="Calibri" w:hAnsi="Calibri"/>
      <w:sz w:val="22"/>
    </w:rPr>
  </w:style>
  <w:style w:type="paragraph" w:styleId="a4">
    <w:name w:val="header"/>
    <w:basedOn w:val="a"/>
    <w:rsid w:val="00656029"/>
    <w:pPr>
      <w:tabs>
        <w:tab w:val="center" w:pos="4677"/>
        <w:tab w:val="right" w:pos="9355"/>
      </w:tabs>
    </w:pPr>
  </w:style>
  <w:style w:type="paragraph" w:styleId="a5">
    <w:name w:val="footnote text"/>
    <w:basedOn w:val="a"/>
    <w:link w:val="a6"/>
    <w:rsid w:val="00656029"/>
    <w:rPr>
      <w:sz w:val="20"/>
    </w:rPr>
  </w:style>
  <w:style w:type="paragraph" w:styleId="a7">
    <w:name w:val="Body Text"/>
    <w:basedOn w:val="a"/>
    <w:rsid w:val="00656029"/>
    <w:pPr>
      <w:spacing w:after="120"/>
    </w:pPr>
  </w:style>
  <w:style w:type="paragraph" w:customStyle="1" w:styleId="a8">
    <w:name w:val="Знак Знак Знак Знак"/>
    <w:basedOn w:val="a"/>
    <w:rsid w:val="00656029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a9">
    <w:name w:val="Знак"/>
    <w:basedOn w:val="a"/>
    <w:rsid w:val="00656029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a">
    <w:name w:val="footer"/>
    <w:basedOn w:val="a"/>
    <w:rsid w:val="00656029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link w:val="ac"/>
    <w:rsid w:val="00656029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ad">
    <w:name w:val="Нормальный (таблица)"/>
    <w:basedOn w:val="a"/>
    <w:next w:val="a"/>
    <w:rsid w:val="00656029"/>
    <w:pPr>
      <w:widowControl w:val="0"/>
      <w:jc w:val="both"/>
    </w:pPr>
    <w:rPr>
      <w:rFonts w:ascii="Arial" w:hAnsi="Arial"/>
    </w:rPr>
  </w:style>
  <w:style w:type="paragraph" w:customStyle="1" w:styleId="4">
    <w:name w:val="Знак Знак4"/>
    <w:basedOn w:val="a"/>
    <w:rsid w:val="00656029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40">
    <w:name w:val="Знак Знак4"/>
    <w:basedOn w:val="a"/>
    <w:rsid w:val="00656029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e">
    <w:name w:val="Balloon Text"/>
    <w:basedOn w:val="a"/>
    <w:link w:val="af"/>
    <w:rsid w:val="00656029"/>
    <w:rPr>
      <w:rFonts w:ascii="Segoe UI" w:hAnsi="Segoe UI"/>
      <w:sz w:val="18"/>
    </w:rPr>
  </w:style>
  <w:style w:type="paragraph" w:customStyle="1" w:styleId="10">
    <w:name w:val="Красная строка1"/>
    <w:basedOn w:val="a7"/>
    <w:rsid w:val="00656029"/>
    <w:pPr>
      <w:suppressAutoHyphens/>
      <w:ind w:firstLine="210"/>
    </w:pPr>
  </w:style>
  <w:style w:type="character" w:styleId="af0">
    <w:name w:val="line number"/>
    <w:basedOn w:val="a0"/>
    <w:semiHidden/>
    <w:rsid w:val="00656029"/>
  </w:style>
  <w:style w:type="character" w:styleId="ac">
    <w:name w:val="Hyperlink"/>
    <w:link w:val="ab"/>
    <w:rsid w:val="00656029"/>
    <w:rPr>
      <w:color w:val="0000FF"/>
      <w:u w:val="single"/>
    </w:rPr>
  </w:style>
  <w:style w:type="character" w:styleId="af1">
    <w:name w:val="footnote reference"/>
    <w:rsid w:val="00656029"/>
    <w:rPr>
      <w:vertAlign w:val="superscript"/>
    </w:rPr>
  </w:style>
  <w:style w:type="character" w:customStyle="1" w:styleId="a6">
    <w:name w:val="Текст сноски Знак"/>
    <w:link w:val="a5"/>
    <w:rsid w:val="00656029"/>
    <w:rPr>
      <w:sz w:val="20"/>
    </w:rPr>
  </w:style>
  <w:style w:type="character" w:styleId="af2">
    <w:name w:val="Emphasis"/>
    <w:qFormat/>
    <w:rsid w:val="00656029"/>
    <w:rPr>
      <w:i/>
    </w:rPr>
  </w:style>
  <w:style w:type="character" w:customStyle="1" w:styleId="3">
    <w:name w:val="Знак Знак3"/>
    <w:rsid w:val="00656029"/>
  </w:style>
  <w:style w:type="character" w:customStyle="1" w:styleId="af">
    <w:name w:val="Текст выноски Знак"/>
    <w:link w:val="ae"/>
    <w:rsid w:val="00656029"/>
    <w:rPr>
      <w:rFonts w:ascii="Segoe UI" w:hAnsi="Segoe UI"/>
      <w:sz w:val="18"/>
    </w:rPr>
  </w:style>
  <w:style w:type="character" w:styleId="af3">
    <w:name w:val="endnote reference"/>
    <w:rsid w:val="00656029"/>
    <w:rPr>
      <w:vertAlign w:val="superscript"/>
    </w:rPr>
  </w:style>
  <w:style w:type="character" w:styleId="af4">
    <w:name w:val="page number"/>
    <w:basedOn w:val="a0"/>
    <w:rsid w:val="00656029"/>
  </w:style>
  <w:style w:type="table" w:styleId="11">
    <w:name w:val="Table Simple 1"/>
    <w:basedOn w:val="a1"/>
    <w:rsid w:val="006560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B7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886E10E87233B14A9BF05DCDC594D06FA26E618CFFE8F1D51D20D633B05B184918C234C1BF41E6672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1663-94C3-49EB-8CD5-AE57C0E2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Админ</cp:lastModifiedBy>
  <cp:revision>18</cp:revision>
  <cp:lastPrinted>2020-08-12T05:19:00Z</cp:lastPrinted>
  <dcterms:created xsi:type="dcterms:W3CDTF">2020-07-06T04:04:00Z</dcterms:created>
  <dcterms:modified xsi:type="dcterms:W3CDTF">2020-12-02T10:14:00Z</dcterms:modified>
</cp:coreProperties>
</file>