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35" w:rsidRPr="00861435" w:rsidRDefault="00861435" w:rsidP="00861435">
      <w:pPr>
        <w:shd w:val="clear" w:color="auto" w:fill="FFFFFF"/>
        <w:spacing w:after="166" w:line="240" w:lineRule="auto"/>
        <w:textAlignment w:val="baseline"/>
        <w:rPr>
          <w:rFonts w:ascii="Times New Roman" w:eastAsia="Times New Roman" w:hAnsi="Times New Roman" w:cs="Times New Roman"/>
          <w:color w:val="848E99"/>
          <w:sz w:val="19"/>
          <w:szCs w:val="19"/>
          <w:lang w:eastAsia="ru-RU"/>
        </w:rPr>
      </w:pPr>
      <w:r w:rsidRPr="00861435">
        <w:rPr>
          <w:rFonts w:ascii="Times New Roman" w:eastAsia="Times New Roman" w:hAnsi="Times New Roman" w:cs="Times New Roman"/>
          <w:color w:val="848E99"/>
          <w:sz w:val="19"/>
          <w:szCs w:val="19"/>
          <w:lang w:eastAsia="ru-RU"/>
        </w:rPr>
        <w:t>27 января 2021, 11:42</w:t>
      </w:r>
    </w:p>
    <w:p w:rsidR="00861435" w:rsidRPr="00861435" w:rsidRDefault="00861435" w:rsidP="00861435">
      <w:pPr>
        <w:shd w:val="clear" w:color="auto" w:fill="FFFFFF"/>
        <w:spacing w:after="415" w:line="498" w:lineRule="atLeast"/>
        <w:textAlignment w:val="baseline"/>
        <w:outlineLvl w:val="0"/>
        <w:rPr>
          <w:rFonts w:ascii="Times New Roman" w:eastAsia="Times New Roman" w:hAnsi="Times New Roman" w:cs="Times New Roman"/>
          <w:color w:val="3B4256"/>
          <w:spacing w:val="-6"/>
          <w:kern w:val="36"/>
          <w:sz w:val="44"/>
          <w:szCs w:val="44"/>
          <w:lang w:eastAsia="ru-RU"/>
        </w:rPr>
      </w:pPr>
      <w:r w:rsidRPr="00861435">
        <w:rPr>
          <w:rFonts w:ascii="Times New Roman" w:eastAsia="Times New Roman" w:hAnsi="Times New Roman" w:cs="Times New Roman"/>
          <w:color w:val="3B4256"/>
          <w:spacing w:val="-6"/>
          <w:kern w:val="36"/>
          <w:sz w:val="44"/>
          <w:szCs w:val="44"/>
          <w:lang w:eastAsia="ru-RU"/>
        </w:rPr>
        <w:t>Консультация – предупреждение об интенсивности метеорологических явлений на территории Республики Татарстан</w:t>
      </w:r>
    </w:p>
    <w:p w:rsidR="00861435" w:rsidRPr="00861435" w:rsidRDefault="00861435" w:rsidP="00861435">
      <w:pPr>
        <w:shd w:val="clear" w:color="auto" w:fill="FFFFFF"/>
        <w:spacing w:line="360" w:lineRule="atLeast"/>
        <w:ind w:left="-850" w:hanging="1"/>
        <w:textAlignment w:val="baseline"/>
        <w:rPr>
          <w:rFonts w:ascii="Times New Roman" w:eastAsia="Times New Roman" w:hAnsi="Times New Roman" w:cs="Times New Roman"/>
          <w:color w:val="3B4256"/>
          <w:lang w:eastAsia="ru-RU"/>
        </w:rPr>
      </w:pPr>
      <w:r w:rsidRPr="00861435">
        <w:rPr>
          <w:rFonts w:ascii="Times New Roman" w:eastAsia="Times New Roman" w:hAnsi="Times New Roman" w:cs="Times New Roman"/>
          <w:noProof/>
          <w:color w:val="276CC3"/>
          <w:bdr w:val="none" w:sz="0" w:space="0" w:color="auto" w:frame="1"/>
          <w:shd w:val="clear" w:color="auto" w:fill="F4F7FB"/>
          <w:lang w:eastAsia="ru-RU"/>
        </w:rPr>
        <w:drawing>
          <wp:inline distT="0" distB="0" distL="0" distR="0">
            <wp:extent cx="6056434" cy="4448907"/>
            <wp:effectExtent l="19050" t="0" r="1466"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6057900" cy="4449984"/>
                    </a:xfrm>
                    <a:prstGeom prst="rect">
                      <a:avLst/>
                    </a:prstGeom>
                    <a:noFill/>
                    <a:ln w="9525">
                      <a:noFill/>
                      <a:miter lim="800000"/>
                      <a:headEnd/>
                      <a:tailEnd/>
                    </a:ln>
                  </pic:spPr>
                </pic:pic>
              </a:graphicData>
            </a:graphic>
          </wp:inline>
        </w:drawing>
      </w:r>
    </w:p>
    <w:p w:rsidR="00861435" w:rsidRPr="00861435" w:rsidRDefault="00861435" w:rsidP="00861435">
      <w:pPr>
        <w:shd w:val="clear" w:color="auto" w:fill="FFFFFF"/>
        <w:spacing w:after="0" w:line="360" w:lineRule="atLeast"/>
        <w:jc w:val="center"/>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861435" w:rsidRPr="00861435" w:rsidRDefault="00861435" w:rsidP="00861435">
      <w:pPr>
        <w:shd w:val="clear" w:color="auto" w:fill="FFFFFF"/>
        <w:spacing w:after="0" w:line="360" w:lineRule="atLeast"/>
        <w:jc w:val="center"/>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t>Консультация – предупреждение об интенсивности</w:t>
      </w:r>
    </w:p>
    <w:p w:rsidR="00861435" w:rsidRPr="00861435" w:rsidRDefault="00861435" w:rsidP="00861435">
      <w:pPr>
        <w:shd w:val="clear" w:color="auto" w:fill="FFFFFF"/>
        <w:spacing w:after="0" w:line="360" w:lineRule="atLeast"/>
        <w:jc w:val="center"/>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t>метеорологического явления</w:t>
      </w:r>
    </w:p>
    <w:p w:rsidR="00861435" w:rsidRPr="00861435" w:rsidRDefault="00861435" w:rsidP="00861435">
      <w:pPr>
        <w:shd w:val="clear" w:color="auto" w:fill="FFFFFF"/>
        <w:spacing w:after="0" w:line="360" w:lineRule="atLeast"/>
        <w:jc w:val="center"/>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t>с 18 час. 27 января до 18 час. 28 января 2021 г. </w:t>
      </w:r>
      <w:r w:rsidRPr="00861435">
        <w:rPr>
          <w:rFonts w:ascii="Times New Roman" w:eastAsia="Times New Roman" w:hAnsi="Times New Roman" w:cs="Times New Roman"/>
          <w:b/>
          <w:bCs/>
          <w:color w:val="3B4256"/>
          <w:spacing w:val="3"/>
          <w:sz w:val="28"/>
          <w:szCs w:val="28"/>
          <w:bdr w:val="none" w:sz="0" w:space="0" w:color="auto" w:frame="1"/>
          <w:lang w:eastAsia="ru-RU"/>
        </w:rPr>
        <w:t>  </w:t>
      </w:r>
    </w:p>
    <w:p w:rsidR="00861435" w:rsidRPr="00861435" w:rsidRDefault="00861435" w:rsidP="00861435">
      <w:pPr>
        <w:shd w:val="clear" w:color="auto" w:fill="FFFFFF"/>
        <w:spacing w:after="0" w:line="360" w:lineRule="atLeast"/>
        <w:jc w:val="center"/>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t>28 января 2021 г. на территории Республики Татарстан и в г. Казани местами ожидаются сильный южный ветер порывами до 15-18 м/</w:t>
      </w:r>
      <w:proofErr w:type="gramStart"/>
      <w:r w:rsidRPr="00861435">
        <w:rPr>
          <w:rFonts w:ascii="Times New Roman" w:eastAsia="Times New Roman" w:hAnsi="Times New Roman" w:cs="Times New Roman"/>
          <w:b/>
          <w:bCs/>
          <w:color w:val="3B4256"/>
          <w:sz w:val="28"/>
          <w:szCs w:val="28"/>
          <w:bdr w:val="none" w:sz="0" w:space="0" w:color="auto" w:frame="1"/>
          <w:lang w:eastAsia="ru-RU"/>
        </w:rPr>
        <w:t>с</w:t>
      </w:r>
      <w:proofErr w:type="gramEnd"/>
      <w:r w:rsidRPr="00861435">
        <w:rPr>
          <w:rFonts w:ascii="Times New Roman" w:eastAsia="Times New Roman" w:hAnsi="Times New Roman" w:cs="Times New Roman"/>
          <w:b/>
          <w:bCs/>
          <w:color w:val="3B4256"/>
          <w:sz w:val="28"/>
          <w:szCs w:val="28"/>
          <w:bdr w:val="none" w:sz="0" w:space="0" w:color="auto" w:frame="1"/>
          <w:lang w:eastAsia="ru-RU"/>
        </w:rPr>
        <w:t xml:space="preserve"> (</w:t>
      </w:r>
      <w:proofErr w:type="gramStart"/>
      <w:r w:rsidRPr="00861435">
        <w:rPr>
          <w:rFonts w:ascii="Times New Roman" w:eastAsia="Times New Roman" w:hAnsi="Times New Roman" w:cs="Times New Roman"/>
          <w:b/>
          <w:bCs/>
          <w:color w:val="3B4256"/>
          <w:sz w:val="28"/>
          <w:szCs w:val="28"/>
          <w:bdr w:val="none" w:sz="0" w:space="0" w:color="auto" w:frame="1"/>
          <w:lang w:eastAsia="ru-RU"/>
        </w:rPr>
        <w:t>в</w:t>
      </w:r>
      <w:proofErr w:type="gramEnd"/>
      <w:r w:rsidRPr="00861435">
        <w:rPr>
          <w:rFonts w:ascii="Times New Roman" w:eastAsia="Times New Roman" w:hAnsi="Times New Roman" w:cs="Times New Roman"/>
          <w:b/>
          <w:bCs/>
          <w:color w:val="3B4256"/>
          <w:sz w:val="28"/>
          <w:szCs w:val="28"/>
          <w:bdr w:val="none" w:sz="0" w:space="0" w:color="auto" w:frame="1"/>
          <w:lang w:eastAsia="ru-RU"/>
        </w:rPr>
        <w:t xml:space="preserve"> Казани до 16 м/с), на дорогах сильная гололедица; ночью-утром местами гололёд и туман.</w:t>
      </w:r>
    </w:p>
    <w:p w:rsidR="00861435" w:rsidRPr="00861435" w:rsidRDefault="00861435" w:rsidP="00861435">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t>ГУ МЧС России по Республике Татарстан рекомендует:</w:t>
      </w:r>
    </w:p>
    <w:p w:rsidR="00861435" w:rsidRDefault="00861435" w:rsidP="00861435">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br/>
      </w:r>
    </w:p>
    <w:p w:rsidR="00861435" w:rsidRDefault="00861435" w:rsidP="00861435">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p>
    <w:p w:rsidR="00861435" w:rsidRPr="00861435" w:rsidRDefault="00861435" w:rsidP="00861435">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p>
    <w:p w:rsidR="00861435" w:rsidRPr="00861435" w:rsidRDefault="00861435" w:rsidP="00861435">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lastRenderedPageBreak/>
        <w:t>При тумане:</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Любителям активного отдыха на природе рекомендуется иметь при себе исправные средства связи, приборы навигации.</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Туман представляет серьезную опасность всем участникам дорожного движения.</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Пешеходам рекомендуется:</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1. Быть предельно внимательными при переходе улиц и дорог;</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2. Пересекать улицу только в месте обозначенного пешеходного перехода;</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3. Для перехода проезжей части использовать, по возможности, только надземные или подземные пешеходные переходы;</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4. Не перебегать трассу перед движущимся транспортом;</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5. Двигаться только навстречу транспортному потоку;</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6. Использовать жилет повышенной видимости или прикрепить на одежду светоотражающие элементы.</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Водителям:</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lastRenderedPageBreak/>
        <w:t>1. При движении на автомобиле в данных условиях отказаться от лишних перестроений, обгонов, опережений;</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2. Уделять внимание техническому состоянию автомобиля, особенно тормозной системе, состоянию шин;</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3. Избегать внезапных торможений, при необходимости остановки скорость нужно снижать плавно;</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5. Вся оптика должна быть в рабочем состоянии;</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861435" w:rsidRPr="00861435" w:rsidRDefault="00861435" w:rsidP="00861435">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t>При гололеде:</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Водителям:</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1. При движении на автомобиле в данных условиях отказаться от лишних перестроений, обгонов, опережений;</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2. Уделять внимание техническому состоянию автомобиля, особенно тормозной системе, состоянию шин;</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3. Избегать внезапных торможений, при необходимости остановки скорость нужно снижать плавно;</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lastRenderedPageBreak/>
        <w:t>4. Следует несколько раз нажать на педаль тормоза, тем самым подав сигнал, предупреждающий водителей автомобилей, которые движутся позади Вас;</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5. Вся оптика должна быть в рабочем состоянии;</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Пешеходам рекомендуется:</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1. Быть предельно внимательными при переходе улиц и дорог;</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3. Для перехода проезжей части использовать, по возможности, только надземные или подземные пешеходные переходы;</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4. Не перебегать дорогу перед движущимся транспортом;</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5. Двигаться только навстречу транспортному потоку;</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В связи с осадками в виде снега, мокрого снега в сочетании с повышением температуры воздуха до положительных отметок существует вероятность возникновения несчастных случаев, обусловленных сходом снежных масс и наледи с крыш зданий, а так же причинения материального ущерба имуществу.</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Самое пристальное внимание коммунальным службам следует уделить соблюдению требований по очистке крыш, козырьков подъездов от снега. Особенно на социально значимых объектов с массовым пребыванием людей.</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Призываем граждан быть особенно внимательными. При движении по улицам держаться подальше от домов с нависающими сосульками и снегом, не парковать вблизи них автотранспорт.</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 xml:space="preserve">В условиях плотной жилой застройки не игнорировать выставленные коммунальными службами ограждения, </w:t>
      </w:r>
      <w:proofErr w:type="gramStart"/>
      <w:r w:rsidRPr="00861435">
        <w:rPr>
          <w:rFonts w:ascii="Times New Roman" w:eastAsia="Times New Roman" w:hAnsi="Times New Roman" w:cs="Times New Roman"/>
          <w:color w:val="3B4256"/>
          <w:sz w:val="28"/>
          <w:szCs w:val="28"/>
          <w:lang w:eastAsia="ru-RU"/>
        </w:rPr>
        <w:t>там</w:t>
      </w:r>
      <w:proofErr w:type="gramEnd"/>
      <w:r w:rsidRPr="00861435">
        <w:rPr>
          <w:rFonts w:ascii="Times New Roman" w:eastAsia="Times New Roman" w:hAnsi="Times New Roman" w:cs="Times New Roman"/>
          <w:color w:val="3B4256"/>
          <w:sz w:val="28"/>
          <w:szCs w:val="28"/>
          <w:lang w:eastAsia="ru-RU"/>
        </w:rPr>
        <w:t xml:space="preserve"> где нависают сосульки или идёт очистка крыш от снега.</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lastRenderedPageBreak/>
        <w:t>Основные рекомендации и меры предосторожности при угрозе схода снега с крыш зданий:</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 не приближаться к домам со скатными крышами, с которых возможен сход снега, не позволяйте находиться в таких местах детям;</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 не оставлять автомобили вблизи сооружений, на карнизах которых образовались сосульки и нависание снега;</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 при наличии ограждения опасного места не пытаться проходить за ограждение, а обойти опасные места другой дорогой;</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 не ходить по улице в наушниках, вы не услышите шума падающего снега с крыши.</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Важно!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козырёк крыши послужит укрытием.</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Будьте внимательны! После падения с края крыши снег и лёд могут сходить и с середины крыши, поэтому если на тротуаре видны следы ранее упавшего снега или ледяные холмики от воды, капавшей с сосулек, то это указывает на опасность данного места.</w:t>
      </w:r>
    </w:p>
    <w:p w:rsidR="00861435" w:rsidRPr="00861435" w:rsidRDefault="00861435" w:rsidP="00861435">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b/>
          <w:bCs/>
          <w:color w:val="3B4256"/>
          <w:sz w:val="28"/>
          <w:szCs w:val="28"/>
          <w:bdr w:val="none" w:sz="0" w:space="0" w:color="auto" w:frame="1"/>
          <w:lang w:eastAsia="ru-RU"/>
        </w:rPr>
        <w:t>При усилении ветра:</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1. Рекомендуем ограничить выход из зданий, находиться в помещениях. Важно не оставлять без присмотра детей.</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3. На улице следует держаться подальше от рекламных щитов, вывесок, дорожных знаков, линий электропередач.</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lastRenderedPageBreak/>
        <w:t>5. Смертельно опасно при сильном ветре стоять под линией электропередач и подходить к оборвавшимся электропроводам.</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861435" w:rsidRPr="00861435" w:rsidRDefault="00861435" w:rsidP="00861435">
      <w:pPr>
        <w:shd w:val="clear" w:color="auto" w:fill="FFFFFF"/>
        <w:spacing w:after="277"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7. Все окна домов необходимо плотно закрыть, убрать с балконов и лоджий предметы, которые могут выпасть наружу.</w:t>
      </w:r>
    </w:p>
    <w:p w:rsidR="00861435" w:rsidRPr="00861435" w:rsidRDefault="00861435" w:rsidP="00861435">
      <w:pPr>
        <w:shd w:val="clear" w:color="auto" w:fill="FFFFFF"/>
        <w:spacing w:line="360" w:lineRule="atLeast"/>
        <w:textAlignment w:val="baseline"/>
        <w:rPr>
          <w:rFonts w:ascii="Times New Roman" w:eastAsia="Times New Roman" w:hAnsi="Times New Roman" w:cs="Times New Roman"/>
          <w:color w:val="3B4256"/>
          <w:sz w:val="28"/>
          <w:szCs w:val="28"/>
          <w:lang w:eastAsia="ru-RU"/>
        </w:rPr>
      </w:pPr>
      <w:r w:rsidRPr="00861435">
        <w:rPr>
          <w:rFonts w:ascii="Times New Roman" w:eastAsia="Times New Roman" w:hAnsi="Times New Roman" w:cs="Times New Roman"/>
          <w:color w:val="3B4256"/>
          <w:sz w:val="28"/>
          <w:szCs w:val="28"/>
          <w:lang w:eastAsia="ru-RU"/>
        </w:rPr>
        <w:t>8. Необходимо держаться как можно дальше от окон в жилом или рабочем помещении.</w:t>
      </w:r>
    </w:p>
    <w:p w:rsidR="007E133D" w:rsidRDefault="007E133D"/>
    <w:sectPr w:rsidR="007E133D" w:rsidSect="007E1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61435"/>
    <w:rsid w:val="007E133D"/>
    <w:rsid w:val="00861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3D"/>
  </w:style>
  <w:style w:type="paragraph" w:styleId="1">
    <w:name w:val="heading 1"/>
    <w:basedOn w:val="a"/>
    <w:link w:val="10"/>
    <w:uiPriority w:val="9"/>
    <w:qFormat/>
    <w:rsid w:val="00861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4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1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14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405623">
      <w:bodyDiv w:val="1"/>
      <w:marLeft w:val="0"/>
      <w:marRight w:val="0"/>
      <w:marTop w:val="0"/>
      <w:marBottom w:val="0"/>
      <w:divBdr>
        <w:top w:val="none" w:sz="0" w:space="0" w:color="auto"/>
        <w:left w:val="none" w:sz="0" w:space="0" w:color="auto"/>
        <w:bottom w:val="none" w:sz="0" w:space="0" w:color="auto"/>
        <w:right w:val="none" w:sz="0" w:space="0" w:color="auto"/>
      </w:divBdr>
      <w:divsChild>
        <w:div w:id="522592223">
          <w:marLeft w:val="0"/>
          <w:marRight w:val="0"/>
          <w:marTop w:val="0"/>
          <w:marBottom w:val="166"/>
          <w:divBdr>
            <w:top w:val="none" w:sz="0" w:space="0" w:color="auto"/>
            <w:left w:val="none" w:sz="0" w:space="0" w:color="auto"/>
            <w:bottom w:val="none" w:sz="0" w:space="0" w:color="auto"/>
            <w:right w:val="none" w:sz="0" w:space="0" w:color="auto"/>
          </w:divBdr>
        </w:div>
        <w:div w:id="1217664254">
          <w:marLeft w:val="0"/>
          <w:marRight w:val="0"/>
          <w:marTop w:val="0"/>
          <w:marBottom w:val="415"/>
          <w:divBdr>
            <w:top w:val="none" w:sz="0" w:space="0" w:color="auto"/>
            <w:left w:val="none" w:sz="0" w:space="0" w:color="auto"/>
            <w:bottom w:val="none" w:sz="0" w:space="0" w:color="auto"/>
            <w:right w:val="none" w:sz="0" w:space="0" w:color="auto"/>
          </w:divBdr>
          <w:divsChild>
            <w:div w:id="1020593545">
              <w:marLeft w:val="0"/>
              <w:marRight w:val="0"/>
              <w:marTop w:val="0"/>
              <w:marBottom w:val="415"/>
              <w:divBdr>
                <w:top w:val="none" w:sz="0" w:space="0" w:color="auto"/>
                <w:left w:val="none" w:sz="0" w:space="0" w:color="auto"/>
                <w:bottom w:val="none" w:sz="0" w:space="0" w:color="auto"/>
                <w:right w:val="none" w:sz="0" w:space="0" w:color="auto"/>
              </w:divBdr>
            </w:div>
            <w:div w:id="18014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01-27/konsultaciya-preduprezhdenie-ob-intensivnosti-meteorologicheskih-yavleniy-na-territorii-respubliki-tatarstan_1611737204143871264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2021-01-27T11:19:00Z</dcterms:created>
  <dcterms:modified xsi:type="dcterms:W3CDTF">2021-01-27T11:23:00Z</dcterms:modified>
</cp:coreProperties>
</file>