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D3" w:rsidRPr="006C76D3" w:rsidRDefault="006C76D3" w:rsidP="006C76D3">
      <w:pPr>
        <w:shd w:val="clear" w:color="auto" w:fill="FFFFFF"/>
        <w:spacing w:after="450" w:line="540" w:lineRule="atLeast"/>
        <w:jc w:val="center"/>
        <w:textAlignment w:val="baseline"/>
        <w:outlineLvl w:val="0"/>
        <w:rPr>
          <w:rFonts w:ascii="Times New Roman" w:eastAsia="Times New Roman" w:hAnsi="Times New Roman" w:cs="Times New Roman"/>
          <w:b/>
          <w:color w:val="3B4256"/>
          <w:spacing w:val="-6"/>
          <w:kern w:val="36"/>
          <w:sz w:val="40"/>
          <w:szCs w:val="40"/>
          <w:lang w:eastAsia="ru-RU"/>
        </w:rPr>
      </w:pPr>
      <w:r w:rsidRPr="006C76D3">
        <w:rPr>
          <w:rFonts w:ascii="Times New Roman" w:eastAsia="Times New Roman" w:hAnsi="Times New Roman" w:cs="Times New Roman"/>
          <w:b/>
          <w:color w:val="3B4256"/>
          <w:spacing w:val="-6"/>
          <w:kern w:val="36"/>
          <w:sz w:val="40"/>
          <w:szCs w:val="40"/>
          <w:lang w:eastAsia="ru-RU"/>
        </w:rPr>
        <w:t>Консультация – предупреждение об интенсивности метеорологических явлений на территории Республики Татарстан</w:t>
      </w:r>
    </w:p>
    <w:p w:rsidR="006C76D3" w:rsidRPr="006C76D3" w:rsidRDefault="006C76D3" w:rsidP="006C76D3">
      <w:pPr>
        <w:shd w:val="clear" w:color="auto" w:fill="FFFFFF"/>
        <w:spacing w:line="390" w:lineRule="atLeast"/>
        <w:textAlignment w:val="baseline"/>
        <w:rPr>
          <w:rFonts w:ascii="Times New Roman" w:eastAsia="Times New Roman" w:hAnsi="Times New Roman" w:cs="Times New Roman"/>
          <w:color w:val="3B4256"/>
          <w:sz w:val="28"/>
          <w:szCs w:val="28"/>
          <w:lang w:eastAsia="ru-RU"/>
        </w:rPr>
      </w:pP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Консультация – предупреждение об интенсивности</w:t>
      </w: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метеорологических явлений</w:t>
      </w:r>
    </w:p>
    <w:p w:rsidR="006C76D3" w:rsidRPr="006C76D3" w:rsidRDefault="004503C5"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b/>
          <w:bCs/>
          <w:color w:val="3B4256"/>
          <w:sz w:val="28"/>
          <w:szCs w:val="28"/>
          <w:bdr w:val="none" w:sz="0" w:space="0" w:color="auto" w:frame="1"/>
          <w:lang w:eastAsia="ru-RU"/>
        </w:rPr>
        <w:t>с 18 час. 01 февраля до 18 час. 02 февраля</w:t>
      </w:r>
      <w:r w:rsidR="006C76D3" w:rsidRPr="006C76D3">
        <w:rPr>
          <w:rFonts w:ascii="Times New Roman" w:eastAsia="Times New Roman" w:hAnsi="Times New Roman" w:cs="Times New Roman"/>
          <w:b/>
          <w:bCs/>
          <w:color w:val="3B4256"/>
          <w:sz w:val="28"/>
          <w:szCs w:val="28"/>
          <w:bdr w:val="none" w:sz="0" w:space="0" w:color="auto" w:frame="1"/>
          <w:lang w:eastAsia="ru-RU"/>
        </w:rPr>
        <w:t xml:space="preserve"> 2021 г.</w:t>
      </w:r>
    </w:p>
    <w:p w:rsidR="004503C5" w:rsidRDefault="006C76D3" w:rsidP="004503C5">
      <w:pPr>
        <w:rPr>
          <w:rFonts w:ascii="Times New Roman" w:eastAsia="Times New Roman" w:hAnsi="Times New Roman" w:cs="Times New Roman"/>
          <w:b/>
          <w:color w:val="3B4256"/>
          <w:sz w:val="24"/>
          <w:szCs w:val="24"/>
          <w:bdr w:val="none" w:sz="0" w:space="0" w:color="auto" w:frame="1"/>
          <w:lang w:eastAsia="ru-RU"/>
        </w:rPr>
      </w:pPr>
      <w:r w:rsidRPr="004503C5">
        <w:rPr>
          <w:rFonts w:ascii="Times New Roman" w:eastAsia="Times New Roman" w:hAnsi="Times New Roman" w:cs="Times New Roman"/>
          <w:b/>
          <w:color w:val="3B4256"/>
          <w:sz w:val="24"/>
          <w:szCs w:val="24"/>
          <w:bdr w:val="none" w:sz="0" w:space="0" w:color="auto" w:frame="1"/>
          <w:lang w:eastAsia="ru-RU"/>
        </w:rPr>
        <w:t>           </w:t>
      </w:r>
    </w:p>
    <w:p w:rsidR="004503C5" w:rsidRPr="004503C5" w:rsidRDefault="004503C5" w:rsidP="004503C5">
      <w:pPr>
        <w:rPr>
          <w:b/>
          <w:sz w:val="28"/>
          <w:szCs w:val="28"/>
        </w:rPr>
      </w:pPr>
      <w:r w:rsidRPr="004503C5">
        <w:rPr>
          <w:b/>
          <w:sz w:val="28"/>
          <w:szCs w:val="28"/>
        </w:rPr>
        <w:t xml:space="preserve">Ночью и днем 2 февраля на территории Республики Татарстан местами ожидаются: сильный снег и мокрый снег, метель, гололед, на дорогах сильная гололедица и снежные заносы. </w:t>
      </w:r>
    </w:p>
    <w:p w:rsidR="006C76D3" w:rsidRPr="004503C5" w:rsidRDefault="004503C5" w:rsidP="004503C5">
      <w:pPr>
        <w:rPr>
          <w:rFonts w:ascii="Times New Roman" w:eastAsia="Times New Roman" w:hAnsi="Times New Roman" w:cs="Times New Roman"/>
          <w:b/>
          <w:color w:val="0D0D0D" w:themeColor="text1" w:themeTint="F2"/>
          <w:sz w:val="28"/>
          <w:szCs w:val="28"/>
          <w:lang w:eastAsia="ru-RU"/>
        </w:rPr>
      </w:pPr>
      <w:r w:rsidRPr="004503C5">
        <w:rPr>
          <w:b/>
          <w:sz w:val="28"/>
          <w:szCs w:val="28"/>
        </w:rPr>
        <w:t>Днем 2 февраля на территории Республики Татарстан местами ожидается сильный ветер порывами 15-20 м/</w:t>
      </w:r>
      <w:proofErr w:type="gramStart"/>
      <w:r w:rsidRPr="004503C5">
        <w:rPr>
          <w:b/>
          <w:sz w:val="28"/>
          <w:szCs w:val="28"/>
        </w:rPr>
        <w:t>с</w:t>
      </w:r>
      <w:proofErr w:type="gramEnd"/>
      <w:r w:rsidRPr="004503C5">
        <w:rPr>
          <w:b/>
          <w:sz w:val="28"/>
          <w:szCs w:val="28"/>
        </w:rPr>
        <w:t>.</w:t>
      </w:r>
    </w:p>
    <w:p w:rsidR="00452655" w:rsidRPr="004503C5" w:rsidRDefault="00452655" w:rsidP="004503C5">
      <w:pPr>
        <w:rPr>
          <w:rFonts w:ascii="Times New Roman" w:eastAsia="Times New Roman" w:hAnsi="Times New Roman" w:cs="Times New Roman"/>
          <w:b/>
          <w:bCs/>
          <w:color w:val="3B4256"/>
          <w:sz w:val="24"/>
          <w:szCs w:val="24"/>
          <w:bdr w:val="none" w:sz="0" w:space="0" w:color="auto" w:frame="1"/>
          <w:lang w:eastAsia="ru-RU"/>
        </w:rPr>
      </w:pPr>
    </w:p>
    <w:p w:rsidR="004503C5" w:rsidRDefault="004503C5" w:rsidP="006C76D3">
      <w:pPr>
        <w:shd w:val="clear" w:color="auto" w:fill="FFFFFF"/>
        <w:spacing w:after="0" w:line="390" w:lineRule="atLeast"/>
        <w:textAlignment w:val="baseline"/>
        <w:rPr>
          <w:rFonts w:ascii="Times New Roman" w:eastAsia="Times New Roman" w:hAnsi="Times New Roman" w:cs="Times New Roman"/>
          <w:b/>
          <w:bCs/>
          <w:color w:val="3B4256"/>
          <w:sz w:val="28"/>
          <w:szCs w:val="28"/>
          <w:bdr w:val="none" w:sz="0" w:space="0" w:color="auto" w:frame="1"/>
          <w:lang w:eastAsia="ru-RU"/>
        </w:rPr>
      </w:pPr>
    </w:p>
    <w:p w:rsidR="006C76D3" w:rsidRPr="006C76D3" w:rsidRDefault="006C76D3"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ГУ МЧС России по Республике Татарстан рекомендует:</w:t>
      </w:r>
    </w:p>
    <w:p w:rsidR="00452655" w:rsidRDefault="00452655" w:rsidP="006C76D3">
      <w:pPr>
        <w:shd w:val="clear" w:color="auto" w:fill="FFFFFF"/>
        <w:spacing w:after="0" w:line="390" w:lineRule="atLeast"/>
        <w:textAlignment w:val="baseline"/>
        <w:rPr>
          <w:rFonts w:ascii="Times New Roman" w:eastAsia="Times New Roman" w:hAnsi="Times New Roman" w:cs="Times New Roman"/>
          <w:b/>
          <w:bCs/>
          <w:color w:val="3B4256"/>
          <w:sz w:val="28"/>
          <w:szCs w:val="28"/>
          <w:bdr w:val="none" w:sz="0" w:space="0" w:color="auto" w:frame="1"/>
          <w:lang w:eastAsia="ru-RU"/>
        </w:rPr>
      </w:pPr>
    </w:p>
    <w:p w:rsidR="006C76D3" w:rsidRPr="006C76D3" w:rsidRDefault="006C76D3"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При метели: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Обувь должна быть </w:t>
      </w:r>
      <w:proofErr w:type="spellStart"/>
      <w:r w:rsidRPr="006C76D3">
        <w:rPr>
          <w:rFonts w:ascii="Times New Roman" w:eastAsia="Times New Roman" w:hAnsi="Times New Roman" w:cs="Times New Roman"/>
          <w:color w:val="3B4256"/>
          <w:sz w:val="28"/>
          <w:szCs w:val="28"/>
          <w:lang w:eastAsia="ru-RU"/>
        </w:rPr>
        <w:t>малоскользящей</w:t>
      </w:r>
      <w:proofErr w:type="spellEnd"/>
      <w:r w:rsidRPr="006C76D3">
        <w:rPr>
          <w:rFonts w:ascii="Times New Roman" w:eastAsia="Times New Roman" w:hAnsi="Times New Roman" w:cs="Times New Roman"/>
          <w:color w:val="3B4256"/>
          <w:sz w:val="28"/>
          <w:szCs w:val="28"/>
          <w:lang w:eastAsia="ru-RU"/>
        </w:rPr>
        <w:t xml:space="preserve"> и удобной. Передвигайтесь осторожно, наступайте на всю подошву, учитывая неровности. Пожилым людям рекомендуется использовать трость с резиновым наконечником или специальную палку с заострёнными шипами.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Любителям активного отдыха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Метель и усиление ветра представляют серьёзную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w:t>
      </w:r>
      <w:r w:rsidRPr="006C76D3">
        <w:rPr>
          <w:rFonts w:ascii="Times New Roman" w:eastAsia="Times New Roman" w:hAnsi="Times New Roman" w:cs="Times New Roman"/>
          <w:color w:val="3B4256"/>
          <w:sz w:val="28"/>
          <w:szCs w:val="28"/>
          <w:lang w:eastAsia="ru-RU"/>
        </w:rPr>
        <w:lastRenderedPageBreak/>
        <w:t>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перебегайте дорогу перед движущимся транспортом, т.к. из-за заснеженного дорожного покрытия тормозной путь автомобиля значительно увеличивается. Рекомендуется использовать жилет повышенной видимости или прикрепить на одежду светоотражающие элементы.</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водителям воздержаться от поездок на пределы населенного пункта без крайней необходимости, быть внимательными на дорогах, соблюдать безопасную дистанцию, выбирать скоростной режим в соответствии с погодными условиями. Необходимо избегать беспорядочного маневрирования и резкого торможения и строго выполнять предписания дорожных знаков, требования и указания сотрудников дорожно-патрульной службы ГИБДД.</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любителям подледной рыбалки необходимо воздержаться от выхода на лед из-за плохой видимости. При выходе на лед во избежание несчастных случаев учитывать погодные условия, иметь при себе исправные средства связи, приборы навигации, не рыбачить в одиночку;</w:t>
      </w:r>
    </w:p>
    <w:p w:rsidR="006C76D3" w:rsidRPr="006C76D3" w:rsidRDefault="006C76D3"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При обильном выпадении осадков в виде снега:</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Обувь должна быть </w:t>
      </w:r>
      <w:proofErr w:type="spellStart"/>
      <w:r w:rsidRPr="006C76D3">
        <w:rPr>
          <w:rFonts w:ascii="Times New Roman" w:eastAsia="Times New Roman" w:hAnsi="Times New Roman" w:cs="Times New Roman"/>
          <w:color w:val="3B4256"/>
          <w:sz w:val="28"/>
          <w:szCs w:val="28"/>
          <w:lang w:eastAsia="ru-RU"/>
        </w:rPr>
        <w:t>малоскользящей</w:t>
      </w:r>
      <w:proofErr w:type="spellEnd"/>
      <w:r w:rsidRPr="006C76D3">
        <w:rPr>
          <w:rFonts w:ascii="Times New Roman" w:eastAsia="Times New Roman" w:hAnsi="Times New Roman" w:cs="Times New Roman"/>
          <w:color w:val="3B4256"/>
          <w:sz w:val="28"/>
          <w:szCs w:val="28"/>
          <w:lang w:eastAsia="ru-RU"/>
        </w:rPr>
        <w:t xml:space="preserve"> и удобной. Передвигайтесь осторожно, наступайте на всю подошву, учитывая неровности. Пожилым людям рекомендуется использовать трость с резиновым наконечником или специальную палку с заострёнными шипами.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Любителям активного отдыха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Метель и усиление ветра представляют серьёзную опасность всем участникам дорожного движения. Водителям следует избегать внезапных </w:t>
      </w:r>
      <w:r w:rsidRPr="006C76D3">
        <w:rPr>
          <w:rFonts w:ascii="Times New Roman" w:eastAsia="Times New Roman" w:hAnsi="Times New Roman" w:cs="Times New Roman"/>
          <w:color w:val="3B4256"/>
          <w:sz w:val="28"/>
          <w:szCs w:val="28"/>
          <w:lang w:eastAsia="ru-RU"/>
        </w:rPr>
        <w:lastRenderedPageBreak/>
        <w:t>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перебегайте дорогу перед движущимся транспортом, т.к. из-за заснеженного дорожного покрытия тормозной путь автомобиля значительно увеличивается. Рекомендуется использовать жилет повышенной видимости или прикрепить на одежду светоотражающие элементы.</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водителям воздержаться от поездок на пределы населенного пункта без крайней необходимости, быть внимательными на дорогах, соблюдать безопасную дистанцию, выбирать скоростной режим в соответствии с погодными условиями. Необходимо избегать беспорядочного маневрирования и резкого торможения и строго выполнять предписания дорожных знаков, требования и указания сотрудников дорожно-патрульной службы ГИБДД.</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любителям подледной рыбалки необходимо воздержаться от выхода на лед из-за плохой видимости. При выходе на лед во избежание несчастных случаев учитывать погодные условия, иметь при себе исправные средства связи, приборы навигации, не рыбачить в одиночку;</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Пешеходам рекомендуется пересекать улицу только в месте обозначенного пешеходного перехода. Не перебегать дорогу перед движущимся </w:t>
      </w:r>
      <w:r w:rsidRPr="006C76D3">
        <w:rPr>
          <w:rFonts w:ascii="Times New Roman" w:eastAsia="Times New Roman" w:hAnsi="Times New Roman" w:cs="Times New Roman"/>
          <w:color w:val="3B4256"/>
          <w:sz w:val="28"/>
          <w:szCs w:val="28"/>
          <w:lang w:eastAsia="ru-RU"/>
        </w:rPr>
        <w:lastRenderedPageBreak/>
        <w:t>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светоотражающие элементы.</w:t>
      </w:r>
    </w:p>
    <w:sectPr w:rsidR="006C76D3" w:rsidRPr="006C76D3" w:rsidSect="003A2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6D3"/>
    <w:rsid w:val="003A254E"/>
    <w:rsid w:val="004503C5"/>
    <w:rsid w:val="00452655"/>
    <w:rsid w:val="006C76D3"/>
    <w:rsid w:val="00A761AF"/>
    <w:rsid w:val="00E35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4E"/>
  </w:style>
  <w:style w:type="paragraph" w:styleId="1">
    <w:name w:val="heading 1"/>
    <w:basedOn w:val="a"/>
    <w:link w:val="10"/>
    <w:uiPriority w:val="9"/>
    <w:qFormat/>
    <w:rsid w:val="006C7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526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6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7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7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6D3"/>
    <w:rPr>
      <w:rFonts w:ascii="Tahoma" w:hAnsi="Tahoma" w:cs="Tahoma"/>
      <w:sz w:val="16"/>
      <w:szCs w:val="16"/>
    </w:rPr>
  </w:style>
  <w:style w:type="character" w:customStyle="1" w:styleId="20">
    <w:name w:val="Заголовок 2 Знак"/>
    <w:basedOn w:val="a0"/>
    <w:link w:val="2"/>
    <w:uiPriority w:val="9"/>
    <w:rsid w:val="00452655"/>
    <w:rPr>
      <w:rFonts w:asciiTheme="majorHAnsi" w:eastAsiaTheme="majorEastAsia" w:hAnsiTheme="majorHAnsi" w:cstheme="majorBidi"/>
      <w:b/>
      <w:bCs/>
      <w:color w:val="4F81BD" w:themeColor="accent1"/>
      <w:sz w:val="26"/>
      <w:szCs w:val="26"/>
    </w:rPr>
  </w:style>
  <w:style w:type="paragraph" w:styleId="a6">
    <w:name w:val="No Spacing"/>
    <w:uiPriority w:val="1"/>
    <w:qFormat/>
    <w:rsid w:val="004503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5653069">
      <w:bodyDiv w:val="1"/>
      <w:marLeft w:val="0"/>
      <w:marRight w:val="0"/>
      <w:marTop w:val="0"/>
      <w:marBottom w:val="0"/>
      <w:divBdr>
        <w:top w:val="none" w:sz="0" w:space="0" w:color="auto"/>
        <w:left w:val="none" w:sz="0" w:space="0" w:color="auto"/>
        <w:bottom w:val="none" w:sz="0" w:space="0" w:color="auto"/>
        <w:right w:val="none" w:sz="0" w:space="0" w:color="auto"/>
      </w:divBdr>
      <w:divsChild>
        <w:div w:id="1589462524">
          <w:marLeft w:val="0"/>
          <w:marRight w:val="0"/>
          <w:marTop w:val="0"/>
          <w:marBottom w:val="450"/>
          <w:divBdr>
            <w:top w:val="none" w:sz="0" w:space="0" w:color="auto"/>
            <w:left w:val="none" w:sz="0" w:space="0" w:color="auto"/>
            <w:bottom w:val="none" w:sz="0" w:space="0" w:color="auto"/>
            <w:right w:val="none" w:sz="0" w:space="0" w:color="auto"/>
          </w:divBdr>
          <w:divsChild>
            <w:div w:id="1055273204">
              <w:marLeft w:val="0"/>
              <w:marRight w:val="0"/>
              <w:marTop w:val="0"/>
              <w:marBottom w:val="450"/>
              <w:divBdr>
                <w:top w:val="none" w:sz="0" w:space="0" w:color="auto"/>
                <w:left w:val="none" w:sz="0" w:space="0" w:color="auto"/>
                <w:bottom w:val="none" w:sz="0" w:space="0" w:color="auto"/>
                <w:right w:val="none" w:sz="0" w:space="0" w:color="auto"/>
              </w:divBdr>
            </w:div>
            <w:div w:id="6918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3</cp:revision>
  <dcterms:created xsi:type="dcterms:W3CDTF">2021-01-15T11:49:00Z</dcterms:created>
  <dcterms:modified xsi:type="dcterms:W3CDTF">2021-02-01T12:29:00Z</dcterms:modified>
</cp:coreProperties>
</file>