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F4" w:rsidRDefault="008168F4" w:rsidP="003325F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-66675</wp:posOffset>
            </wp:positionV>
            <wp:extent cx="2095500" cy="85725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68F4" w:rsidRPr="00C5533B" w:rsidRDefault="00894722" w:rsidP="008168F4">
      <w:pPr>
        <w:jc w:val="right"/>
        <w:rPr>
          <w:noProof/>
          <w:sz w:val="32"/>
          <w:szCs w:val="32"/>
          <w:lang w:eastAsia="sk-SK"/>
        </w:rPr>
      </w:pPr>
      <w:r>
        <w:rPr>
          <w:noProof/>
          <w:sz w:val="32"/>
          <w:szCs w:val="32"/>
          <w:lang w:eastAsia="sk-SK"/>
        </w:rPr>
        <w:t>Новость</w:t>
      </w:r>
    </w:p>
    <w:p w:rsidR="00A41D05" w:rsidRDefault="004A2691" w:rsidP="008168F4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>
        <w:rPr>
          <w:rFonts w:ascii="Segoe UI" w:eastAsia="Calibri" w:hAnsi="Segoe UI" w:cs="Segoe UI"/>
          <w:sz w:val="32"/>
          <w:szCs w:val="32"/>
          <w:lang w:eastAsia="sk-SK"/>
        </w:rPr>
        <w:t xml:space="preserve"> </w:t>
      </w:r>
    </w:p>
    <w:p w:rsidR="00156D9A" w:rsidRDefault="00A41D05" w:rsidP="008168F4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>
        <w:rPr>
          <w:rFonts w:ascii="Segoe UI" w:eastAsia="Calibri" w:hAnsi="Segoe UI" w:cs="Segoe UI"/>
          <w:sz w:val="32"/>
          <w:szCs w:val="32"/>
          <w:lang w:eastAsia="sk-SK"/>
        </w:rPr>
        <w:t xml:space="preserve">В Татарстане </w:t>
      </w:r>
      <w:r w:rsidR="00156D9A">
        <w:rPr>
          <w:rFonts w:ascii="Segoe UI" w:eastAsia="Calibri" w:hAnsi="Segoe UI" w:cs="Segoe UI"/>
          <w:sz w:val="32"/>
          <w:szCs w:val="32"/>
          <w:lang w:eastAsia="sk-SK"/>
        </w:rPr>
        <w:t>сохраняется спрос на льготную и сельскую ипотеку</w:t>
      </w:r>
    </w:p>
    <w:p w:rsidR="00C77A16" w:rsidRPr="00F10E81" w:rsidRDefault="00156D9A" w:rsidP="008168F4">
      <w:pPr>
        <w:ind w:firstLine="709"/>
        <w:jc w:val="center"/>
        <w:rPr>
          <w:rFonts w:ascii="Segoe UI Light" w:hAnsi="Segoe UI Light" w:cs="Segoe UI Light"/>
          <w:b/>
          <w:i/>
        </w:rPr>
      </w:pPr>
      <w:r w:rsidRPr="00F10E81">
        <w:rPr>
          <w:rFonts w:ascii="Segoe UI Light" w:hAnsi="Segoe UI Light" w:cs="Segoe UI Light"/>
          <w:b/>
          <w:i/>
        </w:rPr>
        <w:t>С</w:t>
      </w:r>
      <w:r w:rsidR="00D57076" w:rsidRPr="00F10E81">
        <w:rPr>
          <w:rFonts w:ascii="Segoe UI Light" w:hAnsi="Segoe UI Light" w:cs="Segoe UI Light"/>
          <w:b/>
          <w:i/>
        </w:rPr>
        <w:t xml:space="preserve"> начала 2021 года</w:t>
      </w:r>
      <w:r w:rsidRPr="00F10E81">
        <w:rPr>
          <w:rFonts w:ascii="Segoe UI Light" w:hAnsi="Segoe UI Light" w:cs="Segoe UI Light"/>
          <w:b/>
          <w:i/>
        </w:rPr>
        <w:t xml:space="preserve"> </w:t>
      </w:r>
      <w:proofErr w:type="spellStart"/>
      <w:r w:rsidRPr="00F10E81">
        <w:rPr>
          <w:rFonts w:ascii="Segoe UI Light" w:hAnsi="Segoe UI Light" w:cs="Segoe UI Light"/>
          <w:b/>
          <w:i/>
        </w:rPr>
        <w:t>Росреестром</w:t>
      </w:r>
      <w:proofErr w:type="spellEnd"/>
      <w:r w:rsidRPr="00F10E81">
        <w:rPr>
          <w:rFonts w:ascii="Segoe UI Light" w:hAnsi="Segoe UI Light" w:cs="Segoe UI Light"/>
          <w:b/>
          <w:i/>
        </w:rPr>
        <w:t xml:space="preserve"> Тат</w:t>
      </w:r>
      <w:r w:rsidR="00BB2A07" w:rsidRPr="00F10E81">
        <w:rPr>
          <w:rFonts w:ascii="Segoe UI Light" w:hAnsi="Segoe UI Light" w:cs="Segoe UI Light"/>
          <w:b/>
          <w:i/>
        </w:rPr>
        <w:t>а</w:t>
      </w:r>
      <w:r w:rsidRPr="00F10E81">
        <w:rPr>
          <w:rFonts w:ascii="Segoe UI Light" w:hAnsi="Segoe UI Light" w:cs="Segoe UI Light"/>
          <w:b/>
          <w:i/>
        </w:rPr>
        <w:t>рстана уже</w:t>
      </w:r>
      <w:r w:rsidR="00D57076" w:rsidRPr="00F10E81">
        <w:rPr>
          <w:rFonts w:ascii="Segoe UI Light" w:hAnsi="Segoe UI Light" w:cs="Segoe UI Light"/>
          <w:b/>
          <w:i/>
        </w:rPr>
        <w:t xml:space="preserve"> </w:t>
      </w:r>
      <w:r w:rsidR="00A41D05" w:rsidRPr="00F10E81">
        <w:rPr>
          <w:rFonts w:ascii="Segoe UI Light" w:hAnsi="Segoe UI Light" w:cs="Segoe UI Light"/>
          <w:b/>
          <w:i/>
        </w:rPr>
        <w:t>зарегистрировано</w:t>
      </w:r>
      <w:r w:rsidR="007E158E" w:rsidRPr="00F10E81">
        <w:rPr>
          <w:rFonts w:ascii="Segoe UI Light" w:hAnsi="Segoe UI Light" w:cs="Segoe UI Light"/>
          <w:b/>
          <w:i/>
        </w:rPr>
        <w:t xml:space="preserve"> </w:t>
      </w:r>
      <w:r w:rsidR="00CE4BAF" w:rsidRPr="00F10E81">
        <w:rPr>
          <w:rFonts w:ascii="Segoe UI Light" w:hAnsi="Segoe UI Light" w:cs="Segoe UI Light"/>
          <w:b/>
          <w:i/>
        </w:rPr>
        <w:t xml:space="preserve">свыше 900  ипотек по </w:t>
      </w:r>
      <w:r w:rsidRPr="00F10E81">
        <w:rPr>
          <w:rFonts w:ascii="Segoe UI Light" w:hAnsi="Segoe UI Light" w:cs="Segoe UI Light"/>
          <w:b/>
          <w:i/>
        </w:rPr>
        <w:t>гос</w:t>
      </w:r>
      <w:r w:rsidR="00CE4BAF" w:rsidRPr="00F10E81">
        <w:rPr>
          <w:rFonts w:ascii="Segoe UI Light" w:hAnsi="Segoe UI Light" w:cs="Segoe UI Light"/>
          <w:b/>
          <w:i/>
        </w:rPr>
        <w:t>программам</w:t>
      </w:r>
    </w:p>
    <w:p w:rsidR="00193EA3" w:rsidRDefault="007E158E" w:rsidP="00140B15">
      <w:pPr>
        <w:jc w:val="both"/>
        <w:rPr>
          <w:rFonts w:ascii="Segoe UI Light" w:hAnsi="Segoe UI Light" w:cs="Segoe UI Light"/>
        </w:rPr>
      </w:pPr>
      <w:r w:rsidRPr="00BB2A07">
        <w:rPr>
          <w:rFonts w:ascii="Segoe UI Light" w:hAnsi="Segoe UI Light" w:cs="Segoe UI Light"/>
        </w:rPr>
        <w:t>В Татарстане по-прежнему наблюдается интерес жителей республики  к программе льг</w:t>
      </w:r>
      <w:r w:rsidR="00DB420F">
        <w:rPr>
          <w:rFonts w:ascii="Segoe UI Light" w:hAnsi="Segoe UI Light" w:cs="Segoe UI Light"/>
        </w:rPr>
        <w:t>отного ипотечного кредитования.</w:t>
      </w:r>
      <w:r w:rsidR="00DB420F" w:rsidRPr="00DB420F">
        <w:rPr>
          <w:rFonts w:ascii="Segoe UI Light" w:hAnsi="Segoe UI Light" w:cs="Segoe UI Light"/>
        </w:rPr>
        <w:t xml:space="preserve"> </w:t>
      </w:r>
      <w:r w:rsidR="00140B15" w:rsidRPr="00BB2A07">
        <w:rPr>
          <w:rFonts w:ascii="Segoe UI Light" w:hAnsi="Segoe UI Light" w:cs="Segoe UI Light"/>
        </w:rPr>
        <w:t>Росреестром Т</w:t>
      </w:r>
      <w:r w:rsidR="00140B15">
        <w:rPr>
          <w:rFonts w:ascii="Segoe UI Light" w:hAnsi="Segoe UI Light" w:cs="Segoe UI Light"/>
        </w:rPr>
        <w:t>атарстана с начала 2021 года</w:t>
      </w:r>
      <w:r w:rsidR="00140B15" w:rsidRPr="00BB2A07">
        <w:rPr>
          <w:rFonts w:ascii="Segoe UI Light" w:hAnsi="Segoe UI Light" w:cs="Segoe UI Light"/>
        </w:rPr>
        <w:t xml:space="preserve"> зарегистрировано 746 льготных  ипотек. </w:t>
      </w:r>
      <w:r w:rsidR="00F10E81">
        <w:rPr>
          <w:rFonts w:ascii="Segoe UI Light" w:hAnsi="Segoe UI Light" w:cs="Segoe UI Light"/>
        </w:rPr>
        <w:t>Всего за время</w:t>
      </w:r>
      <w:r w:rsidR="00140B15">
        <w:rPr>
          <w:rFonts w:ascii="Segoe UI Light" w:hAnsi="Segoe UI Light" w:cs="Segoe UI Light"/>
        </w:rPr>
        <w:t xml:space="preserve"> действия </w:t>
      </w:r>
      <w:r w:rsidR="007B2045">
        <w:rPr>
          <w:rFonts w:ascii="Segoe UI Light" w:hAnsi="Segoe UI Light" w:cs="Segoe UI Light"/>
        </w:rPr>
        <w:t xml:space="preserve">данной </w:t>
      </w:r>
      <w:r w:rsidR="00140B15">
        <w:rPr>
          <w:rFonts w:ascii="Segoe UI Light" w:hAnsi="Segoe UI Light" w:cs="Segoe UI Light"/>
        </w:rPr>
        <w:t>п</w:t>
      </w:r>
      <w:r w:rsidR="00140B15" w:rsidRPr="00193EA3">
        <w:rPr>
          <w:rFonts w:ascii="Segoe UI Light" w:hAnsi="Segoe UI Light" w:cs="Segoe UI Light"/>
        </w:rPr>
        <w:t>рогра</w:t>
      </w:r>
      <w:r w:rsidR="00140B15">
        <w:rPr>
          <w:rFonts w:ascii="Segoe UI Light" w:hAnsi="Segoe UI Light" w:cs="Segoe UI Light"/>
        </w:rPr>
        <w:t>ммы – с  апрел</w:t>
      </w:r>
      <w:r w:rsidR="00140B15" w:rsidRPr="00193EA3">
        <w:rPr>
          <w:rFonts w:ascii="Segoe UI Light" w:hAnsi="Segoe UI Light" w:cs="Segoe UI Light"/>
        </w:rPr>
        <w:t>я</w:t>
      </w:r>
      <w:r w:rsidR="00140B15">
        <w:rPr>
          <w:rFonts w:ascii="Segoe UI Light" w:hAnsi="Segoe UI Light" w:cs="Segoe UI Light"/>
        </w:rPr>
        <w:t xml:space="preserve"> </w:t>
      </w:r>
      <w:r w:rsidR="00140B15" w:rsidRPr="00193EA3">
        <w:rPr>
          <w:rFonts w:ascii="Segoe UI Light" w:hAnsi="Segoe UI Light" w:cs="Segoe UI Light"/>
        </w:rPr>
        <w:t>2020 года</w:t>
      </w:r>
      <w:r w:rsidR="00140B15">
        <w:rPr>
          <w:rFonts w:ascii="Segoe UI Light" w:hAnsi="Segoe UI Light" w:cs="Segoe UI Light"/>
        </w:rPr>
        <w:t xml:space="preserve"> по настоящее время</w:t>
      </w:r>
      <w:r w:rsidR="00140B15" w:rsidRPr="00193EA3">
        <w:rPr>
          <w:rFonts w:ascii="Segoe UI Light" w:hAnsi="Segoe UI Light" w:cs="Segoe UI Light"/>
        </w:rPr>
        <w:t xml:space="preserve"> </w:t>
      </w:r>
      <w:r w:rsidR="00140B15">
        <w:rPr>
          <w:rFonts w:ascii="Segoe UI Light" w:hAnsi="Segoe UI Light" w:cs="Segoe UI Light"/>
        </w:rPr>
        <w:t xml:space="preserve">–  зарегистрировано </w:t>
      </w:r>
      <w:r w:rsidR="00140B15" w:rsidRPr="00BB2A07">
        <w:rPr>
          <w:rFonts w:ascii="Segoe UI Light" w:hAnsi="Segoe UI Light" w:cs="Segoe UI Light"/>
        </w:rPr>
        <w:t xml:space="preserve">7 444 льготных  </w:t>
      </w:r>
      <w:r w:rsidR="00140B15">
        <w:rPr>
          <w:rFonts w:ascii="Segoe UI Light" w:hAnsi="Segoe UI Light" w:cs="Segoe UI Light"/>
        </w:rPr>
        <w:t xml:space="preserve">ипотек. Лидерами по </w:t>
      </w:r>
      <w:r w:rsidR="007B2045">
        <w:rPr>
          <w:rFonts w:ascii="Segoe UI Light" w:hAnsi="Segoe UI Light" w:cs="Segoe UI Light"/>
        </w:rPr>
        <w:t xml:space="preserve">их </w:t>
      </w:r>
      <w:r w:rsidR="00140B15">
        <w:rPr>
          <w:rFonts w:ascii="Segoe UI Light" w:hAnsi="Segoe UI Light" w:cs="Segoe UI Light"/>
        </w:rPr>
        <w:t xml:space="preserve">количеству являются Казань (5342) и Набережные Челны (1376). Далее идут </w:t>
      </w:r>
      <w:proofErr w:type="spellStart"/>
      <w:r w:rsidR="00140B15">
        <w:rPr>
          <w:rFonts w:ascii="Segoe UI Light" w:hAnsi="Segoe UI Light" w:cs="Segoe UI Light"/>
        </w:rPr>
        <w:t>Зеленодольск</w:t>
      </w:r>
      <w:r w:rsidR="00F20E93">
        <w:rPr>
          <w:rFonts w:ascii="Segoe UI Light" w:hAnsi="Segoe UI Light" w:cs="Segoe UI Light"/>
        </w:rPr>
        <w:t>ий</w:t>
      </w:r>
      <w:proofErr w:type="spellEnd"/>
      <w:r w:rsidR="00F20E93">
        <w:rPr>
          <w:rFonts w:ascii="Segoe UI Light" w:hAnsi="Segoe UI Light" w:cs="Segoe UI Light"/>
        </w:rPr>
        <w:t xml:space="preserve"> район</w:t>
      </w:r>
      <w:r w:rsidR="00140B15">
        <w:rPr>
          <w:rFonts w:ascii="Segoe UI Light" w:hAnsi="Segoe UI Light" w:cs="Segoe UI Light"/>
        </w:rPr>
        <w:t xml:space="preserve"> (209), </w:t>
      </w:r>
      <w:proofErr w:type="spellStart"/>
      <w:r w:rsidR="00140B15">
        <w:rPr>
          <w:rFonts w:ascii="Segoe UI Light" w:hAnsi="Segoe UI Light" w:cs="Segoe UI Light"/>
        </w:rPr>
        <w:t>Альметьевский</w:t>
      </w:r>
      <w:proofErr w:type="spellEnd"/>
      <w:r w:rsidR="00140B15">
        <w:rPr>
          <w:rFonts w:ascii="Segoe UI Light" w:hAnsi="Segoe UI Light" w:cs="Segoe UI Light"/>
        </w:rPr>
        <w:t xml:space="preserve"> (202</w:t>
      </w:r>
      <w:r w:rsidR="00F20E93">
        <w:rPr>
          <w:rFonts w:ascii="Segoe UI Light" w:hAnsi="Segoe UI Light" w:cs="Segoe UI Light"/>
        </w:rPr>
        <w:t xml:space="preserve">) и </w:t>
      </w:r>
      <w:proofErr w:type="spellStart"/>
      <w:r w:rsidR="00F20E93">
        <w:rPr>
          <w:rFonts w:ascii="Segoe UI Light" w:hAnsi="Segoe UI Light" w:cs="Segoe UI Light"/>
        </w:rPr>
        <w:t>Лаишевский</w:t>
      </w:r>
      <w:proofErr w:type="spellEnd"/>
      <w:r w:rsidR="00F20E93">
        <w:rPr>
          <w:rFonts w:ascii="Segoe UI Light" w:hAnsi="Segoe UI Light" w:cs="Segoe UI Light"/>
        </w:rPr>
        <w:t xml:space="preserve"> (95)</w:t>
      </w:r>
      <w:r w:rsidR="00140B15">
        <w:rPr>
          <w:rFonts w:ascii="Segoe UI Light" w:hAnsi="Segoe UI Light" w:cs="Segoe UI Light"/>
        </w:rPr>
        <w:t xml:space="preserve">. </w:t>
      </w:r>
      <w:r w:rsidR="00156D9A" w:rsidRPr="00BB2A07">
        <w:rPr>
          <w:rFonts w:ascii="Segoe UI Light" w:hAnsi="Segoe UI Light" w:cs="Segoe UI Light"/>
        </w:rPr>
        <w:t xml:space="preserve">Утвержденная правительством льготная ипотека под 6,5 % </w:t>
      </w:r>
      <w:proofErr w:type="gramStart"/>
      <w:r w:rsidR="00156D9A" w:rsidRPr="00BB2A07">
        <w:rPr>
          <w:rFonts w:ascii="Segoe UI Light" w:hAnsi="Segoe UI Light" w:cs="Segoe UI Light"/>
        </w:rPr>
        <w:t>годовых</w:t>
      </w:r>
      <w:proofErr w:type="gramEnd"/>
      <w:r w:rsidR="00156D9A" w:rsidRPr="00BB2A07">
        <w:rPr>
          <w:rFonts w:ascii="Segoe UI Light" w:hAnsi="Segoe UI Light" w:cs="Segoe UI Light"/>
        </w:rPr>
        <w:t xml:space="preserve"> доступна до 1</w:t>
      </w:r>
      <w:r w:rsidR="00193EA3">
        <w:rPr>
          <w:rFonts w:ascii="Segoe UI Light" w:hAnsi="Segoe UI Light" w:cs="Segoe UI Light"/>
        </w:rPr>
        <w:t xml:space="preserve"> июля 2021 года. </w:t>
      </w:r>
    </w:p>
    <w:p w:rsidR="0049139C" w:rsidRDefault="007E158E" w:rsidP="00B4406D">
      <w:pPr>
        <w:jc w:val="both"/>
        <w:rPr>
          <w:rFonts w:ascii="Segoe UI Light" w:hAnsi="Segoe UI Light" w:cs="Segoe UI Light"/>
        </w:rPr>
      </w:pPr>
      <w:proofErr w:type="gramStart"/>
      <w:r w:rsidRPr="00BB2A07">
        <w:rPr>
          <w:rFonts w:ascii="Segoe UI Light" w:hAnsi="Segoe UI Light" w:cs="Segoe UI Light"/>
        </w:rPr>
        <w:t>Также спросом продолжает пользоваться и сельская ипотека, которая предусматривает условия кредитования по ставке до 3% годовых на покупку земельного участка, первичного и вторичного жилья на сельских территориях.</w:t>
      </w:r>
      <w:proofErr w:type="gramEnd"/>
      <w:r w:rsidR="00156D9A" w:rsidRPr="00BB2A07">
        <w:rPr>
          <w:rFonts w:ascii="Segoe UI Light" w:hAnsi="Segoe UI Light" w:cs="Segoe UI Light"/>
        </w:rPr>
        <w:t xml:space="preserve"> </w:t>
      </w:r>
      <w:r w:rsidRPr="00BB2A07">
        <w:rPr>
          <w:rFonts w:ascii="Segoe UI Light" w:hAnsi="Segoe UI Light" w:cs="Segoe UI Light"/>
        </w:rPr>
        <w:t xml:space="preserve"> </w:t>
      </w:r>
      <w:r w:rsidR="00156D9A" w:rsidRPr="00BB2A07">
        <w:rPr>
          <w:rFonts w:ascii="Segoe UI Light" w:hAnsi="Segoe UI Light" w:cs="Segoe UI Light"/>
        </w:rPr>
        <w:t xml:space="preserve">В начавшемся году </w:t>
      </w:r>
      <w:r w:rsidR="00F20E93">
        <w:rPr>
          <w:rFonts w:ascii="Segoe UI Light" w:hAnsi="Segoe UI Light" w:cs="Segoe UI Light"/>
        </w:rPr>
        <w:t xml:space="preserve">в Татарстане </w:t>
      </w:r>
      <w:r w:rsidR="00156D9A" w:rsidRPr="00BB2A07">
        <w:rPr>
          <w:rFonts w:ascii="Segoe UI Light" w:hAnsi="Segoe UI Light" w:cs="Segoe UI Light"/>
        </w:rPr>
        <w:t>за</w:t>
      </w:r>
      <w:r w:rsidR="00F20E93">
        <w:rPr>
          <w:rFonts w:ascii="Segoe UI Light" w:hAnsi="Segoe UI Light" w:cs="Segoe UI Light"/>
        </w:rPr>
        <w:t>регистрировано 162 таких ипотек, всего за период ее действия – 1370</w:t>
      </w:r>
      <w:r w:rsidR="009E19F1">
        <w:rPr>
          <w:rFonts w:ascii="Segoe UI Light" w:hAnsi="Segoe UI Light" w:cs="Segoe UI Light"/>
        </w:rPr>
        <w:t>. Примечательно, что чаще всего татарстанцы в сельской местности покупают</w:t>
      </w:r>
      <w:r w:rsidR="005E0157">
        <w:rPr>
          <w:rFonts w:ascii="Segoe UI Light" w:hAnsi="Segoe UI Light" w:cs="Segoe UI Light"/>
        </w:rPr>
        <w:t xml:space="preserve"> готовое жилье</w:t>
      </w:r>
      <w:r w:rsidR="009E19F1">
        <w:rPr>
          <w:rFonts w:ascii="Segoe UI Light" w:hAnsi="Segoe UI Light" w:cs="Segoe UI Light"/>
        </w:rPr>
        <w:t xml:space="preserve"> и намного реже</w:t>
      </w:r>
      <w:r w:rsidR="00DC1D81">
        <w:rPr>
          <w:rFonts w:ascii="Segoe UI Light" w:hAnsi="Segoe UI Light" w:cs="Segoe UI Light"/>
        </w:rPr>
        <w:t xml:space="preserve"> первичное</w:t>
      </w:r>
      <w:r w:rsidR="009E19F1">
        <w:rPr>
          <w:rFonts w:ascii="Segoe UI Light" w:hAnsi="Segoe UI Light" w:cs="Segoe UI Light"/>
        </w:rPr>
        <w:t xml:space="preserve">. Так, </w:t>
      </w:r>
      <w:proofErr w:type="spellStart"/>
      <w:r w:rsidR="009E19F1">
        <w:rPr>
          <w:rFonts w:ascii="Segoe UI Light" w:hAnsi="Segoe UI Light" w:cs="Segoe UI Light"/>
        </w:rPr>
        <w:t>Росреестром</w:t>
      </w:r>
      <w:proofErr w:type="spellEnd"/>
      <w:r w:rsidR="009E19F1">
        <w:rPr>
          <w:rFonts w:ascii="Segoe UI Light" w:hAnsi="Segoe UI Light" w:cs="Segoe UI Light"/>
        </w:rPr>
        <w:t xml:space="preserve"> Татарстана  </w:t>
      </w:r>
      <w:r w:rsidR="009E19F1" w:rsidRPr="00C73927">
        <w:rPr>
          <w:rFonts w:ascii="Segoe UI Light" w:hAnsi="Segoe UI Light" w:cs="Segoe UI Light"/>
        </w:rPr>
        <w:t>на</w:t>
      </w:r>
      <w:r w:rsidR="0049139C" w:rsidRPr="00C73927">
        <w:rPr>
          <w:rFonts w:ascii="Segoe UI Light" w:hAnsi="Segoe UI Light" w:cs="Segoe UI Light"/>
        </w:rPr>
        <w:t xml:space="preserve"> основании </w:t>
      </w:r>
      <w:r w:rsidR="00F10E81">
        <w:rPr>
          <w:rFonts w:ascii="Segoe UI Light" w:hAnsi="Segoe UI Light" w:cs="Segoe UI Light"/>
        </w:rPr>
        <w:t>договоров</w:t>
      </w:r>
      <w:r w:rsidR="0049139C" w:rsidRPr="00C73927">
        <w:rPr>
          <w:rFonts w:ascii="Segoe UI Light" w:hAnsi="Segoe UI Light" w:cs="Segoe UI Light"/>
        </w:rPr>
        <w:t xml:space="preserve"> купли-продажи</w:t>
      </w:r>
      <w:r w:rsidR="00C73927" w:rsidRPr="00C73927">
        <w:rPr>
          <w:rFonts w:ascii="Segoe UI Light" w:hAnsi="Segoe UI Light" w:cs="Segoe UI Light"/>
        </w:rPr>
        <w:t xml:space="preserve"> зарегистрировано 1244 прав</w:t>
      </w:r>
      <w:r w:rsidR="00303786">
        <w:rPr>
          <w:rFonts w:ascii="Segoe UI Light" w:hAnsi="Segoe UI Light" w:cs="Segoe UI Light"/>
        </w:rPr>
        <w:t>а</w:t>
      </w:r>
      <w:r w:rsidR="00C73927" w:rsidRPr="00C73927">
        <w:rPr>
          <w:rFonts w:ascii="Segoe UI Light" w:hAnsi="Segoe UI Light" w:cs="Segoe UI Light"/>
        </w:rPr>
        <w:t xml:space="preserve"> </w:t>
      </w:r>
      <w:r w:rsidR="0049139C" w:rsidRPr="00C73927">
        <w:rPr>
          <w:rFonts w:ascii="Segoe UI Light" w:hAnsi="Segoe UI Light" w:cs="Segoe UI Light"/>
        </w:rPr>
        <w:t xml:space="preserve">и лишь </w:t>
      </w:r>
      <w:r w:rsidR="00C73927" w:rsidRPr="00C73927">
        <w:rPr>
          <w:rFonts w:ascii="Segoe UI Light" w:hAnsi="Segoe UI Light" w:cs="Segoe UI Light"/>
        </w:rPr>
        <w:t xml:space="preserve">143 договора </w:t>
      </w:r>
      <w:r w:rsidR="009E19F1" w:rsidRPr="00C73927">
        <w:rPr>
          <w:rFonts w:ascii="Segoe UI Light" w:hAnsi="Segoe UI Light" w:cs="Segoe UI Light"/>
        </w:rPr>
        <w:t>участия в долевом строительстве</w:t>
      </w:r>
      <w:r w:rsidR="00C73927" w:rsidRPr="00C73927">
        <w:rPr>
          <w:rFonts w:ascii="Segoe UI Light" w:hAnsi="Segoe UI Light" w:cs="Segoe UI Light"/>
        </w:rPr>
        <w:t>.</w:t>
      </w:r>
      <w:r w:rsidR="009E19F1" w:rsidRPr="00C73927">
        <w:rPr>
          <w:rFonts w:ascii="Segoe UI Light" w:hAnsi="Segoe UI Light" w:cs="Segoe UI Light"/>
        </w:rPr>
        <w:t xml:space="preserve"> </w:t>
      </w:r>
      <w:r w:rsidR="003F1D0F">
        <w:rPr>
          <w:rFonts w:ascii="Segoe UI Light" w:hAnsi="Segoe UI Light" w:cs="Segoe UI Light"/>
        </w:rPr>
        <w:t>Самые востребованные районы</w:t>
      </w:r>
      <w:r w:rsidR="00614AE7">
        <w:rPr>
          <w:rFonts w:ascii="Segoe UI Light" w:hAnsi="Segoe UI Light" w:cs="Segoe UI Light"/>
        </w:rPr>
        <w:t xml:space="preserve"> у жителей республики</w:t>
      </w:r>
      <w:r w:rsidR="003F1D0F">
        <w:rPr>
          <w:rFonts w:ascii="Segoe UI Light" w:hAnsi="Segoe UI Light" w:cs="Segoe UI Light"/>
        </w:rPr>
        <w:t xml:space="preserve"> –</w:t>
      </w:r>
      <w:r w:rsidR="003C11DD">
        <w:rPr>
          <w:rFonts w:ascii="Segoe UI Light" w:hAnsi="Segoe UI Light" w:cs="Segoe UI Light"/>
        </w:rPr>
        <w:t xml:space="preserve"> </w:t>
      </w:r>
      <w:proofErr w:type="spellStart"/>
      <w:r w:rsidR="00F52F26">
        <w:rPr>
          <w:rFonts w:ascii="Segoe UI Light" w:hAnsi="Segoe UI Light" w:cs="Segoe UI Light"/>
        </w:rPr>
        <w:t>Высокогорский</w:t>
      </w:r>
      <w:proofErr w:type="spellEnd"/>
      <w:r w:rsidR="00F52F26">
        <w:rPr>
          <w:rFonts w:ascii="Segoe UI Light" w:hAnsi="Segoe UI Light" w:cs="Segoe UI Light"/>
        </w:rPr>
        <w:t xml:space="preserve"> (134), </w:t>
      </w:r>
      <w:r w:rsidR="008227D1">
        <w:rPr>
          <w:rFonts w:ascii="Segoe UI Light" w:hAnsi="Segoe UI Light" w:cs="Segoe UI Light"/>
        </w:rPr>
        <w:t>Арский (119)</w:t>
      </w:r>
      <w:r w:rsidR="0049139C">
        <w:rPr>
          <w:rFonts w:ascii="Segoe UI Light" w:hAnsi="Segoe UI Light" w:cs="Segoe UI Light"/>
        </w:rPr>
        <w:t xml:space="preserve"> и </w:t>
      </w:r>
      <w:proofErr w:type="spellStart"/>
      <w:r w:rsidR="0049139C">
        <w:rPr>
          <w:rFonts w:ascii="Segoe UI Light" w:hAnsi="Segoe UI Light" w:cs="Segoe UI Light"/>
        </w:rPr>
        <w:t>Тетюшский</w:t>
      </w:r>
      <w:proofErr w:type="spellEnd"/>
      <w:r w:rsidR="0049139C">
        <w:rPr>
          <w:rFonts w:ascii="Segoe UI Light" w:hAnsi="Segoe UI Light" w:cs="Segoe UI Light"/>
        </w:rPr>
        <w:t xml:space="preserve"> (85)</w:t>
      </w:r>
      <w:r w:rsidR="00F52F26">
        <w:rPr>
          <w:rFonts w:ascii="Segoe UI Light" w:hAnsi="Segoe UI Light" w:cs="Segoe UI Light"/>
        </w:rPr>
        <w:t xml:space="preserve"> </w:t>
      </w:r>
      <w:r w:rsidR="00614AE7">
        <w:rPr>
          <w:rFonts w:ascii="Segoe UI Light" w:hAnsi="Segoe UI Light" w:cs="Segoe UI Light"/>
        </w:rPr>
        <w:t xml:space="preserve">. </w:t>
      </w:r>
      <w:r w:rsidR="0049139C">
        <w:rPr>
          <w:rFonts w:ascii="Segoe UI Light" w:hAnsi="Segoe UI Light" w:cs="Segoe UI Light"/>
        </w:rPr>
        <w:t xml:space="preserve">  </w:t>
      </w:r>
      <w:r w:rsidR="0049139C" w:rsidRPr="00B4406D">
        <w:rPr>
          <w:rFonts w:ascii="Segoe UI Light" w:hAnsi="Segoe UI Light" w:cs="Segoe UI Light"/>
        </w:rPr>
        <w:t xml:space="preserve"> </w:t>
      </w:r>
    </w:p>
    <w:p w:rsidR="00F34536" w:rsidRDefault="00F34536" w:rsidP="00B4406D">
      <w:pPr>
        <w:jc w:val="both"/>
        <w:rPr>
          <w:rFonts w:ascii="Segoe UI Light" w:hAnsi="Segoe UI Light" w:cs="Segoe UI Light"/>
          <w:b/>
        </w:rPr>
      </w:pPr>
      <w:r w:rsidRPr="00F34536">
        <w:rPr>
          <w:rFonts w:ascii="Segoe UI Light" w:hAnsi="Segoe UI Light" w:cs="Segoe UI Light"/>
          <w:b/>
          <w:i/>
        </w:rPr>
        <w:t>З</w:t>
      </w:r>
      <w:r w:rsidR="00B4406D" w:rsidRPr="00F34536">
        <w:rPr>
          <w:rFonts w:ascii="Segoe UI Light" w:hAnsi="Segoe UI Light" w:cs="Segoe UI Light"/>
          <w:b/>
          <w:i/>
        </w:rPr>
        <w:t xml:space="preserve">аместитель руководителя Управления Росреестра по Республике Татарстан Лилия </w:t>
      </w:r>
      <w:proofErr w:type="spellStart"/>
      <w:r w:rsidR="00B4406D" w:rsidRPr="00F34536">
        <w:rPr>
          <w:rFonts w:ascii="Segoe UI Light" w:hAnsi="Segoe UI Light" w:cs="Segoe UI Light"/>
          <w:b/>
          <w:i/>
        </w:rPr>
        <w:t>Бурганова</w:t>
      </w:r>
      <w:proofErr w:type="spellEnd"/>
      <w:r w:rsidRPr="00F34536">
        <w:rPr>
          <w:rFonts w:ascii="Segoe UI Light" w:hAnsi="Segoe UI Light" w:cs="Segoe UI Light"/>
          <w:b/>
          <w:i/>
        </w:rPr>
        <w:t>:</w:t>
      </w:r>
      <w:r>
        <w:rPr>
          <w:rFonts w:ascii="Segoe UI Light" w:hAnsi="Segoe UI Light" w:cs="Segoe UI Light"/>
          <w:b/>
        </w:rPr>
        <w:t xml:space="preserve"> </w:t>
      </w:r>
    </w:p>
    <w:p w:rsidR="00B4406D" w:rsidRDefault="00F34536" w:rsidP="00B4406D">
      <w:pPr>
        <w:jc w:val="both"/>
        <w:rPr>
          <w:rFonts w:ascii="Segoe UI Light" w:hAnsi="Segoe UI Light" w:cs="Segoe UI Light"/>
          <w:i/>
        </w:rPr>
      </w:pPr>
      <w:r w:rsidRPr="00F34536">
        <w:rPr>
          <w:rFonts w:ascii="Segoe UI Light" w:hAnsi="Segoe UI Light" w:cs="Segoe UI Light"/>
          <w:i/>
        </w:rPr>
        <w:t>«Наше</w:t>
      </w:r>
      <w:r w:rsidR="00B4406D" w:rsidRPr="00F34536">
        <w:rPr>
          <w:rFonts w:ascii="Segoe UI Light" w:hAnsi="Segoe UI Light" w:cs="Segoe UI Light"/>
          <w:i/>
        </w:rPr>
        <w:t xml:space="preserve"> ведомство уделяет особое внимание оптимизации процесса регистрации ипотеки по госпрограммам</w:t>
      </w:r>
      <w:r w:rsidRPr="00F34536">
        <w:rPr>
          <w:rFonts w:ascii="Segoe UI Light" w:hAnsi="Segoe UI Light" w:cs="Segoe UI Light"/>
          <w:i/>
        </w:rPr>
        <w:t xml:space="preserve">, </w:t>
      </w:r>
      <w:r w:rsidR="00116310" w:rsidRPr="00F34536">
        <w:rPr>
          <w:rFonts w:ascii="Segoe UI Light" w:hAnsi="Segoe UI Light" w:cs="Segoe UI Light"/>
          <w:i/>
        </w:rPr>
        <w:t>ипотечные сделки регистрируются в сокращенные сроки – четыре-пять дн</w:t>
      </w:r>
      <w:r w:rsidR="00E84E52">
        <w:rPr>
          <w:rFonts w:ascii="Segoe UI Light" w:hAnsi="Segoe UI Light" w:cs="Segoe UI Light"/>
          <w:i/>
        </w:rPr>
        <w:t>ей вместо семи.</w:t>
      </w:r>
      <w:r w:rsidR="00E84E52" w:rsidRPr="00E84E52">
        <w:rPr>
          <w:rFonts w:ascii="Segoe UI Light" w:hAnsi="Segoe UI Light" w:cs="Segoe UI Light"/>
          <w:i/>
        </w:rPr>
        <w:t xml:space="preserve"> </w:t>
      </w:r>
      <w:r>
        <w:rPr>
          <w:rFonts w:ascii="Segoe UI Light" w:hAnsi="Segoe UI Light" w:cs="Segoe UI Light"/>
          <w:i/>
        </w:rPr>
        <w:t xml:space="preserve">Кроме того, мы </w:t>
      </w:r>
      <w:r w:rsidR="003F1D0F">
        <w:rPr>
          <w:rFonts w:ascii="Segoe UI Light" w:hAnsi="Segoe UI Light" w:cs="Segoe UI Light"/>
          <w:i/>
        </w:rPr>
        <w:t xml:space="preserve">оказываем </w:t>
      </w:r>
      <w:r w:rsidR="00075062">
        <w:rPr>
          <w:rFonts w:ascii="Segoe UI Light" w:hAnsi="Segoe UI Light" w:cs="Segoe UI Light"/>
          <w:i/>
        </w:rPr>
        <w:t>всестороннюю</w:t>
      </w:r>
      <w:r w:rsidR="003F1D0F">
        <w:rPr>
          <w:rFonts w:ascii="Segoe UI Light" w:hAnsi="Segoe UI Light" w:cs="Segoe UI Light"/>
          <w:i/>
        </w:rPr>
        <w:t xml:space="preserve"> </w:t>
      </w:r>
      <w:r w:rsidR="00F52F26">
        <w:rPr>
          <w:rFonts w:ascii="Segoe UI Light" w:hAnsi="Segoe UI Light" w:cs="Segoe UI Light"/>
          <w:i/>
        </w:rPr>
        <w:t>консультационную</w:t>
      </w:r>
      <w:r w:rsidR="003F1D0F">
        <w:rPr>
          <w:rFonts w:ascii="Segoe UI Light" w:hAnsi="Segoe UI Light" w:cs="Segoe UI Light"/>
          <w:i/>
        </w:rPr>
        <w:t xml:space="preserve"> поддержку </w:t>
      </w:r>
      <w:proofErr w:type="gramStart"/>
      <w:r w:rsidR="00F52F26">
        <w:rPr>
          <w:rFonts w:ascii="Segoe UI Light" w:hAnsi="Segoe UI Light" w:cs="Segoe UI Light"/>
          <w:i/>
        </w:rPr>
        <w:t>обращающихся</w:t>
      </w:r>
      <w:proofErr w:type="gramEnd"/>
      <w:r w:rsidR="00C715BF">
        <w:rPr>
          <w:rFonts w:ascii="Segoe UI Light" w:hAnsi="Segoe UI Light" w:cs="Segoe UI Light"/>
          <w:i/>
        </w:rPr>
        <w:t xml:space="preserve"> за </w:t>
      </w:r>
      <w:proofErr w:type="spellStart"/>
      <w:r w:rsidR="00C715BF">
        <w:rPr>
          <w:rFonts w:ascii="Segoe UI Light" w:hAnsi="Segoe UI Light" w:cs="Segoe UI Light"/>
          <w:i/>
        </w:rPr>
        <w:t>госрег</w:t>
      </w:r>
      <w:r w:rsidR="003F1D0F">
        <w:rPr>
          <w:rFonts w:ascii="Segoe UI Light" w:hAnsi="Segoe UI Light" w:cs="Segoe UI Light"/>
          <w:i/>
        </w:rPr>
        <w:t>истрац</w:t>
      </w:r>
      <w:r w:rsidR="00F52F26">
        <w:rPr>
          <w:rFonts w:ascii="Segoe UI Light" w:hAnsi="Segoe UI Light" w:cs="Segoe UI Light"/>
          <w:i/>
        </w:rPr>
        <w:t>ией</w:t>
      </w:r>
      <w:proofErr w:type="spellEnd"/>
      <w:r w:rsidR="00F52F26">
        <w:rPr>
          <w:rFonts w:ascii="Segoe UI Light" w:hAnsi="Segoe UI Light" w:cs="Segoe UI Light"/>
          <w:i/>
        </w:rPr>
        <w:t xml:space="preserve"> льготной и сельской ипотеки</w:t>
      </w:r>
      <w:r w:rsidR="003F1D0F">
        <w:rPr>
          <w:rFonts w:ascii="Segoe UI Light" w:hAnsi="Segoe UI Light" w:cs="Segoe UI Light"/>
          <w:i/>
        </w:rPr>
        <w:t>»</w:t>
      </w:r>
      <w:r w:rsidR="00F52F26">
        <w:rPr>
          <w:rFonts w:ascii="Segoe UI Light" w:hAnsi="Segoe UI Light" w:cs="Segoe UI Light"/>
          <w:i/>
        </w:rPr>
        <w:t xml:space="preserve">. </w:t>
      </w:r>
    </w:p>
    <w:p w:rsidR="00DC1D81" w:rsidRDefault="00F52F26" w:rsidP="00DC1D81">
      <w:pPr>
        <w:jc w:val="both"/>
        <w:rPr>
          <w:rFonts w:ascii="Segoe UI Light" w:hAnsi="Segoe UI Light" w:cs="Segoe UI Light"/>
        </w:rPr>
      </w:pPr>
      <w:r w:rsidRPr="0049139C">
        <w:rPr>
          <w:rFonts w:ascii="Segoe UI Light" w:hAnsi="Segoe UI Light" w:cs="Segoe UI Light"/>
        </w:rPr>
        <w:t xml:space="preserve">Также </w:t>
      </w:r>
      <w:r w:rsidRPr="00DC1D81">
        <w:rPr>
          <w:rFonts w:ascii="Segoe UI Light" w:hAnsi="Segoe UI Light" w:cs="Segoe UI Light"/>
          <w:b/>
        </w:rPr>
        <w:t xml:space="preserve">Лилия </w:t>
      </w:r>
      <w:proofErr w:type="spellStart"/>
      <w:r w:rsidRPr="00DC1D81">
        <w:rPr>
          <w:rFonts w:ascii="Segoe UI Light" w:hAnsi="Segoe UI Light" w:cs="Segoe UI Light"/>
          <w:b/>
        </w:rPr>
        <w:t>Бурганова</w:t>
      </w:r>
      <w:proofErr w:type="spellEnd"/>
      <w:r w:rsidRPr="0049139C">
        <w:rPr>
          <w:rFonts w:ascii="Segoe UI Light" w:hAnsi="Segoe UI Light" w:cs="Segoe UI Light"/>
        </w:rPr>
        <w:t xml:space="preserve"> </w:t>
      </w:r>
      <w:r w:rsidR="0049139C" w:rsidRPr="0049139C">
        <w:rPr>
          <w:rFonts w:ascii="Segoe UI Light" w:hAnsi="Segoe UI Light" w:cs="Segoe UI Light"/>
        </w:rPr>
        <w:t xml:space="preserve">обратила внимание, </w:t>
      </w:r>
      <w:r w:rsidR="00DC1D81">
        <w:rPr>
          <w:rFonts w:ascii="Segoe UI Light" w:hAnsi="Segoe UI Light" w:cs="Segoe UI Light"/>
        </w:rPr>
        <w:t xml:space="preserve">что </w:t>
      </w:r>
      <w:r w:rsidR="00DC1D81" w:rsidRPr="00DC1D81">
        <w:rPr>
          <w:rFonts w:ascii="Segoe UI Light" w:hAnsi="Segoe UI Light" w:cs="Segoe UI Light"/>
        </w:rPr>
        <w:t>Правительство РФ скорректировало порядок получения льготных ипотечных кредитов на покупку или строительство жилья в сельской местности.</w:t>
      </w:r>
      <w:r w:rsidR="00DC1D81">
        <w:rPr>
          <w:rFonts w:ascii="Segoe UI Light" w:hAnsi="Segoe UI Light" w:cs="Segoe UI Light"/>
        </w:rPr>
        <w:t xml:space="preserve"> В частности, в условиях программы теперь з</w:t>
      </w:r>
      <w:r w:rsidR="00DC1D81" w:rsidRPr="00DC1D81">
        <w:rPr>
          <w:rFonts w:ascii="Segoe UI Light" w:hAnsi="Segoe UI Light" w:cs="Segoe UI Light"/>
        </w:rPr>
        <w:t xml:space="preserve">акреплена возможность использовать </w:t>
      </w:r>
      <w:r w:rsidR="00DC1D81">
        <w:rPr>
          <w:rFonts w:ascii="Segoe UI Light" w:hAnsi="Segoe UI Light" w:cs="Segoe UI Light"/>
        </w:rPr>
        <w:t xml:space="preserve">средства </w:t>
      </w:r>
      <w:proofErr w:type="spellStart"/>
      <w:r w:rsidR="00DC1D81" w:rsidRPr="00DC1D81">
        <w:rPr>
          <w:rFonts w:ascii="Segoe UI Light" w:hAnsi="Segoe UI Light" w:cs="Segoe UI Light"/>
        </w:rPr>
        <w:t>маткапитал</w:t>
      </w:r>
      <w:r w:rsidR="00DC1D81">
        <w:rPr>
          <w:rFonts w:ascii="Segoe UI Light" w:hAnsi="Segoe UI Light" w:cs="Segoe UI Light"/>
        </w:rPr>
        <w:t>а</w:t>
      </w:r>
      <w:proofErr w:type="spellEnd"/>
      <w:r w:rsidR="00DC1D81">
        <w:rPr>
          <w:rFonts w:ascii="Segoe UI Light" w:hAnsi="Segoe UI Light" w:cs="Segoe UI Light"/>
        </w:rPr>
        <w:t xml:space="preserve"> в качестве </w:t>
      </w:r>
      <w:r w:rsidR="00127AE3">
        <w:rPr>
          <w:rFonts w:ascii="Segoe UI Light" w:hAnsi="Segoe UI Light" w:cs="Segoe UI Light"/>
        </w:rPr>
        <w:t xml:space="preserve"> первоначального взноса. Еще одно существенное изменение - льготная ипотека теперь</w:t>
      </w:r>
      <w:r w:rsidR="00DC1D81" w:rsidRPr="00DC1D81">
        <w:rPr>
          <w:rFonts w:ascii="Segoe UI Light" w:hAnsi="Segoe UI Light" w:cs="Segoe UI Light"/>
        </w:rPr>
        <w:t xml:space="preserve"> дейс</w:t>
      </w:r>
      <w:r w:rsidR="00127AE3">
        <w:rPr>
          <w:rFonts w:ascii="Segoe UI Light" w:hAnsi="Segoe UI Light" w:cs="Segoe UI Light"/>
        </w:rPr>
        <w:t>твует</w:t>
      </w:r>
      <w:r w:rsidR="00DC1D81" w:rsidRPr="00DC1D81">
        <w:rPr>
          <w:rFonts w:ascii="Segoe UI Light" w:hAnsi="Segoe UI Light" w:cs="Segoe UI Light"/>
        </w:rPr>
        <w:t xml:space="preserve"> и для граждан, которые планируют построить дом на арендованной земле. Раньше участок нужно было иметь в собственности</w:t>
      </w:r>
      <w:r w:rsidR="00DC1D81">
        <w:rPr>
          <w:rFonts w:ascii="Segoe UI Light" w:hAnsi="Segoe UI Light" w:cs="Segoe UI Light"/>
        </w:rPr>
        <w:t xml:space="preserve">. </w:t>
      </w:r>
    </w:p>
    <w:p w:rsidR="00532650" w:rsidRDefault="00532650" w:rsidP="00DC1D81">
      <w:pPr>
        <w:jc w:val="both"/>
        <w:rPr>
          <w:rFonts w:ascii="Segoe UI Light" w:hAnsi="Segoe UI Light" w:cs="Segoe UI Light"/>
        </w:rPr>
      </w:pPr>
    </w:p>
    <w:p w:rsidR="00C715BF" w:rsidRDefault="00C715BF" w:rsidP="00C715BF">
      <w:pPr>
        <w:pStyle w:val="a5"/>
        <w:spacing w:before="120" w:after="120"/>
        <w:ind w:left="0"/>
        <w:contextualSpacing w:val="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  <w:t>Контакты для СМИ</w:t>
      </w:r>
    </w:p>
    <w:p w:rsidR="00C715BF" w:rsidRDefault="00C715BF" w:rsidP="00C715BF">
      <w:pPr>
        <w:rPr>
          <w:rFonts w:ascii="Segoe UI" w:hAnsi="Segoe UI" w:cs="Segoe UI"/>
          <w:kern w:val="2"/>
          <w:sz w:val="20"/>
          <w:szCs w:val="20"/>
        </w:rPr>
      </w:pPr>
      <w:r>
        <w:rPr>
          <w:rFonts w:ascii="Segoe UI" w:hAnsi="Segoe UI" w:cs="Segoe UI"/>
          <w:kern w:val="2"/>
          <w:sz w:val="20"/>
          <w:szCs w:val="20"/>
        </w:rPr>
        <w:t>Пресс-служба Росреестра Татарстана</w:t>
      </w:r>
    </w:p>
    <w:p w:rsidR="00FA1079" w:rsidRPr="00673D80" w:rsidRDefault="00C715BF" w:rsidP="00B44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  <w:sz w:val="20"/>
          <w:szCs w:val="20"/>
        </w:rPr>
        <w:t>+8 843 255 25 10</w:t>
      </w:r>
      <w:r>
        <w:rPr>
          <w:rFonts w:ascii="Segoe UI" w:hAnsi="Segoe UI" w:cs="Segoe UI"/>
          <w:sz w:val="20"/>
          <w:szCs w:val="20"/>
          <w:lang w:val="en-US"/>
        </w:rPr>
        <w:t xml:space="preserve"> </w:t>
      </w:r>
    </w:p>
    <w:sectPr w:rsidR="00FA1079" w:rsidRPr="00673D80" w:rsidSect="00332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5F0"/>
    <w:rsid w:val="00017323"/>
    <w:rsid w:val="00075062"/>
    <w:rsid w:val="00086E9C"/>
    <w:rsid w:val="00116310"/>
    <w:rsid w:val="00124043"/>
    <w:rsid w:val="00127AE3"/>
    <w:rsid w:val="001328F2"/>
    <w:rsid w:val="00140B15"/>
    <w:rsid w:val="00156D9A"/>
    <w:rsid w:val="00193EA3"/>
    <w:rsid w:val="00234103"/>
    <w:rsid w:val="00240686"/>
    <w:rsid w:val="00290B8D"/>
    <w:rsid w:val="002B628B"/>
    <w:rsid w:val="00303786"/>
    <w:rsid w:val="0032775A"/>
    <w:rsid w:val="003325F0"/>
    <w:rsid w:val="00360365"/>
    <w:rsid w:val="003953E5"/>
    <w:rsid w:val="003B1128"/>
    <w:rsid w:val="003C11DD"/>
    <w:rsid w:val="003F1D0F"/>
    <w:rsid w:val="00421B76"/>
    <w:rsid w:val="00466553"/>
    <w:rsid w:val="00475903"/>
    <w:rsid w:val="0049139C"/>
    <w:rsid w:val="00491C43"/>
    <w:rsid w:val="004A2691"/>
    <w:rsid w:val="004D47F9"/>
    <w:rsid w:val="00502ABB"/>
    <w:rsid w:val="00532650"/>
    <w:rsid w:val="00555329"/>
    <w:rsid w:val="0057478A"/>
    <w:rsid w:val="005E0157"/>
    <w:rsid w:val="00600C96"/>
    <w:rsid w:val="00614AE7"/>
    <w:rsid w:val="0062653A"/>
    <w:rsid w:val="00665D10"/>
    <w:rsid w:val="00667892"/>
    <w:rsid w:val="00673D80"/>
    <w:rsid w:val="006A4043"/>
    <w:rsid w:val="006B15FA"/>
    <w:rsid w:val="006C652D"/>
    <w:rsid w:val="006D72F0"/>
    <w:rsid w:val="00705726"/>
    <w:rsid w:val="00754BDE"/>
    <w:rsid w:val="00770AB1"/>
    <w:rsid w:val="007B2045"/>
    <w:rsid w:val="007E158E"/>
    <w:rsid w:val="008168F4"/>
    <w:rsid w:val="008227D1"/>
    <w:rsid w:val="0082522F"/>
    <w:rsid w:val="0083570D"/>
    <w:rsid w:val="0085349C"/>
    <w:rsid w:val="00871021"/>
    <w:rsid w:val="008902BE"/>
    <w:rsid w:val="00890FB6"/>
    <w:rsid w:val="00894722"/>
    <w:rsid w:val="008964D2"/>
    <w:rsid w:val="008D4CF5"/>
    <w:rsid w:val="008E76BA"/>
    <w:rsid w:val="009005C1"/>
    <w:rsid w:val="00997E58"/>
    <w:rsid w:val="009A5967"/>
    <w:rsid w:val="009C679C"/>
    <w:rsid w:val="009D0991"/>
    <w:rsid w:val="009E19F1"/>
    <w:rsid w:val="00A41D05"/>
    <w:rsid w:val="00A97458"/>
    <w:rsid w:val="00AB4AB4"/>
    <w:rsid w:val="00AC087C"/>
    <w:rsid w:val="00B14BEE"/>
    <w:rsid w:val="00B42FEF"/>
    <w:rsid w:val="00B4406D"/>
    <w:rsid w:val="00BB2A07"/>
    <w:rsid w:val="00BF733B"/>
    <w:rsid w:val="00C345B3"/>
    <w:rsid w:val="00C715BF"/>
    <w:rsid w:val="00C73927"/>
    <w:rsid w:val="00C77A16"/>
    <w:rsid w:val="00C85D03"/>
    <w:rsid w:val="00CE4BAF"/>
    <w:rsid w:val="00CF31A7"/>
    <w:rsid w:val="00D1463F"/>
    <w:rsid w:val="00D24502"/>
    <w:rsid w:val="00D57076"/>
    <w:rsid w:val="00D73624"/>
    <w:rsid w:val="00DB420F"/>
    <w:rsid w:val="00DC1D81"/>
    <w:rsid w:val="00DF6FFE"/>
    <w:rsid w:val="00E24D74"/>
    <w:rsid w:val="00E806CB"/>
    <w:rsid w:val="00E84E52"/>
    <w:rsid w:val="00ED21BD"/>
    <w:rsid w:val="00ED2777"/>
    <w:rsid w:val="00ED5C81"/>
    <w:rsid w:val="00EE23BC"/>
    <w:rsid w:val="00F10E81"/>
    <w:rsid w:val="00F20E93"/>
    <w:rsid w:val="00F34536"/>
    <w:rsid w:val="00F52F26"/>
    <w:rsid w:val="00FA1079"/>
    <w:rsid w:val="00FC0CFC"/>
    <w:rsid w:val="00FC2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F2"/>
  </w:style>
  <w:style w:type="paragraph" w:styleId="1">
    <w:name w:val="heading 1"/>
    <w:basedOn w:val="a"/>
    <w:link w:val="10"/>
    <w:uiPriority w:val="9"/>
    <w:qFormat/>
    <w:rsid w:val="00FA10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B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6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A10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FA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3410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59</cp:revision>
  <cp:lastPrinted>2021-02-17T14:11:00Z</cp:lastPrinted>
  <dcterms:created xsi:type="dcterms:W3CDTF">2019-11-07T12:39:00Z</dcterms:created>
  <dcterms:modified xsi:type="dcterms:W3CDTF">2021-02-19T05:51:00Z</dcterms:modified>
</cp:coreProperties>
</file>