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570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5D5B1E" w:rsidTr="001E41E1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1E41E1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  <w:t>Исполнительный комитет</w:t>
            </w:r>
          </w:p>
          <w:p w:rsidR="005D5B1E" w:rsidRDefault="005D5B1E" w:rsidP="001E41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НОВОКИШИТСКОГО</w:t>
            </w:r>
          </w:p>
          <w:p w:rsidR="005D5B1E" w:rsidRDefault="005D5B1E" w:rsidP="001E41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5D5B1E" w:rsidRDefault="005D5B1E" w:rsidP="001E41E1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  <w:t>Арского муниципального района</w:t>
            </w:r>
          </w:p>
          <w:p w:rsidR="005D5B1E" w:rsidRDefault="005D5B1E" w:rsidP="001E41E1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5D5B1E" w:rsidRDefault="005D5B1E" w:rsidP="001E41E1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tt-RU" w:eastAsia="en-US"/>
              </w:rPr>
              <w:t>ул.Дружба, д. 100а</w:t>
            </w:r>
            <w:r>
              <w:rPr>
                <w:szCs w:val="22"/>
                <w:lang w:eastAsia="en-US"/>
              </w:rPr>
              <w:t>, с. Новый</w:t>
            </w:r>
            <w:proofErr w:type="gramStart"/>
            <w:r>
              <w:rPr>
                <w:szCs w:val="22"/>
                <w:lang w:eastAsia="en-US"/>
              </w:rPr>
              <w:t xml:space="preserve"> К</w:t>
            </w:r>
            <w:proofErr w:type="gramEnd"/>
            <w:r>
              <w:rPr>
                <w:szCs w:val="22"/>
                <w:lang w:eastAsia="en-US"/>
              </w:rPr>
              <w:t xml:space="preserve">ишит, </w:t>
            </w:r>
          </w:p>
          <w:p w:rsidR="005D5B1E" w:rsidRPr="005D5B1E" w:rsidRDefault="005D5B1E" w:rsidP="005D5B1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Арский муниципальный район, 422034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D5B1E" w:rsidRDefault="005D5B1E" w:rsidP="001E41E1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B1E" w:rsidRDefault="005D5B1E" w:rsidP="001E41E1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5D5B1E" w:rsidRDefault="005D5B1E" w:rsidP="001E41E1">
            <w:pPr>
              <w:spacing w:line="27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Арча муниципаль районы</w:t>
            </w:r>
          </w:p>
          <w:p w:rsidR="005D5B1E" w:rsidRDefault="005D5B1E" w:rsidP="001E41E1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val="tt-RU" w:eastAsia="en-US"/>
              </w:rPr>
              <w:t>ЯҢА КИШЕТ</w:t>
            </w:r>
          </w:p>
          <w:p w:rsidR="005D5B1E" w:rsidRDefault="005D5B1E" w:rsidP="001E41E1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авыл җ</w:t>
            </w:r>
            <w:r>
              <w:rPr>
                <w:caps/>
                <w:sz w:val="24"/>
                <w:szCs w:val="24"/>
                <w:lang w:val="tt-RU" w:eastAsia="en-US"/>
              </w:rPr>
              <w:t>ирлеге</w:t>
            </w:r>
          </w:p>
          <w:p w:rsidR="005D5B1E" w:rsidRDefault="005D5B1E" w:rsidP="001E41E1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башкарма комитеты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  <w:p w:rsidR="005D5B1E" w:rsidRDefault="005D5B1E" w:rsidP="001E41E1">
            <w:pPr>
              <w:spacing w:line="276" w:lineRule="auto"/>
              <w:jc w:val="center"/>
              <w:rPr>
                <w:spacing w:val="-6"/>
                <w:szCs w:val="22"/>
                <w:lang w:val="tt-RU"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 xml:space="preserve">Дуслык урамы, 100а йорт, Яңа Кишет авылы, </w:t>
            </w:r>
          </w:p>
          <w:p w:rsidR="005D5B1E" w:rsidRDefault="005D5B1E" w:rsidP="001E41E1">
            <w:pPr>
              <w:spacing w:line="276" w:lineRule="auto"/>
              <w:jc w:val="center"/>
              <w:rPr>
                <w:b/>
                <w:spacing w:val="-6"/>
                <w:lang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>Арча муниципаль районы, 422034</w:t>
            </w:r>
          </w:p>
        </w:tc>
      </w:tr>
      <w:tr w:rsidR="005D5B1E" w:rsidTr="001E41E1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D5B1E" w:rsidRDefault="005D5B1E" w:rsidP="001E41E1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 w:eastAsia="en-US"/>
              </w:rPr>
            </w:pPr>
            <w:r>
              <w:rPr>
                <w:spacing w:val="2"/>
                <w:szCs w:val="22"/>
                <w:lang w:eastAsia="en-US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 w:eastAsia="en-US"/>
              </w:rPr>
              <w:t xml:space="preserve">E-mail: </w:t>
            </w:r>
            <w:hyperlink r:id="rId8" w:history="1">
              <w:r>
                <w:rPr>
                  <w:rStyle w:val="a3"/>
                  <w:lang w:val="en-US" w:eastAsia="en-US"/>
                </w:rPr>
                <w:t>Nvk</w:t>
              </w:r>
              <w:r>
                <w:rPr>
                  <w:rStyle w:val="a3"/>
                  <w:lang w:eastAsia="en-US"/>
                </w:rPr>
                <w:t>.Ars@tatar.ru</w:t>
              </w:r>
            </w:hyperlink>
          </w:p>
        </w:tc>
      </w:tr>
    </w:tbl>
    <w:p w:rsidR="00D26C70" w:rsidRDefault="00167C76"/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Default="005D5B1E" w:rsidP="005D5B1E">
      <w:pPr>
        <w:rPr>
          <w:rFonts w:ascii="Arial" w:hAnsi="Arial" w:cs="Arial"/>
          <w:b/>
        </w:rPr>
      </w:pPr>
    </w:p>
    <w:p w:rsidR="005D5B1E" w:rsidRPr="005D5B1E" w:rsidRDefault="005D5B1E" w:rsidP="005D5B1E">
      <w:pPr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                                    КАРАР</w:t>
      </w:r>
    </w:p>
    <w:p w:rsidR="005D5B1E" w:rsidRPr="005D5B1E" w:rsidRDefault="005D5B1E" w:rsidP="005D5B1E">
      <w:pPr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W w:w="0" w:type="auto"/>
        <w:tblInd w:w="-108" w:type="dxa"/>
        <w:tblLayout w:type="fixed"/>
        <w:tblLook w:val="01E0"/>
      </w:tblPr>
      <w:tblGrid>
        <w:gridCol w:w="534"/>
        <w:gridCol w:w="283"/>
        <w:gridCol w:w="567"/>
        <w:gridCol w:w="284"/>
        <w:gridCol w:w="1559"/>
        <w:gridCol w:w="1134"/>
        <w:gridCol w:w="3402"/>
        <w:gridCol w:w="1134"/>
        <w:gridCol w:w="675"/>
      </w:tblGrid>
      <w:tr w:rsidR="005D5B1E" w:rsidRPr="005D5B1E" w:rsidTr="001E41E1">
        <w:tc>
          <w:tcPr>
            <w:tcW w:w="534" w:type="dxa"/>
          </w:tcPr>
          <w:p w:rsidR="005D5B1E" w:rsidRPr="005D5B1E" w:rsidRDefault="005D5B1E" w:rsidP="001E41E1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</w:tcPr>
          <w:p w:rsidR="005D5B1E" w:rsidRPr="005D5B1E" w:rsidRDefault="005D5B1E" w:rsidP="001E41E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30</w:t>
            </w:r>
          </w:p>
        </w:tc>
        <w:tc>
          <w:tcPr>
            <w:tcW w:w="284" w:type="dxa"/>
          </w:tcPr>
          <w:p w:rsidR="005D5B1E" w:rsidRPr="005D5B1E" w:rsidRDefault="005D5B1E" w:rsidP="001E41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B1E" w:rsidRPr="005D5B1E" w:rsidRDefault="005D5B1E" w:rsidP="001E41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марта</w:t>
            </w:r>
          </w:p>
        </w:tc>
        <w:tc>
          <w:tcPr>
            <w:tcW w:w="1134" w:type="dxa"/>
          </w:tcPr>
          <w:p w:rsidR="005D5B1E" w:rsidRPr="005D5B1E" w:rsidRDefault="005D5B1E" w:rsidP="001E41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2021.</w:t>
            </w:r>
          </w:p>
        </w:tc>
        <w:tc>
          <w:tcPr>
            <w:tcW w:w="3402" w:type="dxa"/>
          </w:tcPr>
          <w:p w:rsidR="005D5B1E" w:rsidRPr="005D5B1E" w:rsidRDefault="005D5B1E" w:rsidP="001E41E1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</w:tcPr>
          <w:p w:rsidR="005D5B1E" w:rsidRPr="005D5B1E" w:rsidRDefault="005D5B1E" w:rsidP="001E41E1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5B1E" w:rsidRPr="005D5B1E" w:rsidRDefault="005D5B1E" w:rsidP="001E41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5D5B1E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7</w:t>
            </w:r>
          </w:p>
        </w:tc>
      </w:tr>
    </w:tbl>
    <w:p w:rsidR="005D5B1E" w:rsidRPr="005D5B1E" w:rsidRDefault="005D5B1E" w:rsidP="005D5B1E">
      <w:pPr>
        <w:rPr>
          <w:rFonts w:ascii="Arial" w:hAnsi="Arial" w:cs="Arial"/>
          <w:b/>
          <w:sz w:val="24"/>
          <w:szCs w:val="24"/>
        </w:rPr>
      </w:pPr>
    </w:p>
    <w:tbl>
      <w:tblPr>
        <w:tblW w:w="6315" w:type="dxa"/>
        <w:tblLayout w:type="fixed"/>
        <w:tblLook w:val="04A0"/>
      </w:tblPr>
      <w:tblGrid>
        <w:gridCol w:w="6315"/>
      </w:tblGrid>
      <w:tr w:rsidR="005D5B1E" w:rsidRPr="005D5B1E" w:rsidTr="001E41E1">
        <w:trPr>
          <w:cantSplit/>
          <w:trHeight w:val="254"/>
        </w:trPr>
        <w:tc>
          <w:tcPr>
            <w:tcW w:w="6315" w:type="dxa"/>
          </w:tcPr>
          <w:p w:rsidR="005D5B1E" w:rsidRPr="005D5B1E" w:rsidRDefault="005D5B1E" w:rsidP="001E41E1">
            <w:pPr>
              <w:suppressAutoHyphens/>
              <w:ind w:right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исполнительным комитетом Новокишитского сельского поселения Арского муниципального района</w:t>
            </w:r>
          </w:p>
          <w:p w:rsidR="005D5B1E" w:rsidRPr="005D5B1E" w:rsidRDefault="005D5B1E" w:rsidP="001E41E1">
            <w:pPr>
              <w:suppressAutoHyphens/>
              <w:ind w:right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D5B1E" w:rsidRPr="005D5B1E" w:rsidRDefault="005D5B1E" w:rsidP="005D5B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комитета «О Порядке разработки и утверждения административных регламентов предоставления муниципальных услуг», Исполнительный комитет Новокишитского сельского поселения Арского муниципального района Республики Татарстан ПОСТАНОВЛЯЕТ: </w:t>
      </w:r>
    </w:p>
    <w:p w:rsidR="005D5B1E" w:rsidRPr="005D5B1E" w:rsidRDefault="005D5B1E" w:rsidP="005D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     1.Утвердить административный регламент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исполнительным комитетом Новокишитского сельского поселения Арского муниципального района, согласно приложению.</w:t>
      </w:r>
    </w:p>
    <w:p w:rsidR="005D5B1E" w:rsidRPr="005D5B1E" w:rsidRDefault="005D5B1E" w:rsidP="005D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    2. </w:t>
      </w:r>
      <w:proofErr w:type="gramStart"/>
      <w:r w:rsidRPr="005D5B1E">
        <w:rPr>
          <w:rFonts w:ascii="Arial" w:hAnsi="Arial" w:cs="Arial"/>
          <w:sz w:val="24"/>
          <w:szCs w:val="24"/>
        </w:rPr>
        <w:t xml:space="preserve">Положения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 в электронной форме применяются в сроки, определенные планом-графиком перехода на предоставление государственных (муниципальных) услуг в электронной форме, утвержденным в соответствии с частью 4 статьи 29 Федерального закона «Об организации предоставления государственных и муниципальных услуг». </w:t>
      </w:r>
      <w:proofErr w:type="gramEnd"/>
    </w:p>
    <w:p w:rsidR="005D5B1E" w:rsidRPr="005D5B1E" w:rsidRDefault="005D5B1E" w:rsidP="005D5B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(http:arsk.tatarstan.ru).</w:t>
      </w:r>
    </w:p>
    <w:p w:rsidR="005D5B1E" w:rsidRPr="005D5B1E" w:rsidRDefault="005D5B1E" w:rsidP="005D5B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D5B1E" w:rsidRPr="005D5B1E" w:rsidRDefault="005D5B1E" w:rsidP="005D5B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 </w:t>
      </w:r>
    </w:p>
    <w:p w:rsidR="005D5B1E" w:rsidRPr="005D5B1E" w:rsidRDefault="005D5B1E" w:rsidP="005D5B1E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Глава Новокишитского</w:t>
      </w:r>
    </w:p>
    <w:p w:rsidR="005D5B1E" w:rsidRPr="004832A4" w:rsidRDefault="005D5B1E" w:rsidP="004832A4">
      <w:pPr>
        <w:spacing w:line="276" w:lineRule="auto"/>
        <w:ind w:firstLine="720"/>
        <w:jc w:val="both"/>
        <w:rPr>
          <w:rFonts w:ascii="Arial" w:hAnsi="Arial" w:cs="Arial"/>
          <w:color w:val="808080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proofErr w:type="spellStart"/>
      <w:r w:rsidRPr="005D5B1E">
        <w:rPr>
          <w:rFonts w:ascii="Arial" w:hAnsi="Arial" w:cs="Arial"/>
          <w:sz w:val="24"/>
          <w:szCs w:val="24"/>
        </w:rPr>
        <w:t>Э.Ф.Минзянова</w:t>
      </w:r>
      <w:proofErr w:type="spellEnd"/>
      <w:r w:rsidRPr="005D5B1E">
        <w:rPr>
          <w:rFonts w:ascii="Arial" w:hAnsi="Arial" w:cs="Arial"/>
          <w:sz w:val="24"/>
          <w:szCs w:val="24"/>
        </w:rPr>
        <w:t xml:space="preserve">                                        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left="6521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Приложение</w:t>
      </w:r>
    </w:p>
    <w:p w:rsidR="005D5B1E" w:rsidRPr="005D5B1E" w:rsidRDefault="005D5B1E" w:rsidP="005D5B1E">
      <w:pPr>
        <w:ind w:left="6521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к постановлению Исполнительного комитета Новокишитского сельского поселения Арского муниципального района Республики Татарстан </w:t>
      </w:r>
    </w:p>
    <w:p w:rsidR="005D5B1E" w:rsidRPr="005D5B1E" w:rsidRDefault="005D5B1E" w:rsidP="005D5B1E">
      <w:pPr>
        <w:ind w:left="6521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от «30»  марта 2021 г. № 7</w:t>
      </w:r>
    </w:p>
    <w:p w:rsidR="005D5B1E" w:rsidRPr="005D5B1E" w:rsidRDefault="005D5B1E" w:rsidP="005D5B1E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suppressAutoHyphens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5D5B1E" w:rsidRPr="005D5B1E" w:rsidRDefault="005D5B1E" w:rsidP="005D5B1E">
      <w:pPr>
        <w:suppressAutoHyphens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5D5B1E" w:rsidRPr="005D5B1E" w:rsidRDefault="005D5B1E" w:rsidP="005D5B1E">
      <w:pPr>
        <w:suppressAutoHyphens/>
        <w:ind w:right="282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right="282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1. Общие положения</w:t>
      </w:r>
    </w:p>
    <w:p w:rsidR="005D5B1E" w:rsidRPr="005D5B1E" w:rsidRDefault="005D5B1E" w:rsidP="005D5B1E">
      <w:pPr>
        <w:suppressAutoHyphens/>
        <w:ind w:right="282" w:firstLine="709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1.1.</w:t>
      </w:r>
      <w:r w:rsidRPr="005D5B1E">
        <w:rPr>
          <w:rFonts w:ascii="Arial" w:hAnsi="Arial" w:cs="Arial"/>
          <w:sz w:val="24"/>
          <w:szCs w:val="24"/>
          <w:lang w:val="en-US"/>
        </w:rPr>
        <w:t> </w:t>
      </w:r>
      <w:r w:rsidRPr="005D5B1E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(далее – муниципальная услуга).</w:t>
      </w:r>
    </w:p>
    <w:p w:rsidR="005D5B1E" w:rsidRPr="005D5B1E" w:rsidRDefault="005D5B1E" w:rsidP="005D5B1E">
      <w:pPr>
        <w:suppressAutoHyphens/>
        <w:ind w:right="282"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5D5B1E">
        <w:rPr>
          <w:rFonts w:ascii="Arial" w:hAnsi="Arial" w:cs="Arial"/>
          <w:iCs/>
          <w:sz w:val="24"/>
          <w:szCs w:val="24"/>
        </w:rPr>
        <w:t>Разрешение выдается ОМС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дорог.</w:t>
      </w:r>
      <w:proofErr w:type="gramEnd"/>
    </w:p>
    <w:p w:rsidR="005D5B1E" w:rsidRPr="005D5B1E" w:rsidRDefault="005D5B1E" w:rsidP="005D5B1E">
      <w:pPr>
        <w:suppressAutoHyphens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1"/>
          <w:sz w:val="24"/>
          <w:szCs w:val="24"/>
        </w:rPr>
        <w:t xml:space="preserve">1.2. Получатели муниципальной услуги: физические и </w:t>
      </w:r>
      <w:r w:rsidRPr="005D5B1E">
        <w:rPr>
          <w:rFonts w:ascii="Arial" w:hAnsi="Arial" w:cs="Arial"/>
          <w:sz w:val="24"/>
          <w:szCs w:val="24"/>
        </w:rPr>
        <w:t>юридические лица (далее - заявитель).</w:t>
      </w:r>
    </w:p>
    <w:p w:rsidR="005D5B1E" w:rsidRPr="005D5B1E" w:rsidRDefault="005D5B1E" w:rsidP="005D5B1E">
      <w:pPr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1"/>
          <w:sz w:val="24"/>
          <w:szCs w:val="24"/>
        </w:rPr>
        <w:t xml:space="preserve">1.3. </w:t>
      </w:r>
      <w:r w:rsidRPr="005D5B1E">
        <w:rPr>
          <w:rFonts w:ascii="Arial" w:hAnsi="Arial" w:cs="Arial"/>
          <w:sz w:val="24"/>
          <w:szCs w:val="24"/>
        </w:rPr>
        <w:t>Муниципальная услуга предоставляется исполнительным комитетом Новокишитского сельского поселения Арского муниципального района Республики Татарстан (далее – Исполком).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1.3.1. Место нахождение исполкома: с. Новый</w:t>
      </w:r>
      <w:proofErr w:type="gramStart"/>
      <w:r w:rsidRPr="005D5B1E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5D5B1E">
        <w:rPr>
          <w:rFonts w:ascii="Arial" w:hAnsi="Arial" w:cs="Arial"/>
          <w:sz w:val="24"/>
          <w:szCs w:val="24"/>
        </w:rPr>
        <w:t>ишит, ул. Дружба, д.100а.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График работы: 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понедельник – пятница: с 8.00 до 16.00; 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суббота, воскресенье: выходные дни.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Справочный телефон 88436655442. 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Проход по документам удостоверяющим личность.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D5B1E">
        <w:rPr>
          <w:rFonts w:ascii="Arial" w:hAnsi="Arial" w:cs="Arial"/>
          <w:sz w:val="24"/>
          <w:szCs w:val="24"/>
          <w:lang w:val="en-US"/>
        </w:rPr>
        <w:t>http</w:t>
      </w:r>
      <w:r w:rsidRPr="005D5B1E">
        <w:rPr>
          <w:rFonts w:ascii="Arial" w:hAnsi="Arial" w:cs="Arial"/>
          <w:sz w:val="24"/>
          <w:szCs w:val="24"/>
        </w:rPr>
        <w:t xml:space="preserve">:// </w:t>
      </w:r>
      <w:hyperlink r:id="rId9" w:history="1"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5D5B1E">
          <w:rPr>
            <w:rFonts w:ascii="Arial" w:hAnsi="Arial" w:cs="Arial"/>
            <w:sz w:val="24"/>
            <w:szCs w:val="24"/>
            <w:u w:val="single"/>
          </w:rPr>
          <w:t>.</w:t>
        </w:r>
        <w:r w:rsidRPr="005D5B1E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</w:rPr>
          <w:t>arsk</w:t>
        </w:r>
        <w:proofErr w:type="spellEnd"/>
        <w:r w:rsidRPr="005D5B1E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proofErr w:type="spellEnd"/>
        <w:r w:rsidRPr="005D5B1E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D5B1E">
        <w:rPr>
          <w:rFonts w:ascii="Arial" w:hAnsi="Arial" w:cs="Arial"/>
          <w:sz w:val="24"/>
          <w:szCs w:val="24"/>
          <w:u w:val="single"/>
        </w:rPr>
        <w:t>)</w:t>
      </w:r>
      <w:r w:rsidRPr="005D5B1E">
        <w:rPr>
          <w:rFonts w:ascii="Arial" w:hAnsi="Arial" w:cs="Arial"/>
          <w:sz w:val="24"/>
          <w:szCs w:val="24"/>
        </w:rPr>
        <w:t>.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 посредством сети «Интернет» на официальном сайте муниципального района (</w:t>
      </w:r>
      <w:r w:rsidRPr="005D5B1E">
        <w:rPr>
          <w:rFonts w:ascii="Arial" w:hAnsi="Arial" w:cs="Arial"/>
          <w:sz w:val="24"/>
          <w:szCs w:val="24"/>
          <w:lang w:val="en-US"/>
        </w:rPr>
        <w:t>http</w:t>
      </w:r>
      <w:r w:rsidRPr="005D5B1E">
        <w:rPr>
          <w:rFonts w:ascii="Arial" w:hAnsi="Arial" w:cs="Arial"/>
          <w:sz w:val="24"/>
          <w:szCs w:val="24"/>
        </w:rPr>
        <w:t xml:space="preserve">:// </w:t>
      </w:r>
      <w:hyperlink r:id="rId10" w:history="1"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5D5B1E">
          <w:rPr>
            <w:rFonts w:ascii="Arial" w:hAnsi="Arial" w:cs="Arial"/>
            <w:sz w:val="24"/>
            <w:szCs w:val="24"/>
            <w:u w:val="single"/>
          </w:rPr>
          <w:t xml:space="preserve">. 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</w:rPr>
          <w:t>arsk</w:t>
        </w:r>
        <w:proofErr w:type="spellEnd"/>
        <w:r w:rsidRPr="005D5B1E">
          <w:rPr>
            <w:rFonts w:ascii="Arial" w:hAnsi="Arial" w:cs="Arial"/>
            <w:sz w:val="24"/>
            <w:szCs w:val="24"/>
            <w:u w:val="single"/>
          </w:rPr>
          <w:t xml:space="preserve">. 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proofErr w:type="spellEnd"/>
        <w:r w:rsidRPr="005D5B1E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Pr="005D5B1E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D5B1E">
        <w:rPr>
          <w:rFonts w:ascii="Arial" w:hAnsi="Arial" w:cs="Arial"/>
          <w:sz w:val="24"/>
          <w:szCs w:val="24"/>
        </w:rPr>
        <w:t>.);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(http://uslugi. </w:t>
      </w:r>
      <w:proofErr w:type="spellStart"/>
      <w:r w:rsidRPr="005D5B1E">
        <w:rPr>
          <w:rFonts w:ascii="Arial" w:hAnsi="Arial" w:cs="Arial"/>
          <w:sz w:val="24"/>
          <w:szCs w:val="24"/>
        </w:rPr>
        <w:t>tatar.ru</w:t>
      </w:r>
      <w:proofErr w:type="spellEnd"/>
      <w:r w:rsidRPr="005D5B1E">
        <w:rPr>
          <w:rFonts w:ascii="Arial" w:hAnsi="Arial" w:cs="Arial"/>
          <w:sz w:val="24"/>
          <w:szCs w:val="24"/>
        </w:rPr>
        <w:t xml:space="preserve">/) (далее – Региональный портал); 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4) на Едином портале государственных и муниципальных услуг (функций) (http:// </w:t>
      </w:r>
      <w:proofErr w:type="spellStart"/>
      <w:r w:rsidRPr="005D5B1E">
        <w:rPr>
          <w:rFonts w:ascii="Arial" w:hAnsi="Arial" w:cs="Arial"/>
          <w:sz w:val="24"/>
          <w:szCs w:val="24"/>
        </w:rPr>
        <w:t>www.gosuslugi.ru</w:t>
      </w:r>
      <w:proofErr w:type="spellEnd"/>
      <w:r w:rsidRPr="005D5B1E">
        <w:rPr>
          <w:rFonts w:ascii="Arial" w:hAnsi="Arial" w:cs="Arial"/>
          <w:sz w:val="24"/>
          <w:szCs w:val="24"/>
        </w:rPr>
        <w:t>/) (далее – Единый портал);</w:t>
      </w:r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5) в Исполкоме</w:t>
      </w:r>
      <w:proofErr w:type="gramStart"/>
      <w:r w:rsidRPr="005D5B1E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D5B1E" w:rsidRPr="005D5B1E" w:rsidRDefault="005D5B1E" w:rsidP="005D5B1E">
      <w:pPr>
        <w:tabs>
          <w:tab w:val="left" w:pos="709"/>
        </w:tabs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5D5B1E" w:rsidRPr="005D5B1E" w:rsidRDefault="005D5B1E" w:rsidP="005D5B1E">
      <w:pPr>
        <w:widowControl w:val="0"/>
        <w:ind w:right="282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D5B1E" w:rsidRPr="005D5B1E" w:rsidRDefault="005D5B1E" w:rsidP="005D5B1E">
      <w:pPr>
        <w:suppressAutoHyphens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1.3.4. 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5D5B1E" w:rsidRPr="005D5B1E" w:rsidRDefault="005D5B1E" w:rsidP="005D5B1E">
      <w:pPr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bookmarkStart w:id="0" w:name="_Hlk40972767"/>
      <w:bookmarkStart w:id="1" w:name="_Hlk40973750"/>
      <w:r w:rsidRPr="005D5B1E">
        <w:rPr>
          <w:rFonts w:ascii="Arial" w:hAnsi="Arial" w:cs="Arial"/>
          <w:spacing w:val="1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5D5B1E" w:rsidRPr="005D5B1E" w:rsidRDefault="005D5B1E" w:rsidP="005D5B1E">
      <w:pPr>
        <w:ind w:right="-1"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5D5B1E">
        <w:rPr>
          <w:rFonts w:ascii="Arial" w:hAnsi="Arial" w:cs="Arial"/>
          <w:spacing w:val="1"/>
          <w:sz w:val="24"/>
          <w:szCs w:val="24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bookmarkEnd w:id="0"/>
    <w:bookmarkEnd w:id="1"/>
    <w:p w:rsidR="005D5B1E" w:rsidRPr="005D5B1E" w:rsidRDefault="005D5B1E" w:rsidP="005D5B1E">
      <w:pPr>
        <w:tabs>
          <w:tab w:val="left" w:pos="600"/>
        </w:tabs>
        <w:ind w:right="282" w:firstLine="720"/>
        <w:jc w:val="both"/>
        <w:rPr>
          <w:rFonts w:ascii="Arial" w:hAnsi="Arial" w:cs="Arial"/>
          <w:spacing w:val="1"/>
          <w:sz w:val="24"/>
          <w:szCs w:val="24"/>
        </w:rPr>
      </w:pPr>
      <w:r w:rsidRPr="005D5B1E">
        <w:rPr>
          <w:rFonts w:ascii="Arial" w:hAnsi="Arial" w:cs="Arial"/>
          <w:spacing w:val="1"/>
          <w:sz w:val="24"/>
          <w:szCs w:val="24"/>
        </w:rPr>
        <w:t>1.5. В настоящем Регламенте используются следующие термины и определения: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сопроводительная ведомость - документ, служащий для учета и контроля использования контейнера;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партия груза - груз одного или нескольких наименований, перевозимый по одному товарораспорядительному документу;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грузовое место - материальный объект, принятый для перевозки;</w:t>
      </w:r>
    </w:p>
    <w:p w:rsidR="005D5B1E" w:rsidRPr="005D5B1E" w:rsidRDefault="005D5B1E" w:rsidP="005D5B1E">
      <w:pPr>
        <w:tabs>
          <w:tab w:val="left" w:pos="600"/>
          <w:tab w:val="left" w:pos="6810"/>
          <w:tab w:val="left" w:pos="9923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тяжеловесное транспортное средство - транспортное средство, масса которого с грузом или без груза превышает допустимую массу транспортного средства согласно приложению №1 или нагрузка на ось которого превышает допустимую нагрузку на ось транспортного средства согласно приложению №2 к постановлению №272;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крупногабаритное транспортное средство - транспортное средство, габариты которого с грузом или без груза превышают предельно допустимые габариты транспортного средства согласно приложению №3 к постановлению №272;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делимый груз - груз, который без потери потребительских свойств или риска его порчи может быть размещен на 2 или более грузовых местах;</w:t>
      </w:r>
    </w:p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bookmarkStart w:id="2" w:name="_Hlk40972604"/>
      <w:proofErr w:type="gramStart"/>
      <w:r w:rsidRPr="005D5B1E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2"/>
    <w:p w:rsidR="005D5B1E" w:rsidRPr="005D5B1E" w:rsidRDefault="005D5B1E" w:rsidP="005D5B1E">
      <w:pPr>
        <w:tabs>
          <w:tab w:val="left" w:pos="600"/>
          <w:tab w:val="left" w:pos="6810"/>
        </w:tabs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D5B1E" w:rsidRPr="005D5B1E" w:rsidRDefault="005D5B1E" w:rsidP="005D5B1E">
      <w:pPr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5D5B1E" w:rsidRPr="005D5B1E" w:rsidRDefault="005D5B1E" w:rsidP="005D5B1E">
      <w:pPr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  <w:sectPr w:rsidR="005D5B1E" w:rsidRPr="005D5B1E" w:rsidSect="005D5B1E">
          <w:headerReference w:type="even" r:id="rId11"/>
          <w:headerReference w:type="default" r:id="rId12"/>
          <w:pgSz w:w="11906" w:h="16838"/>
          <w:pgMar w:top="1134" w:right="567" w:bottom="142" w:left="1134" w:header="709" w:footer="709" w:gutter="0"/>
          <w:cols w:space="708"/>
          <w:titlePg/>
          <w:docGrid w:linePitch="360"/>
        </w:sectPr>
      </w:pP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5D5B1E">
        <w:rPr>
          <w:rFonts w:ascii="Arial" w:hAnsi="Arial" w:cs="Arial"/>
          <w:b/>
          <w:bCs/>
          <w:sz w:val="24"/>
          <w:szCs w:val="24"/>
        </w:rPr>
        <w:t>2. Стандарт предоставления муниципальной услуги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7229"/>
        <w:gridCol w:w="3827"/>
      </w:tblGrid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B1E" w:rsidRPr="005D5B1E" w:rsidRDefault="005D5B1E" w:rsidP="001E41E1">
            <w:pPr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B1E" w:rsidRPr="005D5B1E" w:rsidRDefault="005D5B1E" w:rsidP="001E41E1">
            <w:pPr>
              <w:ind w:firstLine="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1E" w:rsidRPr="005D5B1E" w:rsidRDefault="005D5B1E" w:rsidP="001E41E1">
            <w:pPr>
              <w:ind w:firstLine="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Федеральный закон от 08.11.2007 №257-ФЗ;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1 Порядка, утвержденного приказом Министерства транспорта Российской Федерации от 05.06.2019 №167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Исполнительный комитет Новокишитского сельского поселения муниципального района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Положение об ИК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Специальное разрешение на движение по автомобильным дорогам тяжеловесного и (или) крупногабаритного транспортного средства </w:t>
            </w:r>
            <w:r w:rsidRPr="005D5B1E">
              <w:rPr>
                <w:rFonts w:ascii="Arial" w:hAnsi="Arial" w:cs="Arial"/>
                <w:bCs/>
                <w:sz w:val="24"/>
                <w:szCs w:val="24"/>
              </w:rPr>
              <w:t xml:space="preserve"> (приложение №2).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i/>
                <w:iCs/>
                <w:sz w:val="24"/>
                <w:szCs w:val="24"/>
              </w:rPr>
              <w:t>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выдается на срок до трех месяцев.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 случае выдачи специального разрешения в электронной форме в соответствии с </w:t>
            </w:r>
            <w:hyperlink r:id="rId13" w:history="1">
              <w:r w:rsidRPr="005D5B1E">
                <w:rPr>
                  <w:rFonts w:ascii="Arial" w:hAnsi="Arial" w:cs="Arial"/>
                  <w:i/>
                  <w:iCs/>
                  <w:sz w:val="24"/>
                  <w:szCs w:val="24"/>
                </w:rPr>
                <w:t>частью 17 статьи 31</w:t>
              </w:r>
            </w:hyperlink>
            <w:r w:rsidRPr="005D5B1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Федерального закона №257-ФЗ, специальное разрешение выдается на одну поездку и на срок до одного месяца.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i/>
                <w:iCs/>
                <w:sz w:val="24"/>
                <w:szCs w:val="24"/>
              </w:rPr>
              <w:t>Специальное разрешение выдается на одну поездку или на несколько поездок (не более тридцати)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образования. Специальное разрешение выдается на срок до трех месяцев.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Повторное специальное разрешение на движение сельскохозяйственной техники (комбайн, трактор).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Федеральный закон от 08.11.2007 №257-ФЗ;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4 Порядка, утвержденного приказом Министерства транспорта РФ от 05.06.2019 №167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2.4.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 w:rsidRPr="005D5B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5B1E">
              <w:rPr>
                <w:rFonts w:ascii="Arial" w:hAnsi="Arial" w:cs="Arial"/>
                <w:sz w:val="24"/>
                <w:szCs w:val="24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Выдача специального разрешения, если требуется согласование только владельцев дорог – не более 11 рабочих дней,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с даты регистрации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заявления.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Выдача специального разрешения, если требуется согласование маршрута транспортного средства с Госавтоинспекцией – в течение 15 рабочих дней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с даты регистрации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заявления.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Выдача специального разрешения в упрощенном порядке (при превышении нагрузки на ось более 10 %) – не более одного рабочего дня со дня подтверждения заявителем внесения платы в счет возмещения вреда, причиняемого тяжеловесным транспортным средством, а также получения согласования Госавтоинспекции.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Выдача специального разрешения в упрощенном порядке (при превышении допустимой нагрузки на ось более чем на 2%, но не более чем на 10%) – не более одного рабочего дня со дня подтверждения заявителем внесения платы в счет возмещения вреда, причиняемого тяжеловесным транспортным средством.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Повторное специальное разрешение для сельскохозяйственной техники (комбайн, трактор) – четыре рабочих дня.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Выдача специального разрешения, если для осуществления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– 15 рабочих дней, срок выдачи специального разрешения увеличивается на срок проведения указанных мероприятий.</w:t>
            </w:r>
            <w:proofErr w:type="gramEnd"/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Отказ в выдаче специального разрешения по подпункту 1 - 4 пункта 39 Порядка – четыре рабочих дня со дня регистрации заявления. 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Рассмотрение заявления о 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рассматривается уполномоченным органом в течение одного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рабочего дня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с даты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его поступления.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Приостановление срока предоставления муниципальной услуги не предусмотрено.</w:t>
            </w:r>
          </w:p>
          <w:p w:rsidR="005D5B1E" w:rsidRPr="005D5B1E" w:rsidRDefault="005D5B1E" w:rsidP="001E41E1">
            <w:pPr>
              <w:ind w:firstLine="2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5D5B1E" w:rsidRPr="005D5B1E" w:rsidRDefault="005D5B1E" w:rsidP="001E41E1">
            <w:pPr>
              <w:pStyle w:val="a3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40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39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41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rPr>
          <w:trHeight w:val="69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2.5.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1) Заявление: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- в форме документа на бумажном носителе;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- в электронной форме,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подписанное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 заявлении указывается: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наименование уполномоченного органа;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наименование и организационно-правовая форма - для юридических лиц;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адрес местонахождения юридического лица, фамилия, имя, отчество (при наличии) руководителя, телефон;</w:t>
            </w:r>
            <w:proofErr w:type="gramEnd"/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банковские реквизиты (наименование банка, расчетный счет, корреспондентский счет, банковский индивидуальный код);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исходящий номер (при необходимости) и дата заявления;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наименование, адрес и телефон владельца транспортного средства;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вид перевозки (межрегиональная, местная), срок перевозки, количество поездок;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характеристика груза (при наличии груза) (полное наименование, марка, модель, габариты, масса, делимость, длина свеса (при наличии);</w:t>
            </w:r>
            <w:proofErr w:type="gramEnd"/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 случае движения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К заявлению прилагаются:</w:t>
            </w:r>
            <w:bookmarkStart w:id="3" w:name="Par1"/>
            <w:bookmarkEnd w:id="3"/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1) 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2) схема тяжеловесного и (или) крупногабаритного транспортного средства (автопоезда) с изображением размещения груза (при наличии груза) (Приложение №3).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 xml:space="preserve">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</w:t>
            </w:r>
            <w:proofErr w:type="spellStart"/>
            <w:r w:rsidRPr="005D5B1E">
              <w:rPr>
                <w:rFonts w:ascii="Arial" w:hAnsi="Arial" w:cs="Arial"/>
                <w:sz w:val="24"/>
                <w:szCs w:val="24"/>
              </w:rPr>
              <w:t>одельные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 xml:space="preserve"> колеса, а также при наличии груза - габариты груза, расположение груза на транспортном средстве, погрузочная высота, свес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(при наличии) (изображается вид в профиль, сзади), способы, места крепления груза;</w:t>
            </w:r>
            <w:bookmarkStart w:id="4" w:name="Par3"/>
            <w:bookmarkEnd w:id="4"/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3) 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4) 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 (</w:t>
            </w:r>
            <w:hyperlink r:id="rId14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Подпункт 111 пункта 1 статьи 333.33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 (часть 2);</w:t>
            </w:r>
          </w:p>
          <w:p w:rsidR="005D5B1E" w:rsidRPr="005D5B1E" w:rsidRDefault="005D5B1E" w:rsidP="001E41E1">
            <w:pPr>
              <w:ind w:firstLine="4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5) 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В случае если заявление подается повторно в порядке, предусмотренном </w:t>
            </w:r>
            <w:hyperlink r:id="rId15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абзацем четвертым пункта 4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 Порядка, документы, указанные в </w:t>
            </w:r>
            <w:hyperlink w:anchor="Par1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подпунктах 1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w:anchor="Par3" w:history="1">
              <w:r w:rsidRPr="005D5B1E">
                <w:rPr>
                  <w:rFonts w:ascii="Arial" w:hAnsi="Arial" w:cs="Arial"/>
                  <w:sz w:val="24"/>
                  <w:szCs w:val="24"/>
                </w:rPr>
                <w:t>3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>, к заявлению не прилагаются.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      </w:r>
          </w:p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 xml:space="preserve">В случае подачи заявления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 документы, предусмотренные </w:t>
            </w:r>
            <w:hyperlink r:id="rId16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подпунктом 4</w:t>
              </w:r>
              <w:proofErr w:type="gramEnd"/>
              <w:r w:rsidRPr="005D5B1E">
                <w:rPr>
                  <w:rFonts w:ascii="Arial" w:hAnsi="Arial" w:cs="Arial"/>
                  <w:sz w:val="24"/>
                  <w:szCs w:val="24"/>
                </w:rPr>
                <w:t xml:space="preserve"> пункта 9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Порядка, а также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 в течение пяти рабочих дней со дня выдачи специального разрешения.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Заявление, схема транспортного средства (автопоезда), а также копии документов, указанных в подпункте 1 пункта 9 Порядка,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лиц). 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почтовым отправлением;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посредством факсимильной связи с последующим представлением оригиналов заявления и схемы транспортного средства, заверенных копий документов и материалов, указанных в 2.5 настоящего Регламента.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п.8, 9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41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11 Порядка, утвержденного приказом Министерства транспорта РФ от 05.06.2019 №167</w:t>
            </w:r>
          </w:p>
          <w:p w:rsidR="005D5B1E" w:rsidRPr="005D5B1E" w:rsidRDefault="005D5B1E" w:rsidP="001E41E1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2.6.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pStyle w:val="ConsPlusNonformat"/>
              <w:ind w:firstLine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5D5B1E" w:rsidRPr="005D5B1E" w:rsidRDefault="005D5B1E" w:rsidP="001E41E1">
            <w:pPr>
              <w:pStyle w:val="ConsPlusNonformat"/>
              <w:ind w:firstLine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Сведения об уплате государственной пошлины.</w:t>
            </w:r>
          </w:p>
          <w:p w:rsidR="005D5B1E" w:rsidRPr="005D5B1E" w:rsidRDefault="005D5B1E" w:rsidP="001E41E1">
            <w:pPr>
              <w:pStyle w:val="ConsPlusNonformat"/>
              <w:ind w:firstLine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D5B1E" w:rsidRPr="005D5B1E" w:rsidRDefault="005D5B1E" w:rsidP="001E41E1">
            <w:pPr>
              <w:pStyle w:val="ConsPlusNonformat"/>
              <w:ind w:firstLine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D5B1E" w:rsidRPr="005D5B1E" w:rsidRDefault="005D5B1E" w:rsidP="001E41E1">
            <w:pPr>
              <w:pStyle w:val="ConsPlusNonformat"/>
              <w:ind w:firstLine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Основания для отказа в приеме документов: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1) заявление подписано лицом, не имеющим полномочий на подписание данного заявления;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2) заявление не содержит сведений, установленных пунктом 8 Порядка;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3) прилагаемые к заявлению документы не соответствуют требованиям пунктов 9, 10 Порядка (за исключением случаев, установленных подпунктами 4 и 5 пункта 9 Порядка).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Пункт 12 Порядка, утвержденного приказом Министерства транспорта РФ от 05.06.2019 №167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2.8.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Основания для отказа: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1) уполномоченный орган не вправе согласно Порядку выдавать специальные разрешения по заявленному маршруту;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2) 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      </w:r>
            <w:proofErr w:type="gramEnd"/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3) 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4) установленные требования о перевозке делимого груза не соблюдены;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5) 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6) отсутствует согласие заявителя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проведение оценки технического состояния автомобильной дороги согласно </w:t>
            </w:r>
            <w:hyperlink r:id="rId17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пункту 27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Порядка;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5D5B1E" w:rsidRPr="005D5B1E" w:rsidRDefault="005D5B1E" w:rsidP="001E41E1">
            <w:pPr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7) заявитель не произвел оплату оценки технического состояния автомобильных дорог, их укрепления в случае, если такие работы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были проведены по согласованию с заявителем и не предоставил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копии платежных документов, подтверждающих такую оплату (часть 14 статьи 31Федерального закона №273-ФЗ);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8)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 xml:space="preserve"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были проведены по согласованию с заявителем и не предоставил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копии платежных документов, подтверждающих такую оплату (часть 14 статьи 31Федерального закона №273-ФЗ);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9)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 xml:space="preserve">заявитель не внес плату в счет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возмещения вреда, причиняемого автомобильным дорогам тяжеловесным транспортным средством и не предоставил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копии платежных документов, подтверждающих такую оплату (пункт 2 части 6 статьи 31 Федерального закона №273-ФЗ);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10) 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11) 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12) отсутствует специальный проект, проект организации дорожного движения (при необходимости);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13) крупногабаритная сельскохозяйственная техника (комбайн, трактор) в случае повторной подачи заявления в соответствии с </w:t>
            </w:r>
            <w:hyperlink r:id="rId18" w:history="1">
              <w:r w:rsidRPr="005D5B1E">
                <w:rPr>
                  <w:rFonts w:ascii="Arial" w:hAnsi="Arial" w:cs="Arial"/>
                  <w:sz w:val="24"/>
                  <w:szCs w:val="24"/>
                </w:rPr>
                <w:t>подпунктом 5 пункта 9</w:t>
              </w:r>
            </w:hyperlink>
            <w:r w:rsidRPr="005D5B1E">
              <w:rPr>
                <w:rFonts w:ascii="Arial" w:hAnsi="Arial" w:cs="Arial"/>
                <w:sz w:val="24"/>
                <w:szCs w:val="24"/>
              </w:rPr>
              <w:t xml:space="preserve"> Порядка является тяжеловесным транспортным средством.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п.39 Порядка, утвержденного приказом Министерства транспорта РФ от 05.06.2019 №167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54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Размеры государственной пошлины:</w:t>
            </w:r>
          </w:p>
          <w:p w:rsidR="005D5B1E" w:rsidRPr="005D5B1E" w:rsidRDefault="005D5B1E" w:rsidP="001E41E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перевозки):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опасных грузов - 1300 рублей;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тяжеловесных и (или) крупногабаритных грузов – 1 600 рублей</w:t>
            </w:r>
          </w:p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плата с заявителя не взимается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пп.111 п.1 ст. 333.33. НК РФ</w:t>
            </w: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(часть вторая)</w:t>
            </w: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Статья 8 Федерального закона от 27.07.2012 №210-ФЗ</w:t>
            </w: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tabs>
                <w:tab w:val="left" w:pos="0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D5B1E" w:rsidRPr="005D5B1E" w:rsidRDefault="005D5B1E" w:rsidP="001E41E1">
            <w:pPr>
              <w:tabs>
                <w:tab w:val="left" w:pos="0"/>
              </w:tabs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 течение одного рабочего дня с момента поступления заявления.</w:t>
            </w:r>
          </w:p>
          <w:p w:rsidR="005D5B1E" w:rsidRPr="005D5B1E" w:rsidRDefault="005D5B1E" w:rsidP="001E41E1">
            <w:pPr>
              <w:tabs>
                <w:tab w:val="num" w:pos="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2.14. 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      </w:r>
            <w:proofErr w:type="spellStart"/>
            <w:r w:rsidRPr="005D5B1E">
              <w:rPr>
                <w:rFonts w:ascii="Arial" w:hAnsi="Arial" w:cs="Arial"/>
                <w:sz w:val="24"/>
                <w:szCs w:val="24"/>
              </w:rPr>
              <w:t>мультимедийной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5D5B1E">
              <w:rPr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D5B1E" w:rsidRPr="005D5B1E" w:rsidRDefault="005D5B1E" w:rsidP="001E41E1">
            <w:pPr>
              <w:pStyle w:val="ConsPlusNormal"/>
              <w:ind w:firstLine="435"/>
              <w:jc w:val="both"/>
              <w:rPr>
                <w:sz w:val="24"/>
                <w:szCs w:val="24"/>
              </w:rPr>
            </w:pPr>
            <w:r w:rsidRPr="005D5B1E">
              <w:rPr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D5B1E" w:rsidRPr="005D5B1E" w:rsidRDefault="005D5B1E" w:rsidP="001E41E1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Визуальная, текстовая и </w:t>
            </w:r>
            <w:proofErr w:type="spellStart"/>
            <w:r w:rsidRPr="005D5B1E">
              <w:rPr>
                <w:rFonts w:ascii="Arial" w:hAnsi="Arial" w:cs="Arial"/>
                <w:sz w:val="24"/>
                <w:szCs w:val="24"/>
              </w:rPr>
              <w:t>мультимедийная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2.15. 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ind w:firstLine="4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расположенность помещения Исполкома в зоне доступности общественного транспорта;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Информация о ходе предоставления муниципальной услуги может быть получена заявителем на сайте Исполкома, на Едином портале государственных и муниципальных услуг, в МФЦ.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5D5B1E" w:rsidRPr="005D5B1E" w:rsidRDefault="005D5B1E" w:rsidP="001E41E1">
            <w:pPr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suppressAutoHyphens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2.16.</w:t>
            </w:r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D5B1E">
              <w:rPr>
                <w:rFonts w:ascii="Arial" w:hAnsi="Arial" w:cs="Arial"/>
                <w:sz w:val="24"/>
                <w:szCs w:val="24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 предоставлении муниципальной услуги в электронном виде заявитель вправе: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  <w:proofErr w:type="gramEnd"/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B1E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>) получить результат предоставления муниципальной услуги в форме электронного документа;</w:t>
            </w:r>
          </w:p>
          <w:p w:rsidR="005D5B1E" w:rsidRPr="005D5B1E" w:rsidRDefault="005D5B1E" w:rsidP="001E41E1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е) подать жалобу на решение и действие (бездействие) Исполкома,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suppressAutoHyphens/>
        <w:rPr>
          <w:rFonts w:ascii="Arial" w:hAnsi="Arial" w:cs="Arial"/>
          <w:sz w:val="24"/>
          <w:szCs w:val="24"/>
        </w:rPr>
        <w:sectPr w:rsidR="005D5B1E" w:rsidRPr="005D5B1E" w:rsidSect="00E75BF9">
          <w:pgSz w:w="16838" w:h="11906" w:orient="landscape"/>
          <w:pgMar w:top="1438" w:right="851" w:bottom="851" w:left="1134" w:header="709" w:footer="709" w:gutter="0"/>
          <w:cols w:space="708"/>
          <w:docGrid w:linePitch="360"/>
        </w:sectPr>
      </w:pPr>
    </w:p>
    <w:p w:rsidR="005D5B1E" w:rsidRPr="005D5B1E" w:rsidRDefault="005D5B1E" w:rsidP="005D5B1E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5B1E">
        <w:rPr>
          <w:rFonts w:ascii="Arial" w:hAnsi="Arial" w:cs="Arial"/>
          <w:b/>
          <w:bCs/>
          <w:sz w:val="24"/>
          <w:szCs w:val="24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 консультирование заявителя;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 принятие и регистрация заявления;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3) формирование и направление межведомственных запросов (согласований) в органы, участвующие в предоставлении муниципальной услуги;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5) выдача заявителю результата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D5B1E">
        <w:rPr>
          <w:rFonts w:ascii="Arial" w:hAnsi="Arial" w:cs="Arial"/>
          <w:b/>
          <w:bCs/>
          <w:iCs/>
          <w:sz w:val="24"/>
          <w:szCs w:val="24"/>
        </w:rPr>
        <w:t>Выдача специального разрешения без разработки проекта организации движения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3.3. Принятие и регистрация заявления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3.3.1. Заявитель лично, через доверенное лицо, по почте, факсу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Исполкома, ответственное за прием заявлений: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Исполкома направляет заявителю указанным в заявлении способом не позднее рабочего дня, следующего за днем поступления заявления в Исполком,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Исполкома: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принимает решение об отказе в приеме документов, поступивших в электронной форме;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Исполкома, </w:t>
      </w:r>
      <w:proofErr w:type="gramStart"/>
      <w:r w:rsidRPr="005D5B1E">
        <w:rPr>
          <w:rFonts w:ascii="Arial" w:hAnsi="Arial" w:cs="Arial"/>
          <w:sz w:val="24"/>
          <w:szCs w:val="24"/>
        </w:rPr>
        <w:t>регистрируется в системе электронного документооборота и направляется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3.3.2.</w:t>
      </w:r>
      <w:r w:rsidRPr="005D5B1E">
        <w:rPr>
          <w:rFonts w:ascii="Arial" w:hAnsi="Arial" w:cs="Arial"/>
          <w:bCs/>
          <w:sz w:val="24"/>
          <w:szCs w:val="24"/>
        </w:rPr>
        <w:t> Специалист Исполкома, ведущий прием заявлений,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5D5B1E">
        <w:rPr>
          <w:rFonts w:ascii="Arial" w:hAnsi="Arial" w:cs="Arial"/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D5B1E">
        <w:rPr>
          <w:rFonts w:ascii="Arial" w:hAnsi="Arial" w:cs="Arial"/>
          <w:bCs/>
          <w:sz w:val="24"/>
          <w:szCs w:val="24"/>
        </w:rPr>
        <w:t>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 случае наличия оснований для отказа в приеме документов, специалист Исполкома, ведущий прием документов, </w:t>
      </w:r>
      <w:proofErr w:type="gramStart"/>
      <w:r w:rsidRPr="005D5B1E">
        <w:rPr>
          <w:rFonts w:ascii="Arial" w:hAnsi="Arial" w:cs="Arial"/>
          <w:bCs/>
          <w:sz w:val="24"/>
          <w:szCs w:val="24"/>
        </w:rPr>
        <w:t xml:space="preserve">уведомляет заявителя </w:t>
      </w:r>
      <w:r w:rsidRPr="005D5B1E">
        <w:rPr>
          <w:rFonts w:ascii="Arial" w:hAnsi="Arial" w:cs="Arial"/>
          <w:sz w:val="24"/>
          <w:szCs w:val="24"/>
        </w:rPr>
        <w:t>о наличии препятствий для регистрации заявления и возвращает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регистрация заявления в течение одного рабочего дня с момента поступления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3.3.3. Руководитель Исполкома рассматривает заявление, </w:t>
      </w:r>
      <w:proofErr w:type="gramStart"/>
      <w:r w:rsidRPr="005D5B1E">
        <w:rPr>
          <w:rFonts w:ascii="Arial" w:hAnsi="Arial" w:cs="Arial"/>
          <w:sz w:val="24"/>
          <w:szCs w:val="24"/>
        </w:rPr>
        <w:t>определяет исполнителя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заявление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направленное исполнителю заявление.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3.3.4. Специалист Исполкома </w:t>
      </w:r>
      <w:proofErr w:type="gramStart"/>
      <w:r w:rsidRPr="005D5B1E">
        <w:rPr>
          <w:rFonts w:ascii="Arial" w:hAnsi="Arial" w:cs="Arial"/>
          <w:sz w:val="24"/>
          <w:szCs w:val="24"/>
        </w:rPr>
        <w:t>рассматривает документы и определяет</w:t>
      </w:r>
      <w:proofErr w:type="gramEnd"/>
      <w:r w:rsidRPr="005D5B1E">
        <w:rPr>
          <w:rFonts w:ascii="Arial" w:hAnsi="Arial" w:cs="Arial"/>
          <w:sz w:val="24"/>
          <w:szCs w:val="24"/>
        </w:rPr>
        <w:t>: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путь следования по заявленному маршруту;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владельцев автомобильных дорог по пути следования заявленного маршрута;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запросы.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поступления документов.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направленные запросы.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3.4. Формирование и направление межведомственных запросов (согласований) в органы, участвующие в предоставлении муниципальной услуги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3.4.1. Специалист Исполкома </w:t>
      </w:r>
      <w:r w:rsidRPr="005D5B1E">
        <w:rPr>
          <w:rFonts w:ascii="Arial" w:hAnsi="Arial" w:cs="Arial"/>
          <w:sz w:val="24"/>
          <w:szCs w:val="24"/>
        </w:rPr>
        <w:t xml:space="preserve">направляет в электронной форме посредством системы межведомственного электронного взаимодействия запрос о предоставлении: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сведений об уплате государственной пошлины.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осуществления процедуры, предусмотренной подпунктом 3.3.4.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направленный запрос.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3.4.2. Специалисты поставщиков, данных на основании запроса, поступившего через систему межведомственного электронного взаимодействия, </w:t>
      </w:r>
      <w:proofErr w:type="gramStart"/>
      <w:r w:rsidRPr="005D5B1E">
        <w:rPr>
          <w:rFonts w:ascii="Arial" w:hAnsi="Arial" w:cs="Arial"/>
          <w:sz w:val="24"/>
          <w:szCs w:val="24"/>
        </w:rPr>
        <w:t>предоставляют запрашиваемые документы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3.4.3. Специалист Исполкома </w:t>
      </w:r>
      <w:proofErr w:type="gramStart"/>
      <w:r w:rsidRPr="005D5B1E">
        <w:rPr>
          <w:rFonts w:ascii="Arial" w:hAnsi="Arial" w:cs="Arial"/>
          <w:sz w:val="24"/>
          <w:szCs w:val="24"/>
        </w:rPr>
        <w:t>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 запрос о согласовании маршрута тяжеловесного и (или) крупногабаритного транспортного средства с владельцами автомобильных дорог. 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осуществления процедуры, предусмотренной подпунктом 3.3.4.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направленный запрос о согласовании.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3.4.4. Владелец автомобильной дороги: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регистрирует запрос;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определяется возможность движения тяжеловесного и (или) крупногабаритного транспортного средства, исходя из грузоподъемности и габаритов искусственных и иных инженерных сооружений,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согласовывает или отказывает в согласовании маршрута тяжеловесного и (или) крупногабаритного транспортного средства;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 согласовании направляется расчет платы в счет возмещения вреда, причиняемого автомобильным дорогам тяжеловесным транспортным средством.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четырех рабочих дней со дня поступления запроса.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согласование с расчетом платы или отказ в согласовании.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3.5. Подготовка результата муниципальной услуги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3.5.1. Специалист Исполкома: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случае поступления согласования расчеты с платой направляет заявителю сведения о размере платы в счет возмещения вреда, причиняемого тяжеловесным транспортным средством, а также информацию о способах и порядке оплаты.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в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случае отказа в согласовании осуществляет информирование заявителя посредством почтового отправления, электронной почты либо по телефону, указанному в заявлении.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ответа на запрос о согласовании.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заявителю расчет платы или информация об отказе.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3.5.2. Заявитель осуществляет оплату и </w:t>
      </w:r>
      <w:proofErr w:type="gramStart"/>
      <w:r w:rsidRPr="005D5B1E">
        <w:rPr>
          <w:rFonts w:ascii="Arial" w:hAnsi="Arial" w:cs="Arial"/>
          <w:sz w:val="24"/>
          <w:szCs w:val="24"/>
        </w:rPr>
        <w:t>предоставляет документы</w:t>
      </w:r>
      <w:proofErr w:type="gramEnd"/>
      <w:r w:rsidRPr="005D5B1E">
        <w:rPr>
          <w:rFonts w:ascii="Arial" w:hAnsi="Arial" w:cs="Arial"/>
          <w:sz w:val="24"/>
          <w:szCs w:val="24"/>
        </w:rPr>
        <w:t>, подтверждающие факт оплаты в Исполком.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заявителем в течение одного рабочего дня с момента поступления расчета 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в Исполком документ подтверждающий факт оплаты.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3.5.3. Специалист Исполкома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оформляет специальное разрешение;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специальное разрешение на согласование начальнику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 xml:space="preserve">Результат процедур: направленное на согласование начальнику Исполкома. </w:t>
      </w:r>
      <w:proofErr w:type="gramEnd"/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3.5.4. Начальник Исполкома рассматривает</w:t>
      </w:r>
      <w:r w:rsidRPr="005D5B1E">
        <w:rPr>
          <w:rFonts w:ascii="Arial" w:hAnsi="Arial" w:cs="Arial"/>
          <w:b/>
          <w:sz w:val="24"/>
          <w:szCs w:val="24"/>
        </w:rPr>
        <w:t xml:space="preserve"> </w:t>
      </w:r>
      <w:r w:rsidRPr="005D5B1E">
        <w:rPr>
          <w:rFonts w:ascii="Arial" w:hAnsi="Arial" w:cs="Arial"/>
          <w:sz w:val="24"/>
          <w:szCs w:val="24"/>
        </w:rPr>
        <w:t xml:space="preserve">поступивший проект специального разрешения </w:t>
      </w:r>
      <w:proofErr w:type="gramStart"/>
      <w:r w:rsidRPr="005D5B1E">
        <w:rPr>
          <w:rFonts w:ascii="Arial" w:hAnsi="Arial" w:cs="Arial"/>
          <w:sz w:val="24"/>
          <w:szCs w:val="24"/>
        </w:rPr>
        <w:t>согласовывает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на подпись руководителю Исполкома.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согласованный проект специального разрешения или мотивированного отказа направленный на подпись руководителю Исполкома.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 xml:space="preserve">3.5.5. Руководитель Исполкома </w:t>
      </w:r>
      <w:proofErr w:type="gramStart"/>
      <w:r w:rsidRPr="005D5B1E">
        <w:rPr>
          <w:sz w:val="24"/>
          <w:szCs w:val="24"/>
        </w:rPr>
        <w:t>подписывает специальное разрешение и направляет</w:t>
      </w:r>
      <w:proofErr w:type="gramEnd"/>
      <w:r w:rsidRPr="005D5B1E">
        <w:rPr>
          <w:sz w:val="24"/>
          <w:szCs w:val="24"/>
        </w:rPr>
        <w:t xml:space="preserve">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пунктами 3.5.3 - 3.5.5,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подписанное специальное разрешение в Исполком.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3.5.6. Специалист Исполкома в случае, предусмотренном пунктом 16 Порядка, направляет специальное разрешение на согласование в Госавтоинспекцию.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направленное на согласование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3.5.7. Госавтоинспекцией проводится согласование маршрута. При согласовании маршрута тяжеловесного и (или) крупногабаритного транспортного средства Госавтоинспекция делает записи в специальном разрешении о согласовании в пунктах «Вид сопровождения», «Особые условия движения» и «Владельцы автомобильных дорог, сооружений, инженерных коммуникаций, Госавтоинспекция и другие организации, согласовавшие перевозку».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Процедуры, устанавливаемые настоящим пунктом, осуществляются в течение четырех рабочих дней с момента регистрации запроса о согласовании.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согласованное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3.6. Выдача заявителю результата муниципальной услуги.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3.6.1. Специалист Исполкома извещает заявителя о принятом решении по телефону и</w:t>
      </w:r>
      <w:r w:rsidRPr="005D5B1E">
        <w:rPr>
          <w:rFonts w:ascii="Arial" w:hAnsi="Arial" w:cs="Arial"/>
          <w:sz w:val="24"/>
          <w:szCs w:val="24"/>
          <w:lang w:val="tt-RU"/>
        </w:rPr>
        <w:t> (</w:t>
      </w:r>
      <w:r w:rsidRPr="005D5B1E">
        <w:rPr>
          <w:rFonts w:ascii="Arial" w:hAnsi="Arial" w:cs="Arial"/>
          <w:sz w:val="24"/>
          <w:szCs w:val="24"/>
        </w:rPr>
        <w:t>или</w:t>
      </w:r>
      <w:r w:rsidRPr="005D5B1E">
        <w:rPr>
          <w:rFonts w:ascii="Arial" w:hAnsi="Arial" w:cs="Arial"/>
          <w:sz w:val="24"/>
          <w:szCs w:val="24"/>
          <w:lang w:val="tt-RU"/>
        </w:rPr>
        <w:t>)</w:t>
      </w:r>
      <w:r w:rsidRPr="005D5B1E">
        <w:rPr>
          <w:rFonts w:ascii="Arial" w:hAnsi="Arial" w:cs="Arial"/>
          <w:sz w:val="24"/>
          <w:szCs w:val="24"/>
        </w:rPr>
        <w:t xml:space="preserve"> электронной почте и выдает заявителю, либо направляет по почте разрешение или мотивированный отказ.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Процедура, устанавливаемая настоящим пунктом, осуществляется: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15 минут - в случае личного прибытия заявителя;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одного рабочего дня с момента окончания процедуры, предусмотренной подпунктом 3.5.7 настоящего Регламента.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выданное (направленное) заявителю специальное разрешение или мотивированный отказ.</w:t>
      </w:r>
    </w:p>
    <w:p w:rsidR="005D5B1E" w:rsidRPr="005D5B1E" w:rsidRDefault="005D5B1E" w:rsidP="005D5B1E">
      <w:pPr>
        <w:pStyle w:val="ConsPlusNormal"/>
        <w:suppressAutoHyphens/>
        <w:jc w:val="both"/>
        <w:rPr>
          <w:b/>
          <w:bCs/>
          <w:i/>
          <w:iCs/>
          <w:sz w:val="24"/>
          <w:szCs w:val="24"/>
        </w:rPr>
      </w:pPr>
    </w:p>
    <w:p w:rsidR="005D5B1E" w:rsidRPr="005D5B1E" w:rsidRDefault="005D5B1E" w:rsidP="005D5B1E">
      <w:pPr>
        <w:pStyle w:val="ConsPlusNormal"/>
        <w:suppressAutoHyphens/>
        <w:jc w:val="center"/>
        <w:rPr>
          <w:b/>
          <w:bCs/>
          <w:iCs/>
          <w:sz w:val="24"/>
          <w:szCs w:val="24"/>
        </w:rPr>
      </w:pPr>
      <w:r w:rsidRPr="005D5B1E">
        <w:rPr>
          <w:b/>
          <w:bCs/>
          <w:iCs/>
          <w:sz w:val="24"/>
          <w:szCs w:val="24"/>
        </w:rPr>
        <w:t>Выдача специального разрешения в упрощенном порядке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(специальное разрешение выдается в случае движения тяжеловесного транспортного средства по установленному постоянному маршруту с нагрузкой на ось:</w:t>
      </w:r>
      <w:proofErr w:type="gramEnd"/>
    </w:p>
    <w:p w:rsidR="005D5B1E" w:rsidRPr="005D5B1E" w:rsidRDefault="005D5B1E" w:rsidP="005D5B1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превышающей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допустимую нагрузку более чем на два процента, но не более чем на десять процентов;</w:t>
      </w:r>
    </w:p>
    <w:p w:rsidR="005D5B1E" w:rsidRPr="005D5B1E" w:rsidRDefault="005D5B1E" w:rsidP="005D5B1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превышающей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допустимую нагрузку более чем на десять процентов)</w:t>
      </w:r>
    </w:p>
    <w:p w:rsidR="005D5B1E" w:rsidRPr="005D5B1E" w:rsidRDefault="005D5B1E" w:rsidP="005D5B1E">
      <w:pPr>
        <w:pStyle w:val="ConsPlusNormal"/>
        <w:suppressAutoHyphens/>
        <w:jc w:val="both"/>
        <w:rPr>
          <w:b/>
          <w:bCs/>
          <w:i/>
          <w:iCs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3.7. Описание последовательности действий при предоставлении муниципальной услуги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консультирование заявителя;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 принятие и регистрация заявления;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3) подготовка сведений о расчете размера вреда собственником автомобильной дороги;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4) подготовка результата муниципальной услуги;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5) выдача заявителю результата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3.8. Оказание консультаций заявителю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3.8.1.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3.9. Принятие и регистрация заявления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3.9.1. Заявитель лично, через доверенное лицо, по почте, факсу </w:t>
      </w:r>
      <w:proofErr w:type="gramStart"/>
      <w:r w:rsidRPr="005D5B1E">
        <w:rPr>
          <w:rFonts w:ascii="Arial" w:hAnsi="Arial" w:cs="Arial"/>
          <w:sz w:val="24"/>
          <w:szCs w:val="24"/>
        </w:rPr>
        <w:t>подает письменное заявление о предоставлении муниципальной услуги и представляет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документы в соответствии с пунктом 2.5 настоящего Регламента в Исполком.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 через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3.9.2.</w:t>
      </w:r>
      <w:r w:rsidRPr="005D5B1E">
        <w:rPr>
          <w:rFonts w:ascii="Arial" w:hAnsi="Arial" w:cs="Arial"/>
          <w:bCs/>
          <w:sz w:val="24"/>
          <w:szCs w:val="24"/>
        </w:rPr>
        <w:t> Специалист Исполкома, ведущий прием заявлений,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5D5B1E">
        <w:rPr>
          <w:rFonts w:ascii="Arial" w:hAnsi="Arial" w:cs="Arial"/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D5B1E">
        <w:rPr>
          <w:rFonts w:ascii="Arial" w:hAnsi="Arial" w:cs="Arial"/>
          <w:bCs/>
          <w:sz w:val="24"/>
          <w:szCs w:val="24"/>
        </w:rPr>
        <w:t>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 случае наличия оснований для отказа в приеме документов, специалист Исполкома, ведущий прием документов, </w:t>
      </w:r>
      <w:proofErr w:type="gramStart"/>
      <w:r w:rsidRPr="005D5B1E">
        <w:rPr>
          <w:rFonts w:ascii="Arial" w:hAnsi="Arial" w:cs="Arial"/>
          <w:bCs/>
          <w:sz w:val="24"/>
          <w:szCs w:val="24"/>
        </w:rPr>
        <w:t xml:space="preserve">уведомляет заявителя </w:t>
      </w:r>
      <w:r w:rsidRPr="005D5B1E">
        <w:rPr>
          <w:rFonts w:ascii="Arial" w:hAnsi="Arial" w:cs="Arial"/>
          <w:sz w:val="24"/>
          <w:szCs w:val="24"/>
        </w:rPr>
        <w:t>о наличии препятствий для регистрации заявления и возвращает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регистрация заявления в течение одного рабочего дня с момента поступления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3.9.3. Руководитель Исполкома рассматривает заявление, </w:t>
      </w:r>
      <w:proofErr w:type="gramStart"/>
      <w:r w:rsidRPr="005D5B1E">
        <w:rPr>
          <w:rFonts w:ascii="Arial" w:hAnsi="Arial" w:cs="Arial"/>
          <w:sz w:val="24"/>
          <w:szCs w:val="24"/>
        </w:rPr>
        <w:t>определяет исполнителя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заявление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направленное исполнителю заявление.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3.9.4. </w:t>
      </w:r>
      <w:proofErr w:type="gramStart"/>
      <w:r w:rsidRPr="005D5B1E">
        <w:rPr>
          <w:rFonts w:ascii="Arial" w:hAnsi="Arial" w:cs="Arial"/>
          <w:sz w:val="24"/>
          <w:szCs w:val="24"/>
        </w:rPr>
        <w:t>Специалист Исполкома установив, что движения тяжеловесного транспортного средства с нагрузкой на ось, превышающей допустимую нагрузку более чем на два процента, но не более чем на десять процентов, осуществляется установленному постоянному маршруту направляется запрос владельцу автомобильной дороги о размере платы в счет возмещения вреда, причиняемого тяжеловесным транспортным средством, при движении по данному постоянному маршруту.</w:t>
      </w:r>
      <w:proofErr w:type="gramEnd"/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направленный запрос.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3.10 Формирование и направление межведомственных запросов (согласований) в органы, участвующие в предоставлении муниципальной услуги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3.10.1. Специалист Исполкома </w:t>
      </w:r>
      <w:proofErr w:type="gramStart"/>
      <w:r w:rsidRPr="005D5B1E">
        <w:rPr>
          <w:rFonts w:ascii="Arial" w:hAnsi="Arial" w:cs="Arial"/>
          <w:sz w:val="24"/>
          <w:szCs w:val="24"/>
        </w:rPr>
        <w:t>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 запрос о согласовании маршрута тяжеловесного транспортного средства с владельцами автомобильных дорог. 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с момента окончания осуществления процедуры, предусмотренной подпунктом 3.9.4:</w:t>
      </w:r>
    </w:p>
    <w:p w:rsidR="005D5B1E" w:rsidRPr="005D5B1E" w:rsidRDefault="005D5B1E" w:rsidP="005D5B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в течение одного рабочего дня в случае </w:t>
      </w:r>
      <w:r w:rsidRPr="005D5B1E">
        <w:rPr>
          <w:rFonts w:ascii="Arial" w:hAnsi="Arial" w:cs="Arial"/>
          <w:sz w:val="24"/>
          <w:szCs w:val="24"/>
        </w:rPr>
        <w:t>превышения допустимой нагрузки более чем на два процента, но не более чем на десять процентов;</w:t>
      </w:r>
    </w:p>
    <w:p w:rsidR="005D5B1E" w:rsidRPr="005D5B1E" w:rsidRDefault="005D5B1E" w:rsidP="005D5B1E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течение четырех рабочих дней в случае превышения допустимой нагрузки более чем на десять процентов</w:t>
      </w:r>
      <w:r w:rsidRPr="005D5B1E">
        <w:rPr>
          <w:rFonts w:ascii="Arial" w:hAnsi="Arial" w:cs="Arial"/>
          <w:spacing w:val="-1"/>
          <w:sz w:val="24"/>
          <w:szCs w:val="24"/>
        </w:rPr>
        <w:t>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направленный запрос о согласовании.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3.10.2. Владелец автомобильной дороги регистрирует запрос.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одного рабочего дня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запроса.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зарегистрированный запрос.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3.10.3. Владелец автомобильной дороги: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производит расчет платы;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направляется расчет платы в счет возмещения вреда, причиняемого автомобильным дорогам тяжеловесным транспортным средством.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со дня регистрации запроса.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направленный в уполномоченный орган расчет платы.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3.11. Подготовка результата муниципальной услуги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3.11.1. Специалист Исполкома: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 поступлении расчета с платой направляет заявителю сведения о размере платы в счет возмещения вреда, причиняемого тяжеловесным транспортным средством, а также информацию о способах и порядке оплаты.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ответа на запрос о согласовании.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заявителю расчет платы или информация об отказе.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3.11.2. Заявитель осуществляет оплату и </w:t>
      </w:r>
      <w:proofErr w:type="gramStart"/>
      <w:r w:rsidRPr="005D5B1E">
        <w:rPr>
          <w:rFonts w:ascii="Arial" w:hAnsi="Arial" w:cs="Arial"/>
          <w:sz w:val="24"/>
          <w:szCs w:val="24"/>
        </w:rPr>
        <w:t>предоставляет документы</w:t>
      </w:r>
      <w:proofErr w:type="gramEnd"/>
      <w:r w:rsidRPr="005D5B1E">
        <w:rPr>
          <w:rFonts w:ascii="Arial" w:hAnsi="Arial" w:cs="Arial"/>
          <w:sz w:val="24"/>
          <w:szCs w:val="24"/>
        </w:rPr>
        <w:t>, подтверждающие факт оплаты в Исполком.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заявителем в течение одного рабочего дня с момента поступления расчета 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в Исполком документ подтверждающий факт оплаты.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3.11.3. Специалист Исполкома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оформляет специальное разрешение;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специальное разрешение на согласование начальнику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 xml:space="preserve">Результат процедур: направленное на согласование начальнику Исполкома. </w:t>
      </w:r>
      <w:proofErr w:type="gramEnd"/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3.11.4. Начальник Исполкома рассматривает</w:t>
      </w:r>
      <w:r w:rsidRPr="005D5B1E">
        <w:rPr>
          <w:rFonts w:ascii="Arial" w:hAnsi="Arial" w:cs="Arial"/>
          <w:b/>
          <w:sz w:val="24"/>
          <w:szCs w:val="24"/>
        </w:rPr>
        <w:t xml:space="preserve"> </w:t>
      </w:r>
      <w:r w:rsidRPr="005D5B1E">
        <w:rPr>
          <w:rFonts w:ascii="Arial" w:hAnsi="Arial" w:cs="Arial"/>
          <w:sz w:val="24"/>
          <w:szCs w:val="24"/>
        </w:rPr>
        <w:t xml:space="preserve">поступивший проект специального разрешения </w:t>
      </w:r>
      <w:proofErr w:type="gramStart"/>
      <w:r w:rsidRPr="005D5B1E">
        <w:rPr>
          <w:rFonts w:ascii="Arial" w:hAnsi="Arial" w:cs="Arial"/>
          <w:sz w:val="24"/>
          <w:szCs w:val="24"/>
        </w:rPr>
        <w:t>согласовывает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на подпись руководителю Исполкома.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согласованный проект специального разрешения или мотивированного отказа направленный на подпись руководителю Исполкома.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 xml:space="preserve">3.11.5. Руководитель Исполкома </w:t>
      </w:r>
      <w:proofErr w:type="gramStart"/>
      <w:r w:rsidRPr="005D5B1E">
        <w:rPr>
          <w:sz w:val="24"/>
          <w:szCs w:val="24"/>
        </w:rPr>
        <w:t>подписывает специальное разрешение и направляет</w:t>
      </w:r>
      <w:proofErr w:type="gramEnd"/>
      <w:r w:rsidRPr="005D5B1E">
        <w:rPr>
          <w:sz w:val="24"/>
          <w:szCs w:val="24"/>
        </w:rPr>
        <w:t xml:space="preserve">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пунктами 3.5.3 - 3.5.5,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подписанное специальное разрешение в Исполком.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3.11.6. Специалист Исполкома в случае, предусмотренном пунктом 16 Порядка, направляет специальное разрешение на согласование в Госавтоинспекцию.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направленное на согласование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3.11.7. Госавтоинспекцией проводится согласование маршрута. При согласовании маршрута тяжеловесного и (или) крупногабаритного транспортного средства Госавтоинспекция делает записи в специальном разрешении о согласовании в пунктах «Вид сопровождения», «Особые условия движения» и «Владельцы автомобильных дорог, сооружений, инженерных коммуникаций, Госавтоинспекция и другие организации, согласовавшие перевозку».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Процедуры, устанавливаемые настоящим пунктом, осуществляются в течение четырех рабочих дней с момента регистрации запроса о согласовании.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согласованное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3.12. Выдача заявителю результата муниципальной услуги.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3.12.1. Специалист Исполкома извещает заявителя о принятом решении по телефону и</w:t>
      </w:r>
      <w:r w:rsidRPr="005D5B1E">
        <w:rPr>
          <w:rFonts w:ascii="Arial" w:hAnsi="Arial" w:cs="Arial"/>
          <w:sz w:val="24"/>
          <w:szCs w:val="24"/>
          <w:lang w:val="tt-RU"/>
        </w:rPr>
        <w:t> (</w:t>
      </w:r>
      <w:r w:rsidRPr="005D5B1E">
        <w:rPr>
          <w:rFonts w:ascii="Arial" w:hAnsi="Arial" w:cs="Arial"/>
          <w:sz w:val="24"/>
          <w:szCs w:val="24"/>
        </w:rPr>
        <w:t>или</w:t>
      </w:r>
      <w:r w:rsidRPr="005D5B1E">
        <w:rPr>
          <w:rFonts w:ascii="Arial" w:hAnsi="Arial" w:cs="Arial"/>
          <w:sz w:val="24"/>
          <w:szCs w:val="24"/>
          <w:lang w:val="tt-RU"/>
        </w:rPr>
        <w:t>)</w:t>
      </w:r>
      <w:r w:rsidRPr="005D5B1E">
        <w:rPr>
          <w:rFonts w:ascii="Arial" w:hAnsi="Arial" w:cs="Arial"/>
          <w:sz w:val="24"/>
          <w:szCs w:val="24"/>
        </w:rPr>
        <w:t xml:space="preserve"> электронной почте и выдает заявителю, либо направляет по почте разрешение или мотивированный отказ. 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Процедура, устанавливаемая настоящим пунктом, осуществляется: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15 минут - в случае личного прибытия заявителя;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одного рабочего дня с момента окончания процедуры, предусмотренной подпунктом 3.11.7 настоящего Регламента.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выданное (направленное) заявителю специальное разрешение или мотивированный отказ.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5D5B1E">
        <w:rPr>
          <w:rFonts w:ascii="Arial" w:hAnsi="Arial" w:cs="Arial"/>
          <w:b/>
          <w:bCs/>
          <w:iCs/>
          <w:sz w:val="24"/>
          <w:szCs w:val="24"/>
        </w:rPr>
        <w:t xml:space="preserve">Выдача специального разрешения в случае </w:t>
      </w:r>
      <w:proofErr w:type="gramStart"/>
      <w:r w:rsidRPr="005D5B1E">
        <w:rPr>
          <w:rFonts w:ascii="Arial" w:hAnsi="Arial" w:cs="Arial"/>
          <w:b/>
          <w:bCs/>
          <w:iCs/>
          <w:sz w:val="24"/>
          <w:szCs w:val="24"/>
        </w:rPr>
        <w:t>необходимости  разработки проекта организации движения специального</w:t>
      </w:r>
      <w:proofErr w:type="gramEnd"/>
      <w:r w:rsidRPr="005D5B1E">
        <w:rPr>
          <w:rFonts w:ascii="Arial" w:hAnsi="Arial" w:cs="Arial"/>
          <w:b/>
          <w:bCs/>
          <w:iCs/>
          <w:sz w:val="24"/>
          <w:szCs w:val="24"/>
        </w:rPr>
        <w:t xml:space="preserve">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3.13. Оказание консультаций заявителю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3.13.1.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Специалист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3.14. Принятие и регистрация заявления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3.14.1. Заявитель лично, через доверенное лицо, по почте, факсу </w:t>
      </w:r>
      <w:proofErr w:type="gramStart"/>
      <w:r w:rsidRPr="005D5B1E">
        <w:rPr>
          <w:rFonts w:ascii="Arial" w:hAnsi="Arial" w:cs="Arial"/>
          <w:sz w:val="24"/>
          <w:szCs w:val="24"/>
        </w:rPr>
        <w:t>подает письменное заявление о предоставлении муниципальной услуги и представляет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документы в соответствии с пунктом 2.5 настоящего Регламента в Исполком.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 в электронной форме направляется в Исполком через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3.14.2.</w:t>
      </w:r>
      <w:r w:rsidRPr="005D5B1E">
        <w:rPr>
          <w:rFonts w:ascii="Arial" w:hAnsi="Arial" w:cs="Arial"/>
          <w:bCs/>
          <w:sz w:val="24"/>
          <w:szCs w:val="24"/>
        </w:rPr>
        <w:t> Специалист Исполкома, ведущий прием заявлений,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В случае отсутствия замечаний специалист Исполкома осуществляет: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5D5B1E">
        <w:rPr>
          <w:rFonts w:ascii="Arial" w:hAnsi="Arial" w:cs="Arial"/>
          <w:sz w:val="24"/>
          <w:szCs w:val="24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D5B1E">
        <w:rPr>
          <w:rFonts w:ascii="Arial" w:hAnsi="Arial" w:cs="Arial"/>
          <w:bCs/>
          <w:sz w:val="24"/>
          <w:szCs w:val="24"/>
        </w:rPr>
        <w:t>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В случае наличия оснований для отказа в приеме документов, специалист Исполкома, ведущий прием документов, </w:t>
      </w:r>
      <w:proofErr w:type="gramStart"/>
      <w:r w:rsidRPr="005D5B1E">
        <w:rPr>
          <w:rFonts w:ascii="Arial" w:hAnsi="Arial" w:cs="Arial"/>
          <w:bCs/>
          <w:sz w:val="24"/>
          <w:szCs w:val="24"/>
        </w:rPr>
        <w:t xml:space="preserve">уведомляет заявителя </w:t>
      </w:r>
      <w:r w:rsidRPr="005D5B1E">
        <w:rPr>
          <w:rFonts w:ascii="Arial" w:hAnsi="Arial" w:cs="Arial"/>
          <w:sz w:val="24"/>
          <w:szCs w:val="24"/>
        </w:rPr>
        <w:t>о наличии препятствий для регистрации заявления и возвращает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регистрация заявления в течение одного рабочего дня с момента поступления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3.14.3. Руководитель Исполкома рассматривает заявление, </w:t>
      </w:r>
      <w:proofErr w:type="gramStart"/>
      <w:r w:rsidRPr="005D5B1E">
        <w:rPr>
          <w:rFonts w:ascii="Arial" w:hAnsi="Arial" w:cs="Arial"/>
          <w:sz w:val="24"/>
          <w:szCs w:val="24"/>
        </w:rPr>
        <w:t>определяет исполнителя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заявление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направленное исполнителю заявление.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3.14.4. Специалист Исполкома </w:t>
      </w:r>
      <w:proofErr w:type="gramStart"/>
      <w:r w:rsidRPr="005D5B1E">
        <w:rPr>
          <w:rFonts w:ascii="Arial" w:hAnsi="Arial" w:cs="Arial"/>
          <w:sz w:val="24"/>
          <w:szCs w:val="24"/>
        </w:rPr>
        <w:t>рассматривает документы и определяет</w:t>
      </w:r>
      <w:proofErr w:type="gramEnd"/>
      <w:r w:rsidRPr="005D5B1E">
        <w:rPr>
          <w:rFonts w:ascii="Arial" w:hAnsi="Arial" w:cs="Arial"/>
          <w:sz w:val="24"/>
          <w:szCs w:val="24"/>
        </w:rPr>
        <w:t>: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путь следования по заявленному маршруту;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владельцев автомобильных дорог по пути следования заявленного маршрута;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запросы.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рабочего дня с момента поступления документов.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направленные запросы.</w:t>
      </w: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tabs>
          <w:tab w:val="left" w:pos="8610"/>
        </w:tabs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3.15. Формирование и направление межведомственных запросов (согласований) в органы, участвующие в предоставлении муниципальной услуги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3.15.1. Специалист Исполкома </w:t>
      </w:r>
      <w:r w:rsidRPr="005D5B1E">
        <w:rPr>
          <w:rFonts w:ascii="Arial" w:hAnsi="Arial" w:cs="Arial"/>
          <w:sz w:val="24"/>
          <w:szCs w:val="24"/>
        </w:rPr>
        <w:t xml:space="preserve">направляет в электронной форме посредством системы межведомственного электронного взаимодействия запрос о предоставлении: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сведений об уплате государственной пошлины.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направленный запрос.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3.15.2. Специалисты поставщиков, данных на основании запроса, поступившего через систему межведомственного электронного взаимодействия, </w:t>
      </w:r>
      <w:proofErr w:type="gramStart"/>
      <w:r w:rsidRPr="005D5B1E">
        <w:rPr>
          <w:rFonts w:ascii="Arial" w:hAnsi="Arial" w:cs="Arial"/>
          <w:sz w:val="24"/>
          <w:szCs w:val="24"/>
        </w:rPr>
        <w:t>предоставляют запрашиваемые документы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документы (сведения) либо уведомление об отказе, направленные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3.16. Проведение расчета платы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3.16.1. Владелец автомобильной дороги регистрирует запрос о согласовании маршрута.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поступление запроса.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5D5B1E">
        <w:rPr>
          <w:rFonts w:ascii="Arial" w:hAnsi="Arial" w:cs="Arial"/>
          <w:spacing w:val="-1"/>
          <w:sz w:val="24"/>
          <w:szCs w:val="24"/>
        </w:rPr>
        <w:t xml:space="preserve">Результат процедуры: регистрация запроса. 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3.16.2. Владелец автомобильной дороги: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 в случае если для движения тяжеловесного и (или)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коммуникаций, владелец автомобильной дороги (участка автомобильной дороги) </w:t>
      </w:r>
      <w:proofErr w:type="gramStart"/>
      <w:r w:rsidRPr="005D5B1E">
        <w:rPr>
          <w:rFonts w:ascii="Arial" w:hAnsi="Arial" w:cs="Arial"/>
          <w:sz w:val="24"/>
          <w:szCs w:val="24"/>
        </w:rPr>
        <w:t>направляет соответствующий запрос владельцам данных сооружений и инженерных коммуникаций и информирует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об этом уполномоченный орган;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случае если маршрут тяжеловесного и (или) крупногабаритного транспортного средства проходит через железнодорожные переезды, направляет соответствующий запрос владельцам инфраструктуры железнодорожного транспорта, в ведении которых находятся такие железнодорожные переезды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со дня регистрации им запроса от уполномоченного органа.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запрос владельцам сооружений и информирование уполномоченного органа.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3.16.3. Владельцы пересекающих автомобильную дорогу сооружений и инженерных коммуникации: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регистрируют запрос;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производят расчет предполагаемого размера расходов на принятие специальных мер по обустройству пересекающих автомобильную дорогу сооружений и инженерных коммуникаций;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расчет в уполномоченный орган.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двух рабочих дней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им запроса.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направленный расчет.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3.16.4. Владельцы инфраструктуры железнодорожного транспорта: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регистрируют запрос;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согласовывают маршрут;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направляют в согласование в уполномоченный орган.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трех рабочих дней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им запроса.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направленное согласование.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3.16.5. Специалист </w:t>
      </w:r>
      <w:proofErr w:type="gramStart"/>
      <w:r w:rsidRPr="005D5B1E">
        <w:rPr>
          <w:rFonts w:ascii="Arial" w:hAnsi="Arial" w:cs="Arial"/>
          <w:bCs/>
          <w:sz w:val="24"/>
          <w:szCs w:val="24"/>
        </w:rPr>
        <w:t>Исполкома</w:t>
      </w:r>
      <w:proofErr w:type="gramEnd"/>
      <w:r w:rsidRPr="005D5B1E">
        <w:rPr>
          <w:rFonts w:ascii="Arial" w:hAnsi="Arial" w:cs="Arial"/>
          <w:bCs/>
          <w:sz w:val="24"/>
          <w:szCs w:val="24"/>
        </w:rPr>
        <w:t xml:space="preserve"> </w:t>
      </w:r>
      <w:r w:rsidRPr="005D5B1E">
        <w:rPr>
          <w:rFonts w:ascii="Arial" w:hAnsi="Arial" w:cs="Arial"/>
          <w:sz w:val="24"/>
          <w:szCs w:val="24"/>
        </w:rPr>
        <w:t>получив от владельца автомобильной дороги информацию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а также необходимости разработки проекта организации дорожного движения уведомляет об этом заявителя посредством почтового отправления, электронной почты либо по телефону, указанному в заявлении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двух рабочих дней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информации.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уведомление заявителя о расходах.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3.16.6. Заявитель направляет в Исполком согласие на проведение оценки технического состояния автомобильных дорог или их участков и на оплату расходов или отказ.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пяти рабочих дней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информации.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согласие на проведение оценки или отказ.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3.16.7. Специалист Исполкома информирует о согласии владельцев автомобильных дорог.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течение одного рабочего дня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согласия.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информирование владельцев автомобильных дорог о согласие на проведение оценки.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3.16.8. Владельцы автомобильных дорог и заявитель осуществляют процедуры, предусмотренные пунктами 27- 32 Порядка. Направляют в Исполком согласование маршрута тяжеловесных и (или) крупногабаритных транспортных средств по заявленному маршруту и расчет платы в счет возмещения вреда, причиняемого автомобильным дорогам тяжеловесным транспортным средством.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осуществляются: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оценка технического состояния дорог - в течение 30 рабочих дней </w:t>
      </w:r>
      <w:proofErr w:type="gramStart"/>
      <w:r w:rsidRPr="005D5B1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согласия;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проведения укрепления автомобильных дорог и (или) принятия специальных мер по обустройству автомобильных дорог или их участков – сроки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Результат процедур: </w:t>
      </w:r>
      <w:proofErr w:type="gramStart"/>
      <w:r w:rsidRPr="005D5B1E">
        <w:rPr>
          <w:rFonts w:ascii="Arial" w:hAnsi="Arial" w:cs="Arial"/>
          <w:sz w:val="24"/>
          <w:szCs w:val="24"/>
        </w:rPr>
        <w:t>направленные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в Исполком согласование с расчетом.</w:t>
      </w:r>
      <w:r w:rsidRPr="005D5B1E">
        <w:rPr>
          <w:rFonts w:ascii="Arial" w:hAnsi="Arial" w:cs="Arial"/>
          <w:bCs/>
          <w:sz w:val="24"/>
          <w:szCs w:val="24"/>
        </w:rPr>
        <w:t xml:space="preserve"> 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3.17. Подготовка результата муниципальной услуги</w:t>
      </w: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3.17.1. Специалист Исполкома: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 поступлении расчета с платой направляет заявителю сведения о размере платы в счет возмещения вреда, причиняемого тяжеловесным транспортным средством, а также информацию о способах и порядке оплаты.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ответа на запрос о согласовании.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заявителю расчет платы или информация об отказе.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3.17.2. Заявитель осуществляет оплату и </w:t>
      </w:r>
      <w:proofErr w:type="gramStart"/>
      <w:r w:rsidRPr="005D5B1E">
        <w:rPr>
          <w:rFonts w:ascii="Arial" w:hAnsi="Arial" w:cs="Arial"/>
          <w:sz w:val="24"/>
          <w:szCs w:val="24"/>
        </w:rPr>
        <w:t>предоставляет документы</w:t>
      </w:r>
      <w:proofErr w:type="gramEnd"/>
      <w:r w:rsidRPr="005D5B1E">
        <w:rPr>
          <w:rFonts w:ascii="Arial" w:hAnsi="Arial" w:cs="Arial"/>
          <w:sz w:val="24"/>
          <w:szCs w:val="24"/>
        </w:rPr>
        <w:t>, подтверждающие факт оплаты в Исполком.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заявителем в течение одного рабочего дня с момента поступления расчета платы.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в Исполком документ подтверждающий факт оплаты.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3.17.3. Специалист Исполкома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оформляет специальное разрешение; 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направляет специальное разрешение на согласование начальнику Исполкома.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 xml:space="preserve">Результат процедур: направленное на согласование начальнику Исполкома. </w:t>
      </w:r>
      <w:proofErr w:type="gramEnd"/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3.17.4. Начальник Исполкома рассматривает</w:t>
      </w:r>
      <w:r w:rsidRPr="005D5B1E">
        <w:rPr>
          <w:rFonts w:ascii="Arial" w:hAnsi="Arial" w:cs="Arial"/>
          <w:b/>
          <w:sz w:val="24"/>
          <w:szCs w:val="24"/>
        </w:rPr>
        <w:t xml:space="preserve"> </w:t>
      </w:r>
      <w:r w:rsidRPr="005D5B1E">
        <w:rPr>
          <w:rFonts w:ascii="Arial" w:hAnsi="Arial" w:cs="Arial"/>
          <w:sz w:val="24"/>
          <w:szCs w:val="24"/>
        </w:rPr>
        <w:t xml:space="preserve">поступивший проект специального разрешения </w:t>
      </w:r>
      <w:proofErr w:type="gramStart"/>
      <w:r w:rsidRPr="005D5B1E">
        <w:rPr>
          <w:rFonts w:ascii="Arial" w:hAnsi="Arial" w:cs="Arial"/>
          <w:sz w:val="24"/>
          <w:szCs w:val="24"/>
        </w:rPr>
        <w:t>согласовывает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на подпись руководителю Исполкома.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согласованный проект специального разрешения или мотивированного отказа направленный на подпись руководителю Исполкома.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 xml:space="preserve">3.17.5. Руководитель Исполкома </w:t>
      </w:r>
      <w:proofErr w:type="gramStart"/>
      <w:r w:rsidRPr="005D5B1E">
        <w:rPr>
          <w:sz w:val="24"/>
          <w:szCs w:val="24"/>
        </w:rPr>
        <w:t>подписывает специальное разрешение и направляет</w:t>
      </w:r>
      <w:proofErr w:type="gramEnd"/>
      <w:r w:rsidRPr="005D5B1E">
        <w:rPr>
          <w:sz w:val="24"/>
          <w:szCs w:val="24"/>
        </w:rPr>
        <w:t xml:space="preserve"> в Исполком.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пунктами 3.17.3 - 3.17.5, осуществляются в течение одного рабочего дня с момента поступления документа об оплате.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подписанное специальное разрешение в Исполком.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3.17.6. Специалист Исполкома в случае, предусмотренном пунктом 16 Порядка, направляет специальное разрешение на согласование в Госавтоинспекцию.</w:t>
      </w: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направленное на согласование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3.17.7. Госавтоинспекцией проводится согласование маршрута. При согласовании маршрута тяжеловесного и (или) крупногабаритного транспортного средства Госавтоинспекция делает записи в специальном разрешении о согласовании в пунктах «Вид сопровождения», «Особые условия движения» и «Владельцы автомобильных дорог, сооружений, инженерных коммуникаций, Госавтоинспекция и другие организации, согласовавшие перевозку».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Процедуры, устанавливаемые настоящим пунктом, осуществляются в течение четырех рабочих дней с момента регистрации запроса о согласовании.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согласованное специальное разрешение.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3.18. Выдача заявителю результата муниципальной услуги.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3.18.1. Специалист Исполкома извещает заявителя о принятом решении по телефону и</w:t>
      </w:r>
      <w:r w:rsidRPr="005D5B1E">
        <w:rPr>
          <w:rFonts w:ascii="Arial" w:hAnsi="Arial" w:cs="Arial"/>
          <w:sz w:val="24"/>
          <w:szCs w:val="24"/>
          <w:lang w:val="tt-RU"/>
        </w:rPr>
        <w:t> (</w:t>
      </w:r>
      <w:r w:rsidRPr="005D5B1E">
        <w:rPr>
          <w:rFonts w:ascii="Arial" w:hAnsi="Arial" w:cs="Arial"/>
          <w:sz w:val="24"/>
          <w:szCs w:val="24"/>
        </w:rPr>
        <w:t>или</w:t>
      </w:r>
      <w:r w:rsidRPr="005D5B1E">
        <w:rPr>
          <w:rFonts w:ascii="Arial" w:hAnsi="Arial" w:cs="Arial"/>
          <w:sz w:val="24"/>
          <w:szCs w:val="24"/>
          <w:lang w:val="tt-RU"/>
        </w:rPr>
        <w:t>)</w:t>
      </w:r>
      <w:r w:rsidRPr="005D5B1E">
        <w:rPr>
          <w:rFonts w:ascii="Arial" w:hAnsi="Arial" w:cs="Arial"/>
          <w:sz w:val="24"/>
          <w:szCs w:val="24"/>
        </w:rPr>
        <w:t xml:space="preserve"> электронной почте и выдает заявителю, либо направляет по почте разрешение или мотивированный отказ. 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Процедура, устанавливаемая настоящим пунктом, осуществляется: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15 минут - в случае личного прибытия заявителя;</w:t>
      </w:r>
    </w:p>
    <w:p w:rsidR="005D5B1E" w:rsidRPr="005D5B1E" w:rsidRDefault="005D5B1E" w:rsidP="005D5B1E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в течение одного рабочего дня с момента окончания процедуры, предусмотренной подпунктом 3.11.7 настоящего Регламента.</w:t>
      </w:r>
    </w:p>
    <w:p w:rsidR="005D5B1E" w:rsidRPr="005D5B1E" w:rsidRDefault="005D5B1E" w:rsidP="004832A4">
      <w:pPr>
        <w:pStyle w:val="ConsPlusNormal"/>
        <w:suppressAutoHyphens/>
        <w:jc w:val="both"/>
        <w:rPr>
          <w:sz w:val="24"/>
          <w:szCs w:val="24"/>
        </w:rPr>
      </w:pPr>
      <w:r w:rsidRPr="005D5B1E">
        <w:rPr>
          <w:sz w:val="24"/>
          <w:szCs w:val="24"/>
        </w:rPr>
        <w:t>Результат процедуры: выданное (направленное) заявителю специальное разрешение или мотивированный отказ.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3.19. Исправление технических ошибок. 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3.19.1.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№4);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3.19.2. Специалист, ответственный за прием документов, осуществляет прием заявления об исправлении технической ошибки, </w:t>
      </w:r>
      <w:proofErr w:type="gramStart"/>
      <w:r w:rsidRPr="005D5B1E">
        <w:rPr>
          <w:rFonts w:ascii="Arial" w:hAnsi="Arial" w:cs="Arial"/>
          <w:sz w:val="24"/>
          <w:szCs w:val="24"/>
        </w:rPr>
        <w:t>регистрирует заявление с приложенными документами и передает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их в Исполком.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Исполкома.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3.19.3. </w:t>
      </w:r>
      <w:proofErr w:type="gramStart"/>
      <w:r w:rsidRPr="005D5B1E">
        <w:rPr>
          <w:rFonts w:ascii="Arial" w:hAnsi="Arial" w:cs="Arial"/>
          <w:sz w:val="24"/>
          <w:szCs w:val="24"/>
        </w:rPr>
        <w:t>Специалист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подпунктами 3.5, 3.11.3, 3.17.3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документа при предоставлении в Исполком оригинала документа, в котором содержится техническая ошибка.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ConsPlusNonformat"/>
        <w:ind w:right="281" w:firstLine="720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 xml:space="preserve">4. Порядок и формы </w:t>
      </w:r>
      <w:proofErr w:type="gramStart"/>
      <w:r w:rsidRPr="005D5B1E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5D5B1E">
        <w:rPr>
          <w:rFonts w:ascii="Arial" w:hAnsi="Arial" w:cs="Arial"/>
          <w:b/>
          <w:sz w:val="24"/>
          <w:szCs w:val="24"/>
        </w:rPr>
        <w:t xml:space="preserve"> предоставлением муниципальной услуги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4.1. 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являются: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5D5B1E">
        <w:rPr>
          <w:rFonts w:ascii="Arial" w:hAnsi="Arial" w:cs="Arial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5D5B1E">
        <w:rPr>
          <w:rFonts w:ascii="Arial" w:hAnsi="Arial" w:cs="Arial"/>
          <w:sz w:val="24"/>
          <w:szCs w:val="24"/>
        </w:rPr>
        <w:t>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4.2. Текущий 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Исполкома инфраструктурного развития.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D5B1E" w:rsidRPr="005D5B1E" w:rsidRDefault="005D5B1E" w:rsidP="005D5B1E">
      <w:pPr>
        <w:pStyle w:val="ConsPlusNonformat"/>
        <w:ind w:right="281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4.5. </w:t>
      </w:r>
      <w:proofErr w:type="gramStart"/>
      <w:r w:rsidRPr="005D5B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right="282" w:firstLine="720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5D5B1E" w:rsidRPr="005D5B1E" w:rsidRDefault="005D5B1E" w:rsidP="005D5B1E">
      <w:pPr>
        <w:ind w:right="282" w:firstLine="720"/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5" w:name="_Hlk41040895"/>
      <w:r w:rsidRPr="005D5B1E">
        <w:rPr>
          <w:rFonts w:ascii="Arial" w:hAnsi="Arial" w:cs="Arial"/>
          <w:sz w:val="24"/>
          <w:szCs w:val="24"/>
        </w:rPr>
        <w:t>руководителю Исполкома или главе муниципального образования.</w:t>
      </w:r>
    </w:p>
    <w:bookmarkEnd w:id="5"/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 Арского муниципального района для предоставления муниципальной услуги, у заявителя;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proofErr w:type="spellStart"/>
      <w:r w:rsidRPr="005D5B1E">
        <w:rPr>
          <w:rFonts w:ascii="Arial" w:hAnsi="Arial" w:cs="Arial"/>
          <w:sz w:val="24"/>
          <w:szCs w:val="24"/>
          <w:lang w:val="en-US"/>
        </w:rPr>
        <w:t>arsk</w:t>
      </w:r>
      <w:proofErr w:type="spellEnd"/>
      <w:r w:rsidRPr="005D5B1E">
        <w:rPr>
          <w:rFonts w:ascii="Arial" w:hAnsi="Arial" w:cs="Arial"/>
          <w:sz w:val="24"/>
          <w:szCs w:val="24"/>
        </w:rPr>
        <w:t>.</w:t>
      </w:r>
      <w:proofErr w:type="spellStart"/>
      <w:r w:rsidRPr="005D5B1E">
        <w:rPr>
          <w:rFonts w:ascii="Arial" w:hAnsi="Arial" w:cs="Arial"/>
          <w:sz w:val="24"/>
          <w:szCs w:val="24"/>
        </w:rPr>
        <w:t>tatarstan.ru</w:t>
      </w:r>
      <w:proofErr w:type="spellEnd"/>
      <w:r w:rsidRPr="005D5B1E">
        <w:rPr>
          <w:rFonts w:ascii="Arial" w:hAnsi="Arial" w:cs="Arial"/>
          <w:sz w:val="24"/>
          <w:szCs w:val="24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5.3. </w:t>
      </w:r>
      <w:proofErr w:type="gramStart"/>
      <w:r w:rsidRPr="005D5B1E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дня ее регистрации.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5.4. Жалоба должна содержать следующую информацию: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2) в удовлетворении жалобы отказывается. 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</w:t>
      </w:r>
      <w:proofErr w:type="gramStart"/>
      <w:r w:rsidRPr="005D5B1E">
        <w:rPr>
          <w:rFonts w:ascii="Arial" w:hAnsi="Arial" w:cs="Arial"/>
          <w:sz w:val="24"/>
          <w:szCs w:val="24"/>
        </w:rPr>
        <w:t>приносятся извинения за доставленные неудобства и указывается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5.9. В случае установления в ходе или по результатам </w:t>
      </w:r>
      <w:proofErr w:type="gramStart"/>
      <w:r w:rsidRPr="005D5B1E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D5B1E" w:rsidRPr="005D5B1E" w:rsidRDefault="005D5B1E" w:rsidP="005D5B1E">
      <w:pPr>
        <w:ind w:firstLine="720"/>
        <w:jc w:val="both"/>
        <w:rPr>
          <w:rFonts w:ascii="Arial" w:hAnsi="Arial" w:cs="Arial"/>
          <w:sz w:val="24"/>
          <w:szCs w:val="24"/>
        </w:rPr>
        <w:sectPr w:rsidR="005D5B1E" w:rsidRPr="005D5B1E" w:rsidSect="001D20F4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D5B1E" w:rsidRPr="005D5B1E" w:rsidRDefault="005D5B1E" w:rsidP="005D5B1E">
      <w:pPr>
        <w:ind w:right="282"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ind w:right="282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5D5B1E">
        <w:rPr>
          <w:rFonts w:ascii="Arial" w:hAnsi="Arial" w:cs="Arial"/>
          <w:b/>
          <w:bCs/>
          <w:sz w:val="24"/>
          <w:szCs w:val="24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D5B1E" w:rsidRPr="005D5B1E" w:rsidRDefault="005D5B1E" w:rsidP="005D5B1E">
      <w:pPr>
        <w:ind w:right="282"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5) направление заявления с документами в Исполком;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6.3. Принятие и регистрация заявления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6.3.1. Заявитель лично, через доверенное лицо или в электронной форме </w:t>
      </w:r>
      <w:proofErr w:type="gramStart"/>
      <w:r w:rsidRPr="005D5B1E">
        <w:rPr>
          <w:rFonts w:ascii="Arial" w:hAnsi="Arial" w:cs="Arial"/>
          <w:sz w:val="24"/>
          <w:szCs w:val="24"/>
        </w:rPr>
        <w:t>подает письменное заявление о предоставлении муниципальной услуги и представляет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документы в соответствии с пунктом 2.5 настоящего Регламента в МФЦ, удаленное рабочее место МФЦ. 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6.3.2. </w:t>
      </w:r>
      <w:r w:rsidRPr="005D5B1E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5D5B1E">
        <w:rPr>
          <w:rFonts w:ascii="Arial" w:hAnsi="Arial" w:cs="Arial"/>
          <w:sz w:val="24"/>
          <w:szCs w:val="24"/>
        </w:rPr>
        <w:t>регламентом работы МФЦ.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D5B1E" w:rsidRPr="005D5B1E" w:rsidRDefault="005D5B1E" w:rsidP="005D5B1E">
      <w:pPr>
        <w:tabs>
          <w:tab w:val="left" w:pos="8610"/>
        </w:tabs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5D5B1E" w:rsidRPr="005D5B1E" w:rsidRDefault="005D5B1E" w:rsidP="005D5B1E">
      <w:pPr>
        <w:tabs>
          <w:tab w:val="left" w:pos="8610"/>
        </w:tabs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</w:p>
    <w:p w:rsidR="005D5B1E" w:rsidRPr="005D5B1E" w:rsidRDefault="005D5B1E" w:rsidP="005D5B1E">
      <w:pPr>
        <w:tabs>
          <w:tab w:val="left" w:pos="8610"/>
        </w:tabs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6.4. Формирование пакета документов</w:t>
      </w:r>
    </w:p>
    <w:p w:rsidR="005D5B1E" w:rsidRPr="005D5B1E" w:rsidRDefault="005D5B1E" w:rsidP="005D5B1E">
      <w:pPr>
        <w:tabs>
          <w:tab w:val="left" w:pos="8610"/>
        </w:tabs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5D5B1E" w:rsidRPr="005D5B1E" w:rsidRDefault="005D5B1E" w:rsidP="005D5B1E">
      <w:pPr>
        <w:tabs>
          <w:tab w:val="left" w:pos="8610"/>
        </w:tabs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5B1E">
        <w:rPr>
          <w:rFonts w:ascii="Arial" w:hAnsi="Arial" w:cs="Arial"/>
          <w:sz w:val="24"/>
          <w:szCs w:val="24"/>
        </w:rPr>
        <w:t>формирует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6.4.2. Специалист МФЦ после получения ответов на запросы </w:t>
      </w:r>
      <w:proofErr w:type="gramStart"/>
      <w:r w:rsidRPr="005D5B1E">
        <w:rPr>
          <w:rFonts w:ascii="Arial" w:hAnsi="Arial" w:cs="Arial"/>
          <w:sz w:val="24"/>
          <w:szCs w:val="24"/>
        </w:rPr>
        <w:t>формирует пакет документов и направляет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его в Исполком в порядке, установленном регламентом работы МФЦ.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направленные в Исполком документы.</w:t>
      </w: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suppressAutoHyphens/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6.5. Выдача результата муниципальной услуги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6.5.1. 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5D5B1E">
        <w:rPr>
          <w:rFonts w:ascii="Arial" w:hAnsi="Arial" w:cs="Arial"/>
          <w:sz w:val="24"/>
          <w:szCs w:val="24"/>
        </w:rPr>
        <w:t>.</w:t>
      </w:r>
      <w:proofErr w:type="gramEnd"/>
      <w:r w:rsidRPr="005D5B1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D5B1E">
        <w:rPr>
          <w:rFonts w:ascii="Arial" w:hAnsi="Arial" w:cs="Arial"/>
          <w:sz w:val="24"/>
          <w:szCs w:val="24"/>
        </w:rPr>
        <w:t>и</w:t>
      </w:r>
      <w:proofErr w:type="gramEnd"/>
      <w:r w:rsidRPr="005D5B1E">
        <w:rPr>
          <w:rFonts w:ascii="Arial" w:hAnsi="Arial" w:cs="Arial"/>
          <w:sz w:val="24"/>
          <w:szCs w:val="24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bCs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5D5B1E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5D5B1E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</w:t>
      </w:r>
    </w:p>
    <w:p w:rsidR="005D5B1E" w:rsidRPr="005D5B1E" w:rsidRDefault="005D5B1E" w:rsidP="005D5B1E">
      <w:pPr>
        <w:ind w:right="282" w:firstLine="72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услуги.</w:t>
      </w:r>
    </w:p>
    <w:p w:rsidR="005D5B1E" w:rsidRPr="005D5B1E" w:rsidRDefault="005D5B1E" w:rsidP="005D5B1E">
      <w:pPr>
        <w:ind w:firstLine="720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ind w:left="4536" w:firstLine="720"/>
        <w:jc w:val="right"/>
        <w:rPr>
          <w:rFonts w:ascii="Arial" w:hAnsi="Arial" w:cs="Arial"/>
          <w:iCs/>
          <w:sz w:val="24"/>
          <w:szCs w:val="24"/>
        </w:rPr>
      </w:pPr>
      <w:r w:rsidRPr="005D5B1E">
        <w:rPr>
          <w:rFonts w:ascii="Arial" w:hAnsi="Arial" w:cs="Arial"/>
          <w:spacing w:val="-6"/>
          <w:sz w:val="24"/>
          <w:szCs w:val="24"/>
        </w:rPr>
        <w:br w:type="page"/>
      </w:r>
      <w:r w:rsidRPr="005D5B1E">
        <w:rPr>
          <w:rFonts w:ascii="Arial" w:hAnsi="Arial" w:cs="Arial"/>
          <w:iCs/>
          <w:sz w:val="24"/>
          <w:szCs w:val="24"/>
        </w:rPr>
        <w:t>Приложение №1</w:t>
      </w:r>
    </w:p>
    <w:p w:rsidR="005D5B1E" w:rsidRPr="005D5B1E" w:rsidRDefault="005D5B1E" w:rsidP="005D5B1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right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Рекомендуемый образец</w:t>
      </w:r>
    </w:p>
    <w:p w:rsidR="005D5B1E" w:rsidRPr="005D5B1E" w:rsidRDefault="005D5B1E" w:rsidP="004832A4">
      <w:pPr>
        <w:ind w:right="6215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bCs/>
          <w:sz w:val="24"/>
          <w:szCs w:val="24"/>
        </w:rPr>
        <w:t>Реквизиты заявителя</w:t>
      </w:r>
    </w:p>
    <w:p w:rsidR="005D5B1E" w:rsidRPr="005D5B1E" w:rsidRDefault="005D5B1E" w:rsidP="004832A4">
      <w:pPr>
        <w:ind w:right="6215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(наименование, адрес </w:t>
      </w:r>
      <w:r w:rsidR="004832A4">
        <w:rPr>
          <w:rFonts w:ascii="Arial" w:hAnsi="Arial" w:cs="Arial"/>
          <w:sz w:val="24"/>
          <w:szCs w:val="24"/>
        </w:rPr>
        <w:t xml:space="preserve">   </w:t>
      </w:r>
      <w:r w:rsidRPr="005D5B1E">
        <w:rPr>
          <w:rFonts w:ascii="Arial" w:hAnsi="Arial" w:cs="Arial"/>
          <w:sz w:val="24"/>
          <w:szCs w:val="24"/>
        </w:rPr>
        <w:t>(местонахождение) – для юридических лиц, фамилия, имя, отчество (при наличии), адрес места жительства – для физических лиц и индивидуальных предпринимателей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247"/>
        <w:gridCol w:w="340"/>
        <w:gridCol w:w="1701"/>
      </w:tblGrid>
      <w:tr w:rsidR="005D5B1E" w:rsidRPr="005D5B1E" w:rsidTr="001E41E1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Исх. от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B1E" w:rsidRPr="005D5B1E" w:rsidRDefault="005D5B1E" w:rsidP="004832A4">
      <w:pPr>
        <w:ind w:right="6236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поступило в  (наименование уполномоченного 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304"/>
        <w:gridCol w:w="340"/>
        <w:gridCol w:w="1644"/>
      </w:tblGrid>
      <w:tr w:rsidR="005D5B1E" w:rsidRPr="005D5B1E" w:rsidTr="001E41E1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5B1E" w:rsidRPr="005D5B1E" w:rsidRDefault="005D5B1E" w:rsidP="004832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5B1E" w:rsidRPr="005D5B1E" w:rsidRDefault="005D5B1E" w:rsidP="005D5B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5B1E">
        <w:rPr>
          <w:rFonts w:ascii="Arial" w:hAnsi="Arial" w:cs="Arial"/>
          <w:b/>
          <w:bCs/>
          <w:sz w:val="24"/>
          <w:szCs w:val="24"/>
        </w:rPr>
        <w:t>ЗАЯВЛЕНИЕ</w:t>
      </w:r>
      <w:r w:rsidRPr="005D5B1E">
        <w:rPr>
          <w:rFonts w:ascii="Arial" w:hAnsi="Arial" w:cs="Arial"/>
          <w:b/>
          <w:bCs/>
          <w:sz w:val="24"/>
          <w:szCs w:val="24"/>
        </w:rPr>
        <w:br/>
        <w:t xml:space="preserve">на получение специального разрешения на движение </w:t>
      </w:r>
      <w:r w:rsidRPr="005D5B1E">
        <w:rPr>
          <w:rFonts w:ascii="Arial" w:hAnsi="Arial" w:cs="Arial"/>
          <w:b/>
          <w:bCs/>
          <w:sz w:val="24"/>
          <w:szCs w:val="24"/>
        </w:rPr>
        <w:br/>
        <w:t xml:space="preserve">по автомобильным дорогам тяжеловесного и (или) </w:t>
      </w:r>
      <w:r w:rsidRPr="005D5B1E">
        <w:rPr>
          <w:rFonts w:ascii="Arial" w:hAnsi="Arial" w:cs="Arial"/>
          <w:b/>
          <w:bCs/>
          <w:sz w:val="24"/>
          <w:szCs w:val="24"/>
        </w:rPr>
        <w:br/>
        <w:t>крупногабаритного транспортного средства</w:t>
      </w:r>
    </w:p>
    <w:tbl>
      <w:tblPr>
        <w:tblW w:w="10262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60"/>
        <w:gridCol w:w="737"/>
        <w:gridCol w:w="956"/>
        <w:gridCol w:w="1085"/>
        <w:gridCol w:w="737"/>
        <w:gridCol w:w="670"/>
        <w:gridCol w:w="1406"/>
        <w:gridCol w:w="11"/>
      </w:tblGrid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8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Наименование – для юридических лиц; фамилия, имя, отчество (при наличии), данные документа, удостоверяющего личность –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ИНН, ОГРН/ОГРНИП владельца транспортного средства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Маршрут движения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10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Вид перевозки (</w:t>
            </w:r>
            <w:r w:rsidRPr="005D5B1E">
              <w:rPr>
                <w:rFonts w:ascii="Arial" w:hAnsi="Arial" w:cs="Arial"/>
                <w:sz w:val="24"/>
                <w:szCs w:val="24"/>
              </w:rPr>
              <w:t>межрегиональная, местная)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На срок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по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На количество поездок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Характеристика груза (при наличии груза):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Делимый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</w:tr>
    </w:tbl>
    <w:p w:rsidR="005D5B1E" w:rsidRPr="005D5B1E" w:rsidRDefault="005D5B1E" w:rsidP="005D5B1E">
      <w:pPr>
        <w:ind w:left="57" w:right="57"/>
        <w:rPr>
          <w:rFonts w:ascii="Arial" w:hAnsi="Arial" w:cs="Arial"/>
          <w:bCs/>
          <w:sz w:val="24"/>
          <w:szCs w:val="24"/>
        </w:rPr>
        <w:sectPr w:rsidR="005D5B1E" w:rsidRPr="005D5B1E" w:rsidSect="00DD20B3">
          <w:pgSz w:w="11909" w:h="16834"/>
          <w:pgMar w:top="719" w:right="851" w:bottom="851" w:left="1134" w:header="720" w:footer="720" w:gutter="0"/>
          <w:cols w:space="720"/>
          <w:noEndnote/>
        </w:sectPr>
      </w:pPr>
    </w:p>
    <w:p w:rsidR="005D5B1E" w:rsidRPr="005D5B1E" w:rsidRDefault="005D5B1E" w:rsidP="005D5B1E">
      <w:pPr>
        <w:ind w:left="57" w:right="57"/>
        <w:rPr>
          <w:rFonts w:ascii="Arial" w:hAnsi="Arial" w:cs="Arial"/>
          <w:bCs/>
          <w:sz w:val="24"/>
          <w:szCs w:val="24"/>
        </w:rPr>
        <w:sectPr w:rsidR="005D5B1E" w:rsidRPr="005D5B1E" w:rsidSect="000371EE">
          <w:type w:val="continuous"/>
          <w:pgSz w:w="11909" w:h="16834"/>
          <w:pgMar w:top="719" w:right="851" w:bottom="851" w:left="1134" w:header="720" w:footer="720" w:gutter="0"/>
          <w:cols w:space="720"/>
          <w:noEndnote/>
        </w:sectPr>
      </w:pPr>
    </w:p>
    <w:tbl>
      <w:tblPr>
        <w:tblW w:w="1025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4"/>
        <w:gridCol w:w="1804"/>
        <w:gridCol w:w="104"/>
        <w:gridCol w:w="1701"/>
        <w:gridCol w:w="940"/>
        <w:gridCol w:w="761"/>
        <w:gridCol w:w="425"/>
        <w:gridCol w:w="293"/>
        <w:gridCol w:w="1013"/>
        <w:gridCol w:w="1406"/>
      </w:tblGrid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Наименование </w:t>
            </w:r>
            <w:r w:rsidRPr="005D5B1E">
              <w:rPr>
                <w:rStyle w:val="af0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Габариты (м)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Масса (т)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Длина свеса (м) (при наличии)</w:t>
            </w:r>
          </w:p>
        </w:tc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bCs/>
                <w:sz w:val="24"/>
                <w:szCs w:val="24"/>
              </w:rPr>
              <w:t xml:space="preserve">Транспортное средство (автопоезд) </w:t>
            </w:r>
            <w:r w:rsidRPr="005D5B1E">
              <w:rPr>
                <w:rFonts w:ascii="Arial" w:hAnsi="Arial" w:cs="Arial"/>
                <w:sz w:val="24"/>
                <w:szCs w:val="24"/>
              </w:rPr>
              <w:t>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Масса тягача (т)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Масса прицепа (полуприцепа) (т)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keepNext/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Расстояния между осями (м)</w:t>
            </w:r>
          </w:p>
        </w:tc>
        <w:tc>
          <w:tcPr>
            <w:tcW w:w="6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Нагрузки на оси (т)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Длина (м)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Ширина (м)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Высота (м)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 xml:space="preserve">Минимальный радиус поворота с грузом </w:t>
            </w:r>
            <w:r w:rsidRPr="005D5B1E">
              <w:rPr>
                <w:rFonts w:ascii="Arial" w:hAnsi="Arial" w:cs="Arial"/>
                <w:bCs/>
                <w:sz w:val="24"/>
                <w:szCs w:val="24"/>
              </w:rPr>
              <w:br/>
              <w:t>(м)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5D5B1E">
              <w:rPr>
                <w:rFonts w:ascii="Arial" w:hAnsi="Arial" w:cs="Arial"/>
                <w:bCs/>
                <w:sz w:val="24"/>
                <w:szCs w:val="24"/>
              </w:rPr>
              <w:t>км</w:t>
            </w:r>
            <w:proofErr w:type="gramEnd"/>
            <w:r w:rsidRPr="005D5B1E">
              <w:rPr>
                <w:rFonts w:ascii="Arial" w:hAnsi="Arial" w:cs="Arial"/>
                <w:bCs/>
                <w:sz w:val="24"/>
                <w:szCs w:val="24"/>
              </w:rPr>
              <w:t>/час)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iCs/>
                <w:sz w:val="24"/>
                <w:szCs w:val="24"/>
              </w:rPr>
              <w:t>Банковские реквизиты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  <w:r w:rsidRPr="005D5B1E">
              <w:rPr>
                <w:rFonts w:ascii="Arial" w:hAnsi="Arial" w:cs="Arial"/>
                <w:bCs/>
                <w:sz w:val="24"/>
                <w:szCs w:val="24"/>
              </w:rPr>
              <w:t>Оплату гарантируем</w:t>
            </w: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D5B1E" w:rsidRPr="005D5B1E" w:rsidTr="001E41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iCs/>
                <w:sz w:val="24"/>
                <w:szCs w:val="24"/>
              </w:rPr>
            </w:pPr>
            <w:r w:rsidRPr="005D5B1E">
              <w:rPr>
                <w:rFonts w:ascii="Arial" w:hAnsi="Arial" w:cs="Arial"/>
                <w:iCs/>
                <w:sz w:val="24"/>
                <w:szCs w:val="24"/>
              </w:rPr>
              <w:t>(подпись)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ind w:left="57" w:right="57"/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iCs/>
                <w:sz w:val="24"/>
                <w:szCs w:val="24"/>
              </w:rPr>
              <w:t xml:space="preserve">(Фамилия, имя, отчество (при </w:t>
            </w:r>
            <w:r w:rsidRPr="005D5B1E">
              <w:rPr>
                <w:rFonts w:ascii="Arial" w:hAnsi="Arial" w:cs="Arial"/>
                <w:iCs/>
                <w:sz w:val="24"/>
                <w:szCs w:val="24"/>
              </w:rPr>
              <w:br/>
              <w:t>наличии)</w:t>
            </w:r>
            <w:proofErr w:type="gramEnd"/>
          </w:p>
        </w:tc>
      </w:tr>
    </w:tbl>
    <w:p w:rsidR="005D5B1E" w:rsidRPr="005D5B1E" w:rsidRDefault="005D5B1E" w:rsidP="005D5B1E">
      <w:pPr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540"/>
        <w:jc w:val="both"/>
        <w:rPr>
          <w:rFonts w:ascii="Arial" w:hAnsi="Arial" w:cs="Arial"/>
          <w:sz w:val="24"/>
          <w:szCs w:val="24"/>
        </w:rPr>
        <w:sectPr w:rsidR="005D5B1E" w:rsidRPr="005D5B1E" w:rsidSect="000371EE">
          <w:footnotePr>
            <w:numFmt w:val="chicago"/>
          </w:footnotePr>
          <w:type w:val="continuous"/>
          <w:pgSz w:w="11909" w:h="16834"/>
          <w:pgMar w:top="719" w:right="851" w:bottom="851" w:left="1134" w:header="720" w:footer="720" w:gutter="0"/>
          <w:cols w:space="720"/>
          <w:noEndnote/>
        </w:sectPr>
      </w:pPr>
    </w:p>
    <w:p w:rsidR="005D5B1E" w:rsidRPr="005D5B1E" w:rsidRDefault="005D5B1E" w:rsidP="005D5B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ind w:firstLine="5103"/>
        <w:jc w:val="right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iCs/>
          <w:sz w:val="24"/>
          <w:szCs w:val="24"/>
        </w:rPr>
        <w:t>Приложение №2</w:t>
      </w:r>
    </w:p>
    <w:p w:rsidR="005D5B1E" w:rsidRPr="005D5B1E" w:rsidRDefault="005D5B1E" w:rsidP="005D5B1E">
      <w:pPr>
        <w:ind w:left="5103"/>
        <w:jc w:val="both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ind w:left="5245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jc w:val="right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Форма</w:t>
      </w:r>
    </w:p>
    <w:p w:rsidR="005D5B1E" w:rsidRPr="005D5B1E" w:rsidRDefault="005D5B1E" w:rsidP="005D5B1E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СПЕЦИАЛЬНОЕ РАЗРЕШЕНИЕ N</w:t>
      </w:r>
    </w:p>
    <w:p w:rsidR="005D5B1E" w:rsidRPr="005D5B1E" w:rsidRDefault="005D5B1E" w:rsidP="005D5B1E">
      <w:pPr>
        <w:jc w:val="center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на движение по автомобильным дорогам </w:t>
      </w:r>
      <w:proofErr w:type="gramStart"/>
      <w:r w:rsidRPr="005D5B1E">
        <w:rPr>
          <w:rFonts w:ascii="Arial" w:hAnsi="Arial" w:cs="Arial"/>
          <w:sz w:val="24"/>
          <w:szCs w:val="24"/>
        </w:rPr>
        <w:t>тяжеловесного</w:t>
      </w:r>
      <w:proofErr w:type="gramEnd"/>
    </w:p>
    <w:p w:rsidR="005D5B1E" w:rsidRPr="005D5B1E" w:rsidRDefault="005D5B1E" w:rsidP="005D5B1E">
      <w:pPr>
        <w:jc w:val="center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и (или) крупногабаритного транспортного средства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(лицевая сторона)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03"/>
        <w:gridCol w:w="850"/>
        <w:gridCol w:w="340"/>
        <w:gridCol w:w="340"/>
        <w:gridCol w:w="1224"/>
        <w:gridCol w:w="650"/>
        <w:gridCol w:w="340"/>
        <w:gridCol w:w="731"/>
        <w:gridCol w:w="945"/>
        <w:gridCol w:w="680"/>
      </w:tblGrid>
      <w:tr w:rsidR="005D5B1E" w:rsidRPr="005D5B1E" w:rsidTr="001E41E1"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Вид перевозки (межрегиональная, местная)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Разрешено выполнить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поездок в период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 маршруту</w:t>
            </w: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Наименование - для юридических лиц, фамилия, имя, отчество (при наличии) - для физических лиц и индивидуальных предпринимателей, адрес и телефон владельца транспортного средства</w:t>
            </w: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Характеристика груза (при наличии груза) (полное наименование, марка, модель, габариты, масса)</w:t>
            </w:r>
            <w:proofErr w:type="gramEnd"/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5D5B1E" w:rsidRPr="005D5B1E" w:rsidTr="001E41E1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Масса тягача (т)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Масса прицепа (полуприцепа) (т)</w:t>
            </w:r>
          </w:p>
        </w:tc>
      </w:tr>
      <w:tr w:rsidR="005D5B1E" w:rsidRPr="005D5B1E" w:rsidTr="001E41E1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Расстояния между осями (м)</w:t>
            </w:r>
          </w:p>
        </w:tc>
        <w:tc>
          <w:tcPr>
            <w:tcW w:w="6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Нагрузки на оси (т)</w:t>
            </w:r>
          </w:p>
        </w:tc>
        <w:tc>
          <w:tcPr>
            <w:tcW w:w="6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Габариты транспортного средства (автопоезда):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Длина (м)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Ширина (м)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Высота (м)</w:t>
            </w:r>
          </w:p>
        </w:tc>
      </w:tr>
      <w:tr w:rsidR="005D5B1E" w:rsidRPr="005D5B1E" w:rsidTr="001E41E1">
        <w:tc>
          <w:tcPr>
            <w:tcW w:w="7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Разрешение выдано (наименование уполномоченного органа)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5D5B1E" w:rsidRPr="005D5B1E" w:rsidTr="001E41E1">
        <w:tc>
          <w:tcPr>
            <w:tcW w:w="4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"__" ____________ 20__ г.</w:t>
            </w:r>
          </w:p>
        </w:tc>
        <w:tc>
          <w:tcPr>
            <w:tcW w:w="49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М.П. (при наличии)</w:t>
            </w:r>
          </w:p>
        </w:tc>
      </w:tr>
    </w:tbl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(оборотная сторона)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794"/>
        <w:gridCol w:w="696"/>
        <w:gridCol w:w="1646"/>
        <w:gridCol w:w="3402"/>
      </w:tblGrid>
      <w:tr w:rsidR="005D5B1E" w:rsidRPr="005D5B1E" w:rsidTr="001E41E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Вид сопровождения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Особые условия движения </w:t>
            </w:r>
            <w:hyperlink w:anchor="Par83" w:history="1">
              <w:r w:rsidRPr="005D5B1E">
                <w:rPr>
                  <w:rFonts w:ascii="Arial" w:hAnsi="Arial" w:cs="Arial"/>
                  <w:sz w:val="24"/>
                  <w:szCs w:val="24"/>
                </w:rPr>
                <w:t>&lt;*&gt;</w:t>
              </w:r>
            </w:hyperlink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Владельцы автомобильных дорог, сооружений, инженерных коммуникаций, подразделение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согласования, для Госавтоинспекции печать и фамилия, имя, отчество должностного лица с личной подписью)</w:t>
            </w: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А. С нормативными требованиями настоящего специального разрешения, а также в области дорожного движения 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ознакомлен</w:t>
            </w:r>
            <w:proofErr w:type="gramEnd"/>
          </w:p>
        </w:tc>
      </w:tr>
      <w:tr w:rsidR="005D5B1E" w:rsidRPr="005D5B1E" w:rsidTr="001E41E1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Водител</w:t>
            </w: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ь(</w:t>
            </w:r>
            <w:proofErr w:type="gramEnd"/>
            <w:r w:rsidRPr="005D5B1E">
              <w:rPr>
                <w:rFonts w:ascii="Arial" w:hAnsi="Arial" w:cs="Arial"/>
                <w:sz w:val="24"/>
                <w:szCs w:val="24"/>
              </w:rPr>
              <w:t>и) транспортного средства</w:t>
            </w: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(Фамилия, имя, отчество (при наличии), подпись)</w:t>
            </w: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Б. Транспортное средство с грузом/без груза соответствует нормативным требованиям в области дорожного движения и параметрам, указанным в настоящем специальном разрешении</w:t>
            </w: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Подпись владельца транспортного средства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Фамилия, имя, отчество (при наличии)</w:t>
            </w:r>
          </w:p>
        </w:tc>
      </w:tr>
      <w:tr w:rsidR="005D5B1E" w:rsidRPr="005D5B1E" w:rsidTr="001E41E1"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"__" ___________ 20__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М.П. (при наличии)</w:t>
            </w: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печатью (при наличии) организации и подписью ответственного лица</w:t>
            </w:r>
            <w:proofErr w:type="gramEnd"/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5B1E">
              <w:rPr>
                <w:rFonts w:ascii="Arial" w:hAnsi="Arial" w:cs="Arial"/>
                <w:sz w:val="24"/>
                <w:szCs w:val="24"/>
              </w:rPr>
              <w:t>Отметки грузоотправителя об отгрузке груза (указывается дата и время отгрузки, реквизиты грузоотправителя (наименование, юридический адрес), заверяется печатью (при наличии) организации и подписью ответственного лица</w:t>
            </w:r>
            <w:proofErr w:type="gramEnd"/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(без отметок настоящее специальное разрешение недействительно)</w:t>
            </w:r>
          </w:p>
        </w:tc>
      </w:tr>
      <w:tr w:rsidR="005D5B1E" w:rsidRPr="005D5B1E" w:rsidTr="001E41E1">
        <w:tc>
          <w:tcPr>
            <w:tcW w:w="9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1E" w:rsidRPr="005D5B1E" w:rsidRDefault="005D5B1E" w:rsidP="001E41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Отметки контролирующих органов (указывается, в том числе дата, время и место осуществления контроля)</w:t>
            </w:r>
          </w:p>
        </w:tc>
      </w:tr>
    </w:tbl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--------------------------------</w:t>
      </w:r>
    </w:p>
    <w:p w:rsidR="005D5B1E" w:rsidRPr="005D5B1E" w:rsidRDefault="005D5B1E" w:rsidP="005D5B1E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ar83"/>
      <w:bookmarkEnd w:id="6"/>
      <w:r w:rsidRPr="005D5B1E">
        <w:rPr>
          <w:rFonts w:ascii="Arial" w:hAnsi="Arial" w:cs="Arial"/>
          <w:sz w:val="24"/>
          <w:szCs w:val="24"/>
        </w:rPr>
        <w:t>&lt;*&gt; Определяются уполномоченным органом, владельцами автомобильных дорог, Госавтоинспекцией.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left="4536"/>
        <w:jc w:val="both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outlineLvl w:val="0"/>
        <w:rPr>
          <w:rFonts w:ascii="Arial" w:hAnsi="Arial" w:cs="Arial"/>
          <w:b/>
          <w:bCs/>
          <w:sz w:val="24"/>
          <w:szCs w:val="24"/>
        </w:rPr>
        <w:sectPr w:rsidR="005D5B1E" w:rsidRPr="005D5B1E" w:rsidSect="00DD20B3">
          <w:pgSz w:w="11909" w:h="16834"/>
          <w:pgMar w:top="719" w:right="851" w:bottom="851" w:left="1134" w:header="720" w:footer="720" w:gutter="0"/>
          <w:cols w:space="720"/>
          <w:noEndnote/>
        </w:sectPr>
      </w:pPr>
    </w:p>
    <w:p w:rsidR="005D5B1E" w:rsidRPr="005D5B1E" w:rsidRDefault="005D5B1E" w:rsidP="005D5B1E">
      <w:pPr>
        <w:outlineLvl w:val="0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jc w:val="right"/>
        <w:rPr>
          <w:rFonts w:ascii="Arial" w:hAnsi="Arial" w:cs="Arial"/>
          <w:iCs/>
          <w:sz w:val="24"/>
          <w:szCs w:val="24"/>
        </w:rPr>
      </w:pPr>
      <w:r w:rsidRPr="005D5B1E">
        <w:rPr>
          <w:rFonts w:ascii="Arial" w:hAnsi="Arial" w:cs="Arial"/>
          <w:iCs/>
          <w:sz w:val="24"/>
          <w:szCs w:val="24"/>
        </w:rPr>
        <w:t>Приложение №3</w:t>
      </w:r>
    </w:p>
    <w:p w:rsidR="005D5B1E" w:rsidRPr="005D5B1E" w:rsidRDefault="005D5B1E" w:rsidP="005D5B1E">
      <w:pPr>
        <w:jc w:val="right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Рекомендуемый образец</w:t>
      </w:r>
    </w:p>
    <w:p w:rsidR="005D5B1E" w:rsidRPr="005D5B1E" w:rsidRDefault="005D5B1E" w:rsidP="005D5B1E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                               СХЕМА</w:t>
      </w: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       тяжеловесного и (или) крупногабаритного транспортного</w:t>
      </w: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                       средства (автопоезда)</w:t>
      </w: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Вид сбоку: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noProof/>
          <w:position w:val="-116"/>
          <w:szCs w:val="24"/>
        </w:rPr>
        <w:drawing>
          <wp:inline distT="0" distB="0" distL="0" distR="0">
            <wp:extent cx="2914650" cy="160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Вид сзади: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noProof/>
          <w:position w:val="-322"/>
          <w:szCs w:val="24"/>
        </w:rPr>
        <w:drawing>
          <wp:inline distT="0" distB="0" distL="0" distR="0">
            <wp:extent cx="3962400" cy="4219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>_____________________________________ ____________________________</w:t>
      </w: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(должность, Ф.И.О. заявителя)         (подпись заявителя)</w:t>
      </w: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</w:p>
    <w:p w:rsidR="005D5B1E" w:rsidRPr="005D5B1E" w:rsidRDefault="005D5B1E" w:rsidP="005D5B1E">
      <w:pPr>
        <w:pStyle w:val="1"/>
        <w:keepNext w:val="0"/>
        <w:jc w:val="both"/>
        <w:rPr>
          <w:rFonts w:ascii="Arial" w:hAnsi="Arial" w:cs="Arial"/>
          <w:szCs w:val="24"/>
        </w:rPr>
      </w:pPr>
      <w:r w:rsidRPr="005D5B1E">
        <w:rPr>
          <w:rFonts w:ascii="Arial" w:hAnsi="Arial" w:cs="Arial"/>
          <w:szCs w:val="24"/>
        </w:rPr>
        <w:t xml:space="preserve">                                                         М.П. (при наличии)</w:t>
      </w:r>
    </w:p>
    <w:p w:rsidR="005D5B1E" w:rsidRPr="005D5B1E" w:rsidRDefault="005D5B1E" w:rsidP="005D5B1E">
      <w:pPr>
        <w:pStyle w:val="ConsPlusNonformat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pStyle w:val="ConsPlusNonformat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                                                                       М.П.</w:t>
      </w:r>
    </w:p>
    <w:p w:rsidR="005D5B1E" w:rsidRPr="005D5B1E" w:rsidRDefault="005D5B1E" w:rsidP="005D5B1E">
      <w:pPr>
        <w:ind w:left="4536"/>
        <w:jc w:val="right"/>
        <w:rPr>
          <w:rFonts w:ascii="Arial" w:hAnsi="Arial" w:cs="Arial"/>
          <w:sz w:val="24"/>
          <w:szCs w:val="24"/>
        </w:rPr>
        <w:sectPr w:rsidR="005D5B1E" w:rsidRPr="005D5B1E" w:rsidSect="00DD20B3">
          <w:pgSz w:w="11909" w:h="16834"/>
          <w:pgMar w:top="719" w:right="851" w:bottom="851" w:left="1134" w:header="720" w:footer="720" w:gutter="0"/>
          <w:cols w:space="720"/>
          <w:noEndnote/>
        </w:sectPr>
      </w:pPr>
    </w:p>
    <w:p w:rsidR="005D5B1E" w:rsidRPr="005D5B1E" w:rsidRDefault="005D5B1E" w:rsidP="005D5B1E">
      <w:pPr>
        <w:ind w:left="2268"/>
        <w:jc w:val="right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ind w:left="2268"/>
        <w:jc w:val="right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spacing w:val="-6"/>
          <w:sz w:val="24"/>
          <w:szCs w:val="24"/>
        </w:rPr>
        <w:t>Приложение №4</w:t>
      </w:r>
    </w:p>
    <w:p w:rsidR="005D5B1E" w:rsidRPr="005D5B1E" w:rsidRDefault="005D5B1E" w:rsidP="005D5B1E">
      <w:pPr>
        <w:jc w:val="right"/>
        <w:rPr>
          <w:rFonts w:ascii="Arial" w:hAnsi="Arial" w:cs="Arial"/>
          <w:spacing w:val="-6"/>
          <w:sz w:val="24"/>
          <w:szCs w:val="24"/>
        </w:rPr>
      </w:pPr>
    </w:p>
    <w:p w:rsidR="005D5B1E" w:rsidRPr="005D5B1E" w:rsidRDefault="005D5B1E" w:rsidP="005D5B1E">
      <w:pPr>
        <w:ind w:left="5812" w:right="-2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Руководителю </w:t>
      </w:r>
    </w:p>
    <w:p w:rsidR="005D5B1E" w:rsidRPr="005D5B1E" w:rsidRDefault="005D5B1E" w:rsidP="005D5B1E">
      <w:pPr>
        <w:ind w:left="5812" w:right="-2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Исполнительного комитета ______</w:t>
      </w:r>
      <w:r w:rsidRPr="005D5B1E">
        <w:rPr>
          <w:rFonts w:ascii="Arial" w:hAnsi="Arial" w:cs="Arial"/>
          <w:b/>
          <w:sz w:val="24"/>
          <w:szCs w:val="24"/>
        </w:rPr>
        <w:t xml:space="preserve">________ </w:t>
      </w:r>
      <w:r w:rsidRPr="005D5B1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5D5B1E" w:rsidRPr="005D5B1E" w:rsidRDefault="005D5B1E" w:rsidP="005D5B1E">
      <w:pPr>
        <w:ind w:left="5812" w:right="-2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От:</w:t>
      </w:r>
      <w:r w:rsidRPr="005D5B1E">
        <w:rPr>
          <w:rFonts w:ascii="Arial" w:hAnsi="Arial" w:cs="Arial"/>
          <w:b/>
          <w:sz w:val="24"/>
          <w:szCs w:val="24"/>
        </w:rPr>
        <w:t>__________________________</w:t>
      </w:r>
    </w:p>
    <w:p w:rsidR="005D5B1E" w:rsidRPr="005D5B1E" w:rsidRDefault="005D5B1E" w:rsidP="005D5B1E">
      <w:pPr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Заявление</w:t>
      </w:r>
    </w:p>
    <w:p w:rsidR="005D5B1E" w:rsidRPr="005D5B1E" w:rsidRDefault="005D5B1E" w:rsidP="005D5B1E">
      <w:pPr>
        <w:ind w:right="-2" w:firstLine="709"/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об исправлении технической ошибки</w:t>
      </w:r>
    </w:p>
    <w:p w:rsidR="005D5B1E" w:rsidRPr="005D5B1E" w:rsidRDefault="005D5B1E" w:rsidP="005D5B1E">
      <w:pPr>
        <w:ind w:right="-2" w:firstLine="709"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</w:t>
      </w:r>
      <w:r w:rsidRPr="005D5B1E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5D5B1E" w:rsidRPr="005D5B1E" w:rsidRDefault="005D5B1E" w:rsidP="005D5B1E">
      <w:pPr>
        <w:widowControl w:val="0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(наименование услуги)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5D5B1E" w:rsidRPr="005D5B1E" w:rsidRDefault="005D5B1E" w:rsidP="005D5B1E">
      <w:pPr>
        <w:ind w:right="-2" w:firstLine="709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5D5B1E" w:rsidRPr="005D5B1E" w:rsidRDefault="005D5B1E" w:rsidP="005D5B1E">
      <w:pPr>
        <w:ind w:right="-2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1.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2.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3.</w:t>
      </w:r>
    </w:p>
    <w:p w:rsidR="005D5B1E" w:rsidRPr="005D5B1E" w:rsidRDefault="005D5B1E" w:rsidP="005D5B1E">
      <w:pPr>
        <w:ind w:right="-2"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D5B1E" w:rsidRPr="005D5B1E" w:rsidRDefault="005D5B1E" w:rsidP="005D5B1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 xml:space="preserve">посредством отправления электронного документа на адрес </w:t>
      </w:r>
      <w:proofErr w:type="spellStart"/>
      <w:r w:rsidRPr="005D5B1E">
        <w:rPr>
          <w:rFonts w:ascii="Arial" w:hAnsi="Arial" w:cs="Arial"/>
          <w:sz w:val="24"/>
          <w:szCs w:val="24"/>
        </w:rPr>
        <w:t>E-mail:_______</w:t>
      </w:r>
      <w:proofErr w:type="spellEnd"/>
      <w:r w:rsidRPr="005D5B1E">
        <w:rPr>
          <w:rFonts w:ascii="Arial" w:hAnsi="Arial" w:cs="Arial"/>
          <w:sz w:val="24"/>
          <w:szCs w:val="24"/>
        </w:rPr>
        <w:t>;</w:t>
      </w:r>
    </w:p>
    <w:p w:rsidR="005D5B1E" w:rsidRPr="005D5B1E" w:rsidRDefault="005D5B1E" w:rsidP="005D5B1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D5B1E" w:rsidRPr="005D5B1E" w:rsidRDefault="005D5B1E" w:rsidP="005D5B1E">
      <w:pPr>
        <w:widowControl w:val="0"/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5D5B1E">
        <w:rPr>
          <w:rFonts w:ascii="Arial" w:hAnsi="Arial" w:cs="Arial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5D5B1E">
        <w:rPr>
          <w:rFonts w:ascii="Arial" w:hAnsi="Arial" w:cs="Arial"/>
          <w:spacing w:val="-6"/>
          <w:sz w:val="24"/>
          <w:szCs w:val="24"/>
        </w:rPr>
        <w:t xml:space="preserve"> услугу, в целях предоставления муниципальной услуги.</w:t>
      </w:r>
    </w:p>
    <w:p w:rsidR="005D5B1E" w:rsidRPr="005D5B1E" w:rsidRDefault="005D5B1E" w:rsidP="005D5B1E">
      <w:pPr>
        <w:widowControl w:val="0"/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D5B1E" w:rsidRPr="005D5B1E" w:rsidRDefault="005D5B1E" w:rsidP="005D5B1E">
      <w:pPr>
        <w:widowControl w:val="0"/>
        <w:ind w:firstLine="851"/>
        <w:jc w:val="both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D5B1E" w:rsidRPr="005D5B1E" w:rsidRDefault="005D5B1E" w:rsidP="005D5B1E">
      <w:pPr>
        <w:jc w:val="center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>______________</w:t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5D5B1E" w:rsidRPr="005D5B1E" w:rsidRDefault="005D5B1E" w:rsidP="005D5B1E">
      <w:pPr>
        <w:jc w:val="both"/>
        <w:rPr>
          <w:rFonts w:ascii="Arial" w:hAnsi="Arial" w:cs="Arial"/>
          <w:sz w:val="24"/>
          <w:szCs w:val="24"/>
        </w:rPr>
      </w:pPr>
      <w:r w:rsidRPr="005D5B1E">
        <w:rPr>
          <w:rFonts w:ascii="Arial" w:hAnsi="Arial" w:cs="Arial"/>
          <w:sz w:val="24"/>
          <w:szCs w:val="24"/>
        </w:rPr>
        <w:tab/>
        <w:t>(дата)</w:t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  <w:t>(подпись)</w:t>
      </w:r>
      <w:r w:rsidRPr="005D5B1E">
        <w:rPr>
          <w:rFonts w:ascii="Arial" w:hAnsi="Arial" w:cs="Arial"/>
          <w:sz w:val="24"/>
          <w:szCs w:val="24"/>
        </w:rPr>
        <w:tab/>
      </w:r>
      <w:r w:rsidRPr="005D5B1E">
        <w:rPr>
          <w:rFonts w:ascii="Arial" w:hAnsi="Arial" w:cs="Arial"/>
          <w:sz w:val="24"/>
          <w:szCs w:val="24"/>
        </w:rPr>
        <w:tab/>
        <w:t>(Ф.И.О.)</w:t>
      </w:r>
    </w:p>
    <w:p w:rsidR="005D5B1E" w:rsidRPr="005D5B1E" w:rsidRDefault="005D5B1E" w:rsidP="005D5B1E">
      <w:pPr>
        <w:ind w:left="7797"/>
        <w:jc w:val="right"/>
        <w:rPr>
          <w:rFonts w:ascii="Arial" w:hAnsi="Arial" w:cs="Arial"/>
          <w:spacing w:val="-6"/>
          <w:sz w:val="24"/>
          <w:szCs w:val="24"/>
        </w:rPr>
        <w:sectPr w:rsidR="005D5B1E" w:rsidRPr="005D5B1E" w:rsidSect="00DD20B3">
          <w:pgSz w:w="11909" w:h="16834"/>
          <w:pgMar w:top="719" w:right="851" w:bottom="851" w:left="1134" w:header="720" w:footer="720" w:gutter="0"/>
          <w:cols w:space="720"/>
          <w:noEndnote/>
        </w:sectPr>
      </w:pPr>
    </w:p>
    <w:p w:rsidR="005D5B1E" w:rsidRPr="005D5B1E" w:rsidRDefault="005D5B1E" w:rsidP="005D5B1E">
      <w:pPr>
        <w:ind w:left="7797"/>
        <w:jc w:val="right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5D5B1E" w:rsidRDefault="005D5B1E" w:rsidP="005D5B1E"/>
              </w:txbxContent>
            </v:textbox>
          </v:shape>
        </w:pict>
      </w:r>
      <w:r w:rsidRPr="005D5B1E">
        <w:rPr>
          <w:rFonts w:ascii="Arial" w:hAnsi="Arial" w:cs="Arial"/>
          <w:spacing w:val="-6"/>
          <w:sz w:val="24"/>
          <w:szCs w:val="24"/>
        </w:rPr>
        <w:t xml:space="preserve">Приложение </w:t>
      </w:r>
    </w:p>
    <w:p w:rsidR="005D5B1E" w:rsidRPr="005D5B1E" w:rsidRDefault="005D5B1E" w:rsidP="005D5B1E">
      <w:pPr>
        <w:ind w:left="7230"/>
        <w:jc w:val="right"/>
        <w:rPr>
          <w:rFonts w:ascii="Arial" w:hAnsi="Arial" w:cs="Arial"/>
          <w:spacing w:val="-6"/>
          <w:sz w:val="24"/>
          <w:szCs w:val="24"/>
        </w:rPr>
      </w:pPr>
      <w:r w:rsidRPr="005D5B1E">
        <w:rPr>
          <w:rFonts w:ascii="Arial" w:hAnsi="Arial" w:cs="Arial"/>
          <w:spacing w:val="-6"/>
          <w:sz w:val="24"/>
          <w:szCs w:val="24"/>
        </w:rPr>
        <w:t xml:space="preserve">(справочное) </w:t>
      </w:r>
    </w:p>
    <w:p w:rsidR="005D5B1E" w:rsidRPr="005D5B1E" w:rsidRDefault="005D5B1E" w:rsidP="005D5B1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Исполком Новокишитского сельского поселения</w:t>
      </w: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 xml:space="preserve">     Арского муниципального района</w:t>
      </w:r>
    </w:p>
    <w:p w:rsidR="005D5B1E" w:rsidRPr="005D5B1E" w:rsidRDefault="005D5B1E" w:rsidP="005D5B1E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8"/>
        <w:gridCol w:w="1933"/>
        <w:gridCol w:w="20"/>
        <w:gridCol w:w="4125"/>
      </w:tblGrid>
      <w:tr w:rsidR="005D5B1E" w:rsidRPr="005D5B1E" w:rsidTr="001E41E1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5D5B1E" w:rsidRPr="005D5B1E" w:rsidTr="001E41E1"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Руководитель исполкома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  <w:lang w:val="en-US"/>
              </w:rPr>
              <w:t>884366</w:t>
            </w:r>
            <w:r w:rsidRPr="005D5B1E">
              <w:rPr>
                <w:rFonts w:ascii="Arial" w:hAnsi="Arial" w:cs="Arial"/>
                <w:b/>
                <w:sz w:val="24"/>
                <w:szCs w:val="24"/>
              </w:rPr>
              <w:t>55442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Nvk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>.Ars@tatar.ru</w:t>
            </w:r>
          </w:p>
        </w:tc>
      </w:tr>
      <w:tr w:rsidR="005D5B1E" w:rsidRPr="005D5B1E" w:rsidTr="001E41E1"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Секретарь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  <w:lang w:val="en-US"/>
              </w:rPr>
              <w:t>884366</w:t>
            </w:r>
            <w:r w:rsidRPr="005D5B1E">
              <w:rPr>
                <w:rFonts w:ascii="Arial" w:hAnsi="Arial" w:cs="Arial"/>
                <w:b/>
                <w:sz w:val="24"/>
                <w:szCs w:val="24"/>
              </w:rPr>
              <w:t>55442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Nvk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>.Ars@tatar.ru</w:t>
            </w:r>
          </w:p>
        </w:tc>
      </w:tr>
    </w:tbl>
    <w:p w:rsidR="005D5B1E" w:rsidRPr="005D5B1E" w:rsidRDefault="005D5B1E" w:rsidP="005D5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 xml:space="preserve">Совет Новокишитского сельского поселения </w:t>
      </w:r>
    </w:p>
    <w:p w:rsidR="005D5B1E" w:rsidRPr="005D5B1E" w:rsidRDefault="005D5B1E" w:rsidP="005D5B1E">
      <w:pPr>
        <w:jc w:val="center"/>
        <w:rPr>
          <w:rFonts w:ascii="Arial" w:hAnsi="Arial" w:cs="Arial"/>
          <w:b/>
          <w:sz w:val="24"/>
          <w:szCs w:val="24"/>
        </w:rPr>
      </w:pPr>
      <w:r w:rsidRPr="005D5B1E">
        <w:rPr>
          <w:rFonts w:ascii="Arial" w:hAnsi="Arial" w:cs="Arial"/>
          <w:b/>
          <w:sz w:val="24"/>
          <w:szCs w:val="24"/>
        </w:rPr>
        <w:t>Арского муниципального района</w:t>
      </w:r>
    </w:p>
    <w:p w:rsidR="005D5B1E" w:rsidRPr="005D5B1E" w:rsidRDefault="005D5B1E" w:rsidP="005D5B1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D5B1E" w:rsidRPr="005D5B1E" w:rsidRDefault="005D5B1E" w:rsidP="005D5B1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829"/>
        <w:gridCol w:w="3739"/>
      </w:tblGrid>
      <w:tr w:rsidR="005D5B1E" w:rsidRPr="005D5B1E" w:rsidTr="001E41E1">
        <w:trPr>
          <w:trHeight w:val="4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5D5B1E" w:rsidRPr="005D5B1E" w:rsidTr="001E41E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5B1E">
              <w:rPr>
                <w:rFonts w:ascii="Arial" w:hAnsi="Arial" w:cs="Arial"/>
                <w:sz w:val="24"/>
                <w:szCs w:val="24"/>
              </w:rPr>
              <w:t xml:space="preserve">Глава поселения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rPr>
                <w:rFonts w:ascii="Arial" w:hAnsi="Arial" w:cs="Arial"/>
                <w:b/>
                <w:sz w:val="24"/>
                <w:szCs w:val="24"/>
              </w:rPr>
            </w:pPr>
            <w:r w:rsidRPr="005D5B1E">
              <w:rPr>
                <w:rFonts w:ascii="Arial" w:hAnsi="Arial" w:cs="Arial"/>
                <w:b/>
                <w:sz w:val="24"/>
                <w:szCs w:val="24"/>
              </w:rPr>
              <w:t>88436655442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1E" w:rsidRPr="005D5B1E" w:rsidRDefault="005D5B1E" w:rsidP="001E41E1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5B1E">
              <w:rPr>
                <w:rFonts w:ascii="Arial" w:hAnsi="Arial" w:cs="Arial"/>
                <w:sz w:val="24"/>
                <w:szCs w:val="24"/>
                <w:lang w:val="en-US"/>
              </w:rPr>
              <w:t>Nvk</w:t>
            </w:r>
            <w:proofErr w:type="spellEnd"/>
            <w:r w:rsidRPr="005D5B1E">
              <w:rPr>
                <w:rFonts w:ascii="Arial" w:hAnsi="Arial" w:cs="Arial"/>
                <w:sz w:val="24"/>
                <w:szCs w:val="24"/>
              </w:rPr>
              <w:t>.Ars@tatar.ru</w:t>
            </w:r>
          </w:p>
        </w:tc>
      </w:tr>
    </w:tbl>
    <w:p w:rsidR="005D5B1E" w:rsidRPr="005D5B1E" w:rsidRDefault="005D5B1E" w:rsidP="005D5B1E">
      <w:pPr>
        <w:spacing w:before="108" w:after="1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D5B1E" w:rsidRPr="005D5B1E" w:rsidRDefault="005D5B1E" w:rsidP="005D5B1E">
      <w:pPr>
        <w:ind w:left="4961"/>
        <w:rPr>
          <w:rFonts w:ascii="Arial" w:hAnsi="Arial" w:cs="Arial"/>
          <w:sz w:val="24"/>
          <w:szCs w:val="24"/>
        </w:rPr>
      </w:pPr>
    </w:p>
    <w:p w:rsidR="005D5B1E" w:rsidRPr="005D5B1E" w:rsidRDefault="005D5B1E" w:rsidP="005D5B1E">
      <w:pPr>
        <w:jc w:val="center"/>
        <w:rPr>
          <w:rFonts w:ascii="Arial" w:hAnsi="Arial" w:cs="Arial"/>
          <w:sz w:val="24"/>
          <w:szCs w:val="24"/>
        </w:rPr>
      </w:pPr>
    </w:p>
    <w:p w:rsidR="005D5B1E" w:rsidRPr="00033A39" w:rsidRDefault="005D5B1E" w:rsidP="005D5B1E">
      <w:pPr>
        <w:jc w:val="center"/>
        <w:rPr>
          <w:rFonts w:ascii="Arial" w:hAnsi="Arial" w:cs="Arial"/>
        </w:rPr>
      </w:pPr>
    </w:p>
    <w:sectPr w:rsidR="005D5B1E" w:rsidRPr="00033A39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C76" w:rsidRDefault="00167C76" w:rsidP="005D5B1E">
      <w:r>
        <w:separator/>
      </w:r>
    </w:p>
  </w:endnote>
  <w:endnote w:type="continuationSeparator" w:id="0">
    <w:p w:rsidR="00167C76" w:rsidRDefault="00167C76" w:rsidP="005D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C76" w:rsidRDefault="00167C76" w:rsidP="005D5B1E">
      <w:r>
        <w:separator/>
      </w:r>
    </w:p>
  </w:footnote>
  <w:footnote w:type="continuationSeparator" w:id="0">
    <w:p w:rsidR="00167C76" w:rsidRDefault="00167C76" w:rsidP="005D5B1E">
      <w:r>
        <w:continuationSeparator/>
      </w:r>
    </w:p>
  </w:footnote>
  <w:footnote w:id="1">
    <w:p w:rsidR="005D5B1E" w:rsidRDefault="005D5B1E" w:rsidP="005D5B1E">
      <w:pPr>
        <w:jc w:val="both"/>
      </w:pPr>
      <w:r>
        <w:rPr>
          <w:rStyle w:val="af0"/>
        </w:rPr>
        <w:footnoteRef/>
      </w:r>
      <w:r>
        <w:t xml:space="preserve"> Указывается полное наименование груза, основные характеристики: марка, модель, описание индивидуальной и транспортной тары (способ крепления).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1E" w:rsidRDefault="005D5B1E" w:rsidP="008853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5B1E" w:rsidRDefault="005D5B1E" w:rsidP="00A47C5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B1E" w:rsidRDefault="005D5B1E" w:rsidP="0088532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32A4">
      <w:rPr>
        <w:rStyle w:val="a7"/>
        <w:noProof/>
      </w:rPr>
      <w:t>43</w:t>
    </w:r>
    <w:r>
      <w:rPr>
        <w:rStyle w:val="a7"/>
      </w:rPr>
      <w:fldChar w:fldCharType="end"/>
    </w:r>
  </w:p>
  <w:p w:rsidR="005D5B1E" w:rsidRDefault="005D5B1E" w:rsidP="00A47C5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5B1E"/>
    <w:rsid w:val="00167C76"/>
    <w:rsid w:val="00191479"/>
    <w:rsid w:val="004832A4"/>
    <w:rsid w:val="005613D2"/>
    <w:rsid w:val="005D5B1E"/>
    <w:rsid w:val="006A5265"/>
    <w:rsid w:val="00C16D01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1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5B1E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nhideWhenUsed/>
    <w:qFormat/>
    <w:rsid w:val="005D5B1E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qFormat/>
    <w:rsid w:val="005D5B1E"/>
    <w:pPr>
      <w:keepNext/>
      <w:overflowPunct/>
      <w:autoSpaceDE/>
      <w:autoSpaceDN/>
      <w:adjustRightInd/>
      <w:spacing w:line="360" w:lineRule="auto"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D5B1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D5B1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nhideWhenUsed/>
    <w:rsid w:val="005D5B1E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D5B1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rsid w:val="005D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5D5B1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D5B1E"/>
  </w:style>
  <w:style w:type="paragraph" w:styleId="31">
    <w:name w:val="Body Text Indent 3"/>
    <w:basedOn w:val="a"/>
    <w:link w:val="32"/>
    <w:rsid w:val="005D5B1E"/>
    <w:pPr>
      <w:overflowPunct/>
      <w:autoSpaceDE/>
      <w:autoSpaceDN/>
      <w:adjustRightInd/>
      <w:ind w:left="708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5D5B1E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D5B1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5D5B1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5D5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5D5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rsid w:val="005D5B1E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5D5B1E"/>
    <w:pPr>
      <w:overflowPunct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uiPriority w:val="99"/>
    <w:rsid w:val="005D5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5D5B1E"/>
    <w:rPr>
      <w:vertAlign w:val="superscript"/>
    </w:rPr>
  </w:style>
  <w:style w:type="paragraph" w:customStyle="1" w:styleId="ConsPlusTitle">
    <w:name w:val="ConsPlusTitle"/>
    <w:uiPriority w:val="99"/>
    <w:rsid w:val="005D5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5D5B1E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5D5B1E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5D5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D5B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5D5B1E"/>
    <w:pPr>
      <w:overflowPunct/>
      <w:autoSpaceDE/>
      <w:autoSpaceDN/>
      <w:adjustRightInd/>
    </w:p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D5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5D5B1E"/>
    <w:rPr>
      <w:vertAlign w:val="superscript"/>
    </w:rPr>
  </w:style>
  <w:style w:type="paragraph" w:styleId="af6">
    <w:name w:val="Normal (Web)"/>
    <w:basedOn w:val="a"/>
    <w:rsid w:val="005D5B1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5D5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 Знак Знак4"/>
    <w:basedOn w:val="a"/>
    <w:rsid w:val="005D5B1E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k.Ars@tatar.ru" TargetMode="External"/><Relationship Id="rId13" Type="http://schemas.openxmlformats.org/officeDocument/2006/relationships/hyperlink" Target="consultantplus://offline/ref=57B275BADD9CE24A50DF7D8B782B4995ACF3031B885784DB1A8D66E08B900F46C47905DB9944EC0DE0E4EA2E991C2C284A3A07EEE517iBM" TargetMode="External"/><Relationship Id="rId18" Type="http://schemas.openxmlformats.org/officeDocument/2006/relationships/hyperlink" Target="consultantplus://offline/ref=ABEDA88E01B99B6EDE0583B5A587BBC2D6523E0B8416D6FA535677F5935F6650154586B4D43E919538511883C97B555212D86D9DAC83AAD5t8i8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ABEDA88E01B99B6EDE0583B5A587BBC2D6523E0B8416D6FA535677F5935F6650154586B4D43E909A34511883C97B555212D86D9DAC83AAD5t8i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02E3F8375F0DE8B5CDD99FA550B2EA556034117DE4446A3B47F660265A8A245005F174AA9DAE83BA945296BBE0B448FE3B897CC926B049JFe5L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0E85C3F495671C4B0F25B08E4693C8451CD2004CA252F7D91006A4F964F6FE3014B0D88C98E02B9DED588EB384F259AB788BBEBC0147F7GDt3N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______.tatar.ru" TargetMode="External"/><Relationship Id="rId14" Type="http://schemas.openxmlformats.org/officeDocument/2006/relationships/hyperlink" Target="consultantplus://offline/ref=C60E85C3F495671C4B0F25B08E4693C8451CD2074FA652F7D91006A4F964F6FE3014B0DC8998E525CDB7488AFAD0F946AD6F95B5A202G4t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21F79-A6EC-466C-8FB2-42723B7D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14316</Words>
  <Characters>81604</Characters>
  <Application>Microsoft Office Word</Application>
  <DocSecurity>0</DocSecurity>
  <Lines>680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при письменном (в том числе в форме электронного документа) обращении – на бумаж</vt:lpstr>
      <vt:lpstr/>
      <vt:lpstr/>
      <vt:lpstr>(лицевая сторона)</vt:lpstr>
      <vt:lpstr>(оборотная сторона)</vt:lpstr>
      <vt:lpstr/>
      <vt:lpstr/>
      <vt:lpstr/>
      <vt:lpstr>СХЕМА</vt:lpstr>
      <vt:lpstr>тяжеловесного и (или) крупногабаритного транспортного</vt:lpstr>
      <vt:lpstr>средства (автопоезда)</vt:lpstr>
      <vt:lpstr/>
      <vt:lpstr>Вид сбоку:</vt:lpstr>
      <vt:lpstr>/</vt:lpstr>
      <vt:lpstr>Вид сзади:</vt:lpstr>
      <vt:lpstr>/</vt:lpstr>
      <vt:lpstr>_____________________________________ ____________________________</vt:lpstr>
      <vt:lpstr>(должность, Ф.И.О. заявителя)         (подпись заявителя)</vt:lpstr>
      <vt:lpstr/>
      <vt:lpstr>М.П. (при наличии)</vt:lpstr>
    </vt:vector>
  </TitlesOfParts>
  <Company/>
  <LinksUpToDate>false</LinksUpToDate>
  <CharactersWithSpaces>95729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dcterms:created xsi:type="dcterms:W3CDTF">2021-03-31T11:59:00Z</dcterms:created>
  <dcterms:modified xsi:type="dcterms:W3CDTF">2021-03-31T12:13:00Z</dcterms:modified>
</cp:coreProperties>
</file>