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DC" w:rsidRPr="00F31DDC" w:rsidRDefault="00F31DDC" w:rsidP="00F31DDC">
      <w:pPr>
        <w:pStyle w:val="1"/>
        <w:shd w:val="clear" w:color="auto" w:fill="FFFFFF"/>
        <w:spacing w:before="0" w:beforeAutospacing="0" w:after="450" w:afterAutospacing="0" w:line="540" w:lineRule="atLeast"/>
        <w:textAlignment w:val="baseline"/>
        <w:rPr>
          <w:b w:val="0"/>
          <w:bCs w:val="0"/>
          <w:color w:val="3B4256"/>
          <w:spacing w:val="-6"/>
          <w:sz w:val="32"/>
          <w:szCs w:val="32"/>
        </w:rPr>
      </w:pPr>
      <w:r w:rsidRPr="00F31DDC">
        <w:rPr>
          <w:b w:val="0"/>
          <w:bCs w:val="0"/>
          <w:color w:val="3B4256"/>
          <w:spacing w:val="-6"/>
          <w:sz w:val="32"/>
          <w:szCs w:val="32"/>
        </w:rPr>
        <w:t>Консультация – предупреждение об интенсивности метеорологических явлений на территории Республики Татарстан</w:t>
      </w:r>
    </w:p>
    <w:p w:rsidR="00F31DDC" w:rsidRDefault="00F31DDC" w:rsidP="00F31DDC">
      <w:pPr>
        <w:shd w:val="clear" w:color="auto" w:fill="FFFFFF"/>
        <w:spacing w:line="390" w:lineRule="atLeast"/>
        <w:textAlignment w:val="baseline"/>
        <w:rPr>
          <w:rFonts w:ascii="Arial" w:hAnsi="Arial" w:cs="Arial"/>
          <w:color w:val="3B4256"/>
        </w:rPr>
      </w:pPr>
      <w:r>
        <w:rPr>
          <w:rFonts w:ascii="Arial" w:hAnsi="Arial" w:cs="Arial"/>
          <w:noProof/>
          <w:color w:val="276CC3"/>
          <w:bdr w:val="none" w:sz="0" w:space="0" w:color="auto" w:frame="1"/>
          <w:shd w:val="clear" w:color="auto" w:fill="F4F7FB"/>
          <w:lang w:eastAsia="ru-RU"/>
        </w:rPr>
        <w:drawing>
          <wp:inline distT="0" distB="0" distL="0" distR="0">
            <wp:extent cx="3371850" cy="1993606"/>
            <wp:effectExtent l="19050" t="0" r="0"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3371850" cy="1993606"/>
                    </a:xfrm>
                    <a:prstGeom prst="rect">
                      <a:avLst/>
                    </a:prstGeom>
                    <a:noFill/>
                    <a:ln w="9525">
                      <a:noFill/>
                      <a:miter lim="800000"/>
                      <a:headEnd/>
                      <a:tailEnd/>
                    </a:ln>
                  </pic:spPr>
                </pic:pic>
              </a:graphicData>
            </a:graphic>
          </wp:inline>
        </w:drawing>
      </w:r>
    </w:p>
    <w:p w:rsidR="00F31DDC" w:rsidRDefault="00F31DDC" w:rsidP="00F31DDC">
      <w:pPr>
        <w:shd w:val="clear" w:color="auto" w:fill="FFFFFF"/>
        <w:spacing w:line="390" w:lineRule="atLeast"/>
        <w:textAlignment w:val="baseline"/>
        <w:rPr>
          <w:rFonts w:ascii="Arial" w:hAnsi="Arial" w:cs="Arial"/>
          <w:color w:val="3B4256"/>
        </w:rPr>
      </w:pPr>
    </w:p>
    <w:p w:rsidR="00F31DDC" w:rsidRDefault="00F31DDC" w:rsidP="00F31DDC">
      <w:pPr>
        <w:pStyle w:val="a4"/>
        <w:shd w:val="clear" w:color="auto" w:fill="FFFFFF"/>
        <w:spacing w:before="0" w:beforeAutospacing="0" w:after="300" w:afterAutospacing="0" w:line="390" w:lineRule="atLeast"/>
        <w:jc w:val="center"/>
        <w:textAlignment w:val="baseline"/>
        <w:rPr>
          <w:rFonts w:ascii="Arial" w:hAnsi="Arial" w:cs="Arial"/>
          <w:color w:val="3B4256"/>
        </w:rPr>
      </w:pPr>
      <w:r>
        <w:rPr>
          <w:rFonts w:ascii="Arial" w:hAnsi="Arial" w:cs="Arial"/>
          <w:color w:val="3B4256"/>
        </w:rPr>
        <w:t>Уважаемые граждане! От ФГБУ «Управление по гидрометеорологии и мониторингу окружающей среды Республики Татарстан» поступила:</w:t>
      </w:r>
    </w:p>
    <w:p w:rsidR="00F31DDC" w:rsidRDefault="00F31DDC" w:rsidP="00F31DDC">
      <w:pPr>
        <w:pStyle w:val="a4"/>
        <w:shd w:val="clear" w:color="auto" w:fill="FFFFFF"/>
        <w:spacing w:before="0" w:beforeAutospacing="0" w:after="300" w:afterAutospacing="0" w:line="390" w:lineRule="atLeast"/>
        <w:jc w:val="center"/>
        <w:textAlignment w:val="baseline"/>
        <w:rPr>
          <w:rFonts w:ascii="Arial" w:hAnsi="Arial" w:cs="Arial"/>
          <w:color w:val="3B4256"/>
        </w:rPr>
      </w:pPr>
      <w:r>
        <w:rPr>
          <w:rFonts w:ascii="Arial" w:hAnsi="Arial" w:cs="Arial"/>
          <w:color w:val="3B4256"/>
        </w:rPr>
        <w:t>Консультация – предупреждение </w:t>
      </w:r>
    </w:p>
    <w:p w:rsidR="00F31DDC" w:rsidRDefault="00F31DDC" w:rsidP="00F31DDC">
      <w:pPr>
        <w:pStyle w:val="a4"/>
        <w:shd w:val="clear" w:color="auto" w:fill="FFFFFF"/>
        <w:spacing w:before="0" w:beforeAutospacing="0" w:after="300" w:afterAutospacing="0" w:line="390" w:lineRule="atLeast"/>
        <w:jc w:val="center"/>
        <w:textAlignment w:val="baseline"/>
        <w:rPr>
          <w:rFonts w:ascii="Arial" w:hAnsi="Arial" w:cs="Arial"/>
          <w:color w:val="3B4256"/>
        </w:rPr>
      </w:pPr>
      <w:r>
        <w:rPr>
          <w:rFonts w:ascii="Arial" w:hAnsi="Arial" w:cs="Arial"/>
          <w:color w:val="3B4256"/>
        </w:rPr>
        <w:t>об интенсивности метеорологического явления</w:t>
      </w:r>
    </w:p>
    <w:p w:rsidR="00F31DDC" w:rsidRDefault="00F31DDC" w:rsidP="00F31DDC">
      <w:pPr>
        <w:pStyle w:val="a4"/>
        <w:shd w:val="clear" w:color="auto" w:fill="FFFFFF"/>
        <w:spacing w:before="0" w:beforeAutospacing="0" w:after="300" w:afterAutospacing="0" w:line="390" w:lineRule="atLeast"/>
        <w:jc w:val="center"/>
        <w:textAlignment w:val="baseline"/>
        <w:rPr>
          <w:rFonts w:ascii="Arial" w:hAnsi="Arial" w:cs="Arial"/>
          <w:color w:val="3B4256"/>
        </w:rPr>
      </w:pPr>
      <w:r>
        <w:rPr>
          <w:rFonts w:ascii="Arial" w:hAnsi="Arial" w:cs="Arial"/>
          <w:color w:val="3B4256"/>
        </w:rPr>
        <w:t>с 18 час. 31 декабря 2021 г. до 18 час. 1 января 2022 г.</w:t>
      </w:r>
    </w:p>
    <w:p w:rsidR="00F31DDC" w:rsidRDefault="00F31DDC" w:rsidP="00F31DDC">
      <w:pPr>
        <w:pStyle w:val="a4"/>
        <w:shd w:val="clear" w:color="auto" w:fill="FFFFFF"/>
        <w:spacing w:before="0" w:beforeAutospacing="0" w:after="300" w:afterAutospacing="0" w:line="390" w:lineRule="atLeast"/>
        <w:jc w:val="center"/>
        <w:textAlignment w:val="baseline"/>
        <w:rPr>
          <w:rFonts w:ascii="Arial" w:hAnsi="Arial" w:cs="Arial"/>
          <w:color w:val="3B4256"/>
        </w:rPr>
      </w:pPr>
      <w:r>
        <w:rPr>
          <w:rFonts w:ascii="Arial" w:hAnsi="Arial" w:cs="Arial"/>
          <w:color w:val="3B4256"/>
        </w:rPr>
        <w:t>Ночью и днем 1 января 2022 г. на территории Республики Татарстан и в г. Казани местами ожидается гололед. </w:t>
      </w:r>
    </w:p>
    <w:p w:rsidR="00F31DDC" w:rsidRDefault="00F31DDC" w:rsidP="00F31DDC">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В прогнозах погоды в холодный период года синоптики сообщают о гололедице и гололёде. О гололедице (или условиях для ее образования или сохранения) – почти каждый день. О гололёде – реже. В чем отличие между ними?</w:t>
      </w:r>
    </w:p>
    <w:p w:rsidR="00F31DDC" w:rsidRDefault="00F31DDC" w:rsidP="00F31DDC">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 первом приближении можно сказать, что гололедица, это когда скользко идти по тротуарам или ехать на автомобиле по дорогам.</w:t>
      </w:r>
    </w:p>
    <w:p w:rsidR="00F31DDC" w:rsidRDefault="00F31DDC" w:rsidP="00F31DDC">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Гололёд - следствие выпадения переохлажденных и/или замерзающих осадков (дождя, мороси), когда ледяная корка образуется и на горизонтальных, и на вертикальных поверхностях</w:t>
      </w:r>
      <w:proofErr w:type="gramStart"/>
      <w:r>
        <w:rPr>
          <w:rFonts w:ascii="Arial" w:hAnsi="Arial" w:cs="Arial"/>
          <w:color w:val="3B4256"/>
        </w:rPr>
        <w:t xml:space="preserve">. !!! </w:t>
      </w:r>
      <w:proofErr w:type="gramEnd"/>
      <w:r>
        <w:rPr>
          <w:rFonts w:ascii="Arial" w:hAnsi="Arial" w:cs="Arial"/>
          <w:color w:val="3B4256"/>
        </w:rPr>
        <w:t>При гололёде тоже отмечается гололедица, и в этом случае она значительно более «скользкая».</w:t>
      </w:r>
    </w:p>
    <w:p w:rsidR="00F31DDC" w:rsidRDefault="00F31DDC" w:rsidP="00F31DDC">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Главное управление МЧС России по Республике Татарстан рекомендует:</w:t>
      </w:r>
    </w:p>
    <w:p w:rsidR="00F31DDC" w:rsidRDefault="00F31DDC" w:rsidP="00F31DDC">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lastRenderedPageBreak/>
        <w:t>При гололедице:</w:t>
      </w:r>
    </w:p>
    <w:p w:rsidR="00F31DDC" w:rsidRDefault="00F31DDC" w:rsidP="00F31DDC">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F31DDC" w:rsidRDefault="00F31DDC" w:rsidP="00F31DDC">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По возможности откажитесь от поездок на дальние расстояния.</w:t>
      </w:r>
    </w:p>
    <w:p w:rsidR="00F31DDC" w:rsidRDefault="00F31DDC" w:rsidP="00F31DDC">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Pr>
          <w:rFonts w:ascii="Arial" w:hAnsi="Arial" w:cs="Arial"/>
          <w:color w:val="3B4256"/>
        </w:rPr>
        <w:t>световозвращающие</w:t>
      </w:r>
      <w:proofErr w:type="spellEnd"/>
      <w:r>
        <w:rPr>
          <w:rFonts w:ascii="Arial" w:hAnsi="Arial" w:cs="Arial"/>
          <w:color w:val="3B4256"/>
        </w:rPr>
        <w:t xml:space="preserve"> </w:t>
      </w:r>
      <w:proofErr w:type="spellStart"/>
      <w:r>
        <w:rPr>
          <w:rFonts w:ascii="Arial" w:hAnsi="Arial" w:cs="Arial"/>
          <w:color w:val="3B4256"/>
        </w:rPr>
        <w:t>элементы</w:t>
      </w:r>
      <w:proofErr w:type="gramStart"/>
      <w:r>
        <w:rPr>
          <w:rFonts w:ascii="Arial" w:hAnsi="Arial" w:cs="Arial"/>
          <w:color w:val="3B4256"/>
        </w:rPr>
        <w:t>.Б</w:t>
      </w:r>
      <w:proofErr w:type="gramEnd"/>
      <w:r>
        <w:rPr>
          <w:rFonts w:ascii="Arial" w:hAnsi="Arial" w:cs="Arial"/>
          <w:color w:val="3B4256"/>
        </w:rPr>
        <w:t>удьте</w:t>
      </w:r>
      <w:proofErr w:type="spellEnd"/>
      <w:r>
        <w:rPr>
          <w:rFonts w:ascii="Arial" w:hAnsi="Arial" w:cs="Arial"/>
          <w:color w:val="3B4256"/>
        </w:rPr>
        <w:t xml:space="preserve"> внимательны и </w:t>
      </w:r>
      <w:proofErr w:type="spellStart"/>
      <w:r>
        <w:rPr>
          <w:rFonts w:ascii="Arial" w:hAnsi="Arial" w:cs="Arial"/>
          <w:color w:val="3B4256"/>
        </w:rPr>
        <w:t>осторожны!В</w:t>
      </w:r>
      <w:proofErr w:type="spellEnd"/>
      <w:r>
        <w:rPr>
          <w:rFonts w:ascii="Arial" w:hAnsi="Arial" w:cs="Arial"/>
          <w:color w:val="3B4256"/>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F31DDC" w:rsidRDefault="00F31DDC" w:rsidP="00F31DDC">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i/>
          <w:iCs/>
          <w:color w:val="3B4256"/>
          <w:bdr w:val="none" w:sz="0" w:space="0" w:color="auto" w:frame="1"/>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F31DDC" w:rsidRDefault="00F31DDC" w:rsidP="00F31DDC">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i/>
          <w:iCs/>
          <w:color w:val="3B4256"/>
          <w:bdr w:val="none" w:sz="0" w:space="0" w:color="auto" w:frame="1"/>
        </w:rPr>
        <w:t>"Телефон доверия" ГУ МЧС России по РТ 8 (843) 288-46-96.</w:t>
      </w:r>
    </w:p>
    <w:p w:rsidR="00827DDE" w:rsidRPr="00F31DDC" w:rsidRDefault="00827DDE" w:rsidP="00F31DDC"/>
    <w:sectPr w:rsidR="00827DDE" w:rsidRPr="00F31DDC" w:rsidSect="005706D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518B7"/>
    <w:rsid w:val="000518B7"/>
    <w:rsid w:val="00083558"/>
    <w:rsid w:val="000B4624"/>
    <w:rsid w:val="00297A3C"/>
    <w:rsid w:val="00357164"/>
    <w:rsid w:val="00410B18"/>
    <w:rsid w:val="004566A2"/>
    <w:rsid w:val="004B6FEA"/>
    <w:rsid w:val="005706D4"/>
    <w:rsid w:val="005F61AA"/>
    <w:rsid w:val="006F2CE9"/>
    <w:rsid w:val="00827DDE"/>
    <w:rsid w:val="008C4065"/>
    <w:rsid w:val="00A41B25"/>
    <w:rsid w:val="00AB2141"/>
    <w:rsid w:val="00AF18F4"/>
    <w:rsid w:val="00BA39FE"/>
    <w:rsid w:val="00C244AC"/>
    <w:rsid w:val="00C341AD"/>
    <w:rsid w:val="00D84743"/>
    <w:rsid w:val="00D84D5B"/>
    <w:rsid w:val="00F0481F"/>
    <w:rsid w:val="00F06A52"/>
    <w:rsid w:val="00F31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DE"/>
  </w:style>
  <w:style w:type="paragraph" w:styleId="1">
    <w:name w:val="heading 1"/>
    <w:basedOn w:val="a"/>
    <w:link w:val="10"/>
    <w:uiPriority w:val="9"/>
    <w:qFormat/>
    <w:rsid w:val="0005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8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518B7"/>
    <w:rPr>
      <w:color w:val="0000FF"/>
      <w:u w:val="single"/>
    </w:rPr>
  </w:style>
  <w:style w:type="paragraph" w:styleId="a4">
    <w:name w:val="Normal (Web)"/>
    <w:basedOn w:val="a"/>
    <w:uiPriority w:val="99"/>
    <w:semiHidden/>
    <w:unhideWhenUsed/>
    <w:rsid w:val="00051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518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1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70866">
      <w:bodyDiv w:val="1"/>
      <w:marLeft w:val="0"/>
      <w:marRight w:val="0"/>
      <w:marTop w:val="0"/>
      <w:marBottom w:val="0"/>
      <w:divBdr>
        <w:top w:val="none" w:sz="0" w:space="0" w:color="auto"/>
        <w:left w:val="none" w:sz="0" w:space="0" w:color="auto"/>
        <w:bottom w:val="none" w:sz="0" w:space="0" w:color="auto"/>
        <w:right w:val="none" w:sz="0" w:space="0" w:color="auto"/>
      </w:divBdr>
      <w:divsChild>
        <w:div w:id="2142920617">
          <w:marLeft w:val="0"/>
          <w:marRight w:val="0"/>
          <w:marTop w:val="0"/>
          <w:marBottom w:val="450"/>
          <w:divBdr>
            <w:top w:val="none" w:sz="0" w:space="0" w:color="auto"/>
            <w:left w:val="none" w:sz="0" w:space="0" w:color="auto"/>
            <w:bottom w:val="none" w:sz="0" w:space="0" w:color="auto"/>
            <w:right w:val="none" w:sz="0" w:space="0" w:color="auto"/>
          </w:divBdr>
          <w:divsChild>
            <w:div w:id="1719434776">
              <w:marLeft w:val="0"/>
              <w:marRight w:val="0"/>
              <w:marTop w:val="0"/>
              <w:marBottom w:val="450"/>
              <w:divBdr>
                <w:top w:val="none" w:sz="0" w:space="0" w:color="auto"/>
                <w:left w:val="none" w:sz="0" w:space="0" w:color="auto"/>
                <w:bottom w:val="none" w:sz="0" w:space="0" w:color="auto"/>
                <w:right w:val="none" w:sz="0" w:space="0" w:color="auto"/>
              </w:divBdr>
            </w:div>
            <w:div w:id="2038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4118">
      <w:bodyDiv w:val="1"/>
      <w:marLeft w:val="0"/>
      <w:marRight w:val="0"/>
      <w:marTop w:val="0"/>
      <w:marBottom w:val="0"/>
      <w:divBdr>
        <w:top w:val="none" w:sz="0" w:space="0" w:color="auto"/>
        <w:left w:val="none" w:sz="0" w:space="0" w:color="auto"/>
        <w:bottom w:val="none" w:sz="0" w:space="0" w:color="auto"/>
        <w:right w:val="none" w:sz="0" w:space="0" w:color="auto"/>
      </w:divBdr>
      <w:divsChild>
        <w:div w:id="409011454">
          <w:marLeft w:val="0"/>
          <w:marRight w:val="0"/>
          <w:marTop w:val="0"/>
          <w:marBottom w:val="450"/>
          <w:divBdr>
            <w:top w:val="none" w:sz="0" w:space="0" w:color="auto"/>
            <w:left w:val="none" w:sz="0" w:space="0" w:color="auto"/>
            <w:bottom w:val="none" w:sz="0" w:space="0" w:color="auto"/>
            <w:right w:val="none" w:sz="0" w:space="0" w:color="auto"/>
          </w:divBdr>
          <w:divsChild>
            <w:div w:id="920875193">
              <w:marLeft w:val="0"/>
              <w:marRight w:val="0"/>
              <w:marTop w:val="0"/>
              <w:marBottom w:val="450"/>
              <w:divBdr>
                <w:top w:val="none" w:sz="0" w:space="0" w:color="auto"/>
                <w:left w:val="none" w:sz="0" w:space="0" w:color="auto"/>
                <w:bottom w:val="none" w:sz="0" w:space="0" w:color="auto"/>
                <w:right w:val="none" w:sz="0" w:space="0" w:color="auto"/>
              </w:divBdr>
            </w:div>
            <w:div w:id="4882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82992">
      <w:bodyDiv w:val="1"/>
      <w:marLeft w:val="0"/>
      <w:marRight w:val="0"/>
      <w:marTop w:val="0"/>
      <w:marBottom w:val="0"/>
      <w:divBdr>
        <w:top w:val="none" w:sz="0" w:space="0" w:color="auto"/>
        <w:left w:val="none" w:sz="0" w:space="0" w:color="auto"/>
        <w:bottom w:val="none" w:sz="0" w:space="0" w:color="auto"/>
        <w:right w:val="none" w:sz="0" w:space="0" w:color="auto"/>
      </w:divBdr>
      <w:divsChild>
        <w:div w:id="2003196165">
          <w:marLeft w:val="0"/>
          <w:marRight w:val="0"/>
          <w:marTop w:val="0"/>
          <w:marBottom w:val="450"/>
          <w:divBdr>
            <w:top w:val="none" w:sz="0" w:space="0" w:color="auto"/>
            <w:left w:val="none" w:sz="0" w:space="0" w:color="auto"/>
            <w:bottom w:val="none" w:sz="0" w:space="0" w:color="auto"/>
            <w:right w:val="none" w:sz="0" w:space="0" w:color="auto"/>
          </w:divBdr>
          <w:divsChild>
            <w:div w:id="766972206">
              <w:marLeft w:val="0"/>
              <w:marRight w:val="0"/>
              <w:marTop w:val="0"/>
              <w:marBottom w:val="450"/>
              <w:divBdr>
                <w:top w:val="none" w:sz="0" w:space="0" w:color="auto"/>
                <w:left w:val="none" w:sz="0" w:space="0" w:color="auto"/>
                <w:bottom w:val="none" w:sz="0" w:space="0" w:color="auto"/>
                <w:right w:val="none" w:sz="0" w:space="0" w:color="auto"/>
              </w:divBdr>
            </w:div>
            <w:div w:id="5746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259">
      <w:bodyDiv w:val="1"/>
      <w:marLeft w:val="0"/>
      <w:marRight w:val="0"/>
      <w:marTop w:val="0"/>
      <w:marBottom w:val="0"/>
      <w:divBdr>
        <w:top w:val="none" w:sz="0" w:space="0" w:color="auto"/>
        <w:left w:val="none" w:sz="0" w:space="0" w:color="auto"/>
        <w:bottom w:val="none" w:sz="0" w:space="0" w:color="auto"/>
        <w:right w:val="none" w:sz="0" w:space="0" w:color="auto"/>
      </w:divBdr>
      <w:divsChild>
        <w:div w:id="1682202181">
          <w:marLeft w:val="0"/>
          <w:marRight w:val="0"/>
          <w:marTop w:val="0"/>
          <w:marBottom w:val="450"/>
          <w:divBdr>
            <w:top w:val="none" w:sz="0" w:space="0" w:color="auto"/>
            <w:left w:val="none" w:sz="0" w:space="0" w:color="auto"/>
            <w:bottom w:val="none" w:sz="0" w:space="0" w:color="auto"/>
            <w:right w:val="none" w:sz="0" w:space="0" w:color="auto"/>
          </w:divBdr>
          <w:divsChild>
            <w:div w:id="937911270">
              <w:marLeft w:val="0"/>
              <w:marRight w:val="0"/>
              <w:marTop w:val="0"/>
              <w:marBottom w:val="450"/>
              <w:divBdr>
                <w:top w:val="none" w:sz="0" w:space="0" w:color="auto"/>
                <w:left w:val="none" w:sz="0" w:space="0" w:color="auto"/>
                <w:bottom w:val="none" w:sz="0" w:space="0" w:color="auto"/>
                <w:right w:val="none" w:sz="0" w:space="0" w:color="auto"/>
              </w:divBdr>
            </w:div>
            <w:div w:id="561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930">
      <w:bodyDiv w:val="1"/>
      <w:marLeft w:val="0"/>
      <w:marRight w:val="0"/>
      <w:marTop w:val="0"/>
      <w:marBottom w:val="0"/>
      <w:divBdr>
        <w:top w:val="none" w:sz="0" w:space="0" w:color="auto"/>
        <w:left w:val="none" w:sz="0" w:space="0" w:color="auto"/>
        <w:bottom w:val="none" w:sz="0" w:space="0" w:color="auto"/>
        <w:right w:val="none" w:sz="0" w:space="0" w:color="auto"/>
      </w:divBdr>
      <w:divsChild>
        <w:div w:id="1678195731">
          <w:marLeft w:val="0"/>
          <w:marRight w:val="0"/>
          <w:marTop w:val="0"/>
          <w:marBottom w:val="450"/>
          <w:divBdr>
            <w:top w:val="none" w:sz="0" w:space="0" w:color="auto"/>
            <w:left w:val="none" w:sz="0" w:space="0" w:color="auto"/>
            <w:bottom w:val="none" w:sz="0" w:space="0" w:color="auto"/>
            <w:right w:val="none" w:sz="0" w:space="0" w:color="auto"/>
          </w:divBdr>
          <w:divsChild>
            <w:div w:id="269818599">
              <w:marLeft w:val="0"/>
              <w:marRight w:val="0"/>
              <w:marTop w:val="0"/>
              <w:marBottom w:val="450"/>
              <w:divBdr>
                <w:top w:val="none" w:sz="0" w:space="0" w:color="auto"/>
                <w:left w:val="none" w:sz="0" w:space="0" w:color="auto"/>
                <w:bottom w:val="none" w:sz="0" w:space="0" w:color="auto"/>
                <w:right w:val="none" w:sz="0" w:space="0" w:color="auto"/>
              </w:divBdr>
            </w:div>
            <w:div w:id="5075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4975">
      <w:bodyDiv w:val="1"/>
      <w:marLeft w:val="0"/>
      <w:marRight w:val="0"/>
      <w:marTop w:val="0"/>
      <w:marBottom w:val="0"/>
      <w:divBdr>
        <w:top w:val="none" w:sz="0" w:space="0" w:color="auto"/>
        <w:left w:val="none" w:sz="0" w:space="0" w:color="auto"/>
        <w:bottom w:val="none" w:sz="0" w:space="0" w:color="auto"/>
        <w:right w:val="none" w:sz="0" w:space="0" w:color="auto"/>
      </w:divBdr>
      <w:divsChild>
        <w:div w:id="1023820577">
          <w:marLeft w:val="0"/>
          <w:marRight w:val="0"/>
          <w:marTop w:val="0"/>
          <w:marBottom w:val="450"/>
          <w:divBdr>
            <w:top w:val="none" w:sz="0" w:space="0" w:color="auto"/>
            <w:left w:val="none" w:sz="0" w:space="0" w:color="auto"/>
            <w:bottom w:val="none" w:sz="0" w:space="0" w:color="auto"/>
            <w:right w:val="none" w:sz="0" w:space="0" w:color="auto"/>
          </w:divBdr>
          <w:divsChild>
            <w:div w:id="1307127054">
              <w:marLeft w:val="0"/>
              <w:marRight w:val="0"/>
              <w:marTop w:val="0"/>
              <w:marBottom w:val="450"/>
              <w:divBdr>
                <w:top w:val="none" w:sz="0" w:space="0" w:color="auto"/>
                <w:left w:val="none" w:sz="0" w:space="0" w:color="auto"/>
                <w:bottom w:val="none" w:sz="0" w:space="0" w:color="auto"/>
                <w:right w:val="none" w:sz="0" w:space="0" w:color="auto"/>
              </w:divBdr>
            </w:div>
            <w:div w:id="2074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2183">
      <w:bodyDiv w:val="1"/>
      <w:marLeft w:val="0"/>
      <w:marRight w:val="0"/>
      <w:marTop w:val="0"/>
      <w:marBottom w:val="0"/>
      <w:divBdr>
        <w:top w:val="none" w:sz="0" w:space="0" w:color="auto"/>
        <w:left w:val="none" w:sz="0" w:space="0" w:color="auto"/>
        <w:bottom w:val="none" w:sz="0" w:space="0" w:color="auto"/>
        <w:right w:val="none" w:sz="0" w:space="0" w:color="auto"/>
      </w:divBdr>
      <w:divsChild>
        <w:div w:id="922492105">
          <w:marLeft w:val="0"/>
          <w:marRight w:val="0"/>
          <w:marTop w:val="0"/>
          <w:marBottom w:val="450"/>
          <w:divBdr>
            <w:top w:val="none" w:sz="0" w:space="0" w:color="auto"/>
            <w:left w:val="none" w:sz="0" w:space="0" w:color="auto"/>
            <w:bottom w:val="none" w:sz="0" w:space="0" w:color="auto"/>
            <w:right w:val="none" w:sz="0" w:space="0" w:color="auto"/>
          </w:divBdr>
          <w:divsChild>
            <w:div w:id="2067482987">
              <w:marLeft w:val="0"/>
              <w:marRight w:val="0"/>
              <w:marTop w:val="0"/>
              <w:marBottom w:val="450"/>
              <w:divBdr>
                <w:top w:val="none" w:sz="0" w:space="0" w:color="auto"/>
                <w:left w:val="none" w:sz="0" w:space="0" w:color="auto"/>
                <w:bottom w:val="none" w:sz="0" w:space="0" w:color="auto"/>
                <w:right w:val="none" w:sz="0" w:space="0" w:color="auto"/>
              </w:divBdr>
            </w:div>
            <w:div w:id="7335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3957">
      <w:bodyDiv w:val="1"/>
      <w:marLeft w:val="0"/>
      <w:marRight w:val="0"/>
      <w:marTop w:val="0"/>
      <w:marBottom w:val="0"/>
      <w:divBdr>
        <w:top w:val="none" w:sz="0" w:space="0" w:color="auto"/>
        <w:left w:val="none" w:sz="0" w:space="0" w:color="auto"/>
        <w:bottom w:val="none" w:sz="0" w:space="0" w:color="auto"/>
        <w:right w:val="none" w:sz="0" w:space="0" w:color="auto"/>
      </w:divBdr>
      <w:divsChild>
        <w:div w:id="909968530">
          <w:marLeft w:val="0"/>
          <w:marRight w:val="0"/>
          <w:marTop w:val="0"/>
          <w:marBottom w:val="450"/>
          <w:divBdr>
            <w:top w:val="none" w:sz="0" w:space="0" w:color="auto"/>
            <w:left w:val="none" w:sz="0" w:space="0" w:color="auto"/>
            <w:bottom w:val="none" w:sz="0" w:space="0" w:color="auto"/>
            <w:right w:val="none" w:sz="0" w:space="0" w:color="auto"/>
          </w:divBdr>
          <w:divsChild>
            <w:div w:id="1396315754">
              <w:marLeft w:val="0"/>
              <w:marRight w:val="0"/>
              <w:marTop w:val="0"/>
              <w:marBottom w:val="450"/>
              <w:divBdr>
                <w:top w:val="none" w:sz="0" w:space="0" w:color="auto"/>
                <w:left w:val="none" w:sz="0" w:space="0" w:color="auto"/>
                <w:bottom w:val="none" w:sz="0" w:space="0" w:color="auto"/>
                <w:right w:val="none" w:sz="0" w:space="0" w:color="auto"/>
              </w:divBdr>
            </w:div>
            <w:div w:id="20887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7588">
      <w:bodyDiv w:val="1"/>
      <w:marLeft w:val="0"/>
      <w:marRight w:val="0"/>
      <w:marTop w:val="0"/>
      <w:marBottom w:val="0"/>
      <w:divBdr>
        <w:top w:val="none" w:sz="0" w:space="0" w:color="auto"/>
        <w:left w:val="none" w:sz="0" w:space="0" w:color="auto"/>
        <w:bottom w:val="none" w:sz="0" w:space="0" w:color="auto"/>
        <w:right w:val="none" w:sz="0" w:space="0" w:color="auto"/>
      </w:divBdr>
      <w:divsChild>
        <w:div w:id="625703327">
          <w:marLeft w:val="0"/>
          <w:marRight w:val="0"/>
          <w:marTop w:val="0"/>
          <w:marBottom w:val="450"/>
          <w:divBdr>
            <w:top w:val="none" w:sz="0" w:space="0" w:color="auto"/>
            <w:left w:val="none" w:sz="0" w:space="0" w:color="auto"/>
            <w:bottom w:val="none" w:sz="0" w:space="0" w:color="auto"/>
            <w:right w:val="none" w:sz="0" w:space="0" w:color="auto"/>
          </w:divBdr>
          <w:divsChild>
            <w:div w:id="402070676">
              <w:marLeft w:val="0"/>
              <w:marRight w:val="0"/>
              <w:marTop w:val="0"/>
              <w:marBottom w:val="450"/>
              <w:divBdr>
                <w:top w:val="none" w:sz="0" w:space="0" w:color="auto"/>
                <w:left w:val="none" w:sz="0" w:space="0" w:color="auto"/>
                <w:bottom w:val="none" w:sz="0" w:space="0" w:color="auto"/>
                <w:right w:val="none" w:sz="0" w:space="0" w:color="auto"/>
              </w:divBdr>
            </w:div>
            <w:div w:id="17768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744">
      <w:bodyDiv w:val="1"/>
      <w:marLeft w:val="0"/>
      <w:marRight w:val="0"/>
      <w:marTop w:val="0"/>
      <w:marBottom w:val="0"/>
      <w:divBdr>
        <w:top w:val="none" w:sz="0" w:space="0" w:color="auto"/>
        <w:left w:val="none" w:sz="0" w:space="0" w:color="auto"/>
        <w:bottom w:val="none" w:sz="0" w:space="0" w:color="auto"/>
        <w:right w:val="none" w:sz="0" w:space="0" w:color="auto"/>
      </w:divBdr>
      <w:divsChild>
        <w:div w:id="2011449739">
          <w:marLeft w:val="0"/>
          <w:marRight w:val="0"/>
          <w:marTop w:val="0"/>
          <w:marBottom w:val="450"/>
          <w:divBdr>
            <w:top w:val="none" w:sz="0" w:space="0" w:color="auto"/>
            <w:left w:val="none" w:sz="0" w:space="0" w:color="auto"/>
            <w:bottom w:val="none" w:sz="0" w:space="0" w:color="auto"/>
            <w:right w:val="none" w:sz="0" w:space="0" w:color="auto"/>
          </w:divBdr>
          <w:divsChild>
            <w:div w:id="2009014718">
              <w:marLeft w:val="0"/>
              <w:marRight w:val="0"/>
              <w:marTop w:val="0"/>
              <w:marBottom w:val="450"/>
              <w:divBdr>
                <w:top w:val="none" w:sz="0" w:space="0" w:color="auto"/>
                <w:left w:val="none" w:sz="0" w:space="0" w:color="auto"/>
                <w:bottom w:val="none" w:sz="0" w:space="0" w:color="auto"/>
                <w:right w:val="none" w:sz="0" w:space="0" w:color="auto"/>
              </w:divBdr>
            </w:div>
            <w:div w:id="21263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6132">
      <w:bodyDiv w:val="1"/>
      <w:marLeft w:val="0"/>
      <w:marRight w:val="0"/>
      <w:marTop w:val="0"/>
      <w:marBottom w:val="0"/>
      <w:divBdr>
        <w:top w:val="none" w:sz="0" w:space="0" w:color="auto"/>
        <w:left w:val="none" w:sz="0" w:space="0" w:color="auto"/>
        <w:bottom w:val="none" w:sz="0" w:space="0" w:color="auto"/>
        <w:right w:val="none" w:sz="0" w:space="0" w:color="auto"/>
      </w:divBdr>
      <w:divsChild>
        <w:div w:id="1505167824">
          <w:marLeft w:val="0"/>
          <w:marRight w:val="0"/>
          <w:marTop w:val="0"/>
          <w:marBottom w:val="450"/>
          <w:divBdr>
            <w:top w:val="none" w:sz="0" w:space="0" w:color="auto"/>
            <w:left w:val="none" w:sz="0" w:space="0" w:color="auto"/>
            <w:bottom w:val="none" w:sz="0" w:space="0" w:color="auto"/>
            <w:right w:val="none" w:sz="0" w:space="0" w:color="auto"/>
          </w:divBdr>
          <w:divsChild>
            <w:div w:id="2130930678">
              <w:marLeft w:val="0"/>
              <w:marRight w:val="0"/>
              <w:marTop w:val="0"/>
              <w:marBottom w:val="450"/>
              <w:divBdr>
                <w:top w:val="none" w:sz="0" w:space="0" w:color="auto"/>
                <w:left w:val="none" w:sz="0" w:space="0" w:color="auto"/>
                <w:bottom w:val="none" w:sz="0" w:space="0" w:color="auto"/>
                <w:right w:val="none" w:sz="0" w:space="0" w:color="auto"/>
              </w:divBdr>
            </w:div>
            <w:div w:id="14853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1-12-31/konsultaciya-preduprezhdenie-ob-intensivnosti-meteorologicheskih-yavleniy-na-territorii-respubliki-tatarstan_1640942567779013753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16</cp:revision>
  <dcterms:created xsi:type="dcterms:W3CDTF">2021-11-07T09:41:00Z</dcterms:created>
  <dcterms:modified xsi:type="dcterms:W3CDTF">2021-12-31T09:27:00Z</dcterms:modified>
</cp:coreProperties>
</file>