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252"/>
      </w:tblGrid>
      <w:tr w:rsidR="00B4419F" w:rsidRPr="0013406E" w:rsidTr="00F06EE5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419F" w:rsidRPr="0013406E" w:rsidRDefault="00B4419F" w:rsidP="00F06EE5">
            <w:pPr>
              <w:pStyle w:val="1"/>
              <w:spacing w:line="276" w:lineRule="auto"/>
              <w:rPr>
                <w:rFonts w:ascii="Times New Roman" w:hAnsi="Times New Roman"/>
                <w:b w:val="0"/>
                <w:caps/>
                <w:spacing w:val="0"/>
                <w:szCs w:val="24"/>
                <w:lang w:eastAsia="en-US"/>
              </w:rPr>
            </w:pPr>
            <w:r w:rsidRPr="0013406E">
              <w:rPr>
                <w:rFonts w:ascii="Times New Roman" w:hAnsi="Times New Roman"/>
                <w:b w:val="0"/>
                <w:caps/>
                <w:spacing w:val="0"/>
                <w:szCs w:val="24"/>
                <w:lang w:eastAsia="en-US"/>
              </w:rPr>
              <w:t>Исполнительный комитет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406E">
              <w:rPr>
                <w:sz w:val="24"/>
                <w:szCs w:val="24"/>
                <w:lang w:eastAsia="en-US"/>
              </w:rPr>
              <w:t>НОВОКИШИТСКОГО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406E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B4419F" w:rsidRPr="0013406E" w:rsidRDefault="00B4419F" w:rsidP="00F06EE5">
            <w:pPr>
              <w:pStyle w:val="1"/>
              <w:spacing w:line="276" w:lineRule="auto"/>
              <w:rPr>
                <w:rFonts w:ascii="Times New Roman" w:hAnsi="Times New Roman"/>
                <w:b w:val="0"/>
                <w:caps/>
                <w:spacing w:val="-18"/>
                <w:szCs w:val="24"/>
                <w:lang w:eastAsia="en-US"/>
              </w:rPr>
            </w:pPr>
            <w:r w:rsidRPr="0013406E">
              <w:rPr>
                <w:rFonts w:ascii="Times New Roman" w:hAnsi="Times New Roman"/>
                <w:b w:val="0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B4419F" w:rsidRPr="0013406E" w:rsidRDefault="00B4419F" w:rsidP="00F06EE5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eastAsia="en-US"/>
              </w:rPr>
            </w:pPr>
            <w:r w:rsidRPr="0013406E">
              <w:rPr>
                <w:rFonts w:ascii="Times New Roman" w:hAnsi="Times New Roman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406E">
              <w:rPr>
                <w:sz w:val="24"/>
                <w:szCs w:val="24"/>
                <w:lang w:val="tt-RU" w:eastAsia="en-US"/>
              </w:rPr>
              <w:t>ул.Дружба, д. 100а</w:t>
            </w:r>
            <w:r w:rsidRPr="0013406E">
              <w:rPr>
                <w:sz w:val="24"/>
                <w:szCs w:val="24"/>
                <w:lang w:eastAsia="en-US"/>
              </w:rPr>
              <w:t>, с. Новый</w:t>
            </w:r>
            <w:proofErr w:type="gramStart"/>
            <w:r w:rsidRPr="0013406E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13406E">
              <w:rPr>
                <w:sz w:val="24"/>
                <w:szCs w:val="24"/>
                <w:lang w:eastAsia="en-US"/>
              </w:rPr>
              <w:t xml:space="preserve">ишит, 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406E">
              <w:rPr>
                <w:sz w:val="24"/>
                <w:szCs w:val="24"/>
                <w:lang w:eastAsia="en-US"/>
              </w:rPr>
              <w:t>Арский муниципальный район, 422034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19F" w:rsidRPr="0013406E" w:rsidRDefault="00B4419F" w:rsidP="00F06E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19F" w:rsidRPr="0013406E" w:rsidRDefault="00B4419F" w:rsidP="00F06EE5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 w:rsidRPr="0013406E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13406E"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 w:rsidRPr="0013406E">
              <w:rPr>
                <w:caps/>
                <w:sz w:val="24"/>
                <w:szCs w:val="24"/>
                <w:lang w:val="tt-RU" w:eastAsia="en-US"/>
              </w:rPr>
              <w:t>ЯҢА КИШЕТ</w:t>
            </w:r>
            <w:r>
              <w:rPr>
                <w:caps/>
                <w:sz w:val="24"/>
                <w:szCs w:val="24"/>
                <w:lang w:val="tt-RU" w:eastAsia="en-US"/>
              </w:rPr>
              <w:t xml:space="preserve"> </w:t>
            </w:r>
            <w:r w:rsidRPr="0013406E">
              <w:rPr>
                <w:caps/>
                <w:sz w:val="24"/>
                <w:szCs w:val="24"/>
                <w:lang w:eastAsia="en-US"/>
              </w:rPr>
              <w:t>авыл җ</w:t>
            </w:r>
            <w:r w:rsidRPr="0013406E">
              <w:rPr>
                <w:caps/>
                <w:sz w:val="24"/>
                <w:szCs w:val="24"/>
                <w:lang w:val="tt-RU" w:eastAsia="en-US"/>
              </w:rPr>
              <w:t>ирлеге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13406E">
              <w:rPr>
                <w:caps/>
                <w:sz w:val="24"/>
                <w:szCs w:val="24"/>
                <w:lang w:eastAsia="en-US"/>
              </w:rPr>
              <w:t xml:space="preserve">башкарма комитеты 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spacing w:val="-6"/>
                <w:sz w:val="24"/>
                <w:szCs w:val="24"/>
                <w:lang w:val="tt-RU" w:eastAsia="en-US"/>
              </w:rPr>
            </w:pPr>
            <w:r w:rsidRPr="0013406E">
              <w:rPr>
                <w:spacing w:val="-6"/>
                <w:sz w:val="24"/>
                <w:szCs w:val="24"/>
                <w:lang w:val="tt-RU" w:eastAsia="en-US"/>
              </w:rPr>
              <w:t xml:space="preserve">Дуслык урамы, 100а йорт, Яңа Кишет авылы, </w:t>
            </w:r>
          </w:p>
          <w:p w:rsidR="00B4419F" w:rsidRPr="0013406E" w:rsidRDefault="00B4419F" w:rsidP="00F06EE5">
            <w:pPr>
              <w:spacing w:line="276" w:lineRule="auto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13406E">
              <w:rPr>
                <w:spacing w:val="-6"/>
                <w:sz w:val="24"/>
                <w:szCs w:val="24"/>
                <w:lang w:val="tt-RU" w:eastAsia="en-US"/>
              </w:rPr>
              <w:t>Арча муниципаль районы, 422034</w:t>
            </w:r>
          </w:p>
        </w:tc>
      </w:tr>
      <w:tr w:rsidR="00B4419F" w:rsidRPr="0013406E" w:rsidTr="00F06EE5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419F" w:rsidRPr="0013406E" w:rsidRDefault="00B4419F" w:rsidP="00F06EE5">
            <w:pPr>
              <w:spacing w:line="220" w:lineRule="exact"/>
              <w:jc w:val="center"/>
              <w:rPr>
                <w:spacing w:val="2"/>
                <w:sz w:val="24"/>
                <w:szCs w:val="24"/>
                <w:lang w:val="en-US" w:eastAsia="en-US"/>
              </w:rPr>
            </w:pPr>
            <w:r w:rsidRPr="0013406E">
              <w:rPr>
                <w:spacing w:val="2"/>
                <w:sz w:val="24"/>
                <w:szCs w:val="24"/>
                <w:lang w:eastAsia="en-US"/>
              </w:rPr>
              <w:t xml:space="preserve">Тел. (84366)55-4-42, факс (84366)55-4-42. </w:t>
            </w:r>
            <w:r w:rsidRPr="0013406E">
              <w:rPr>
                <w:spacing w:val="2"/>
                <w:sz w:val="24"/>
                <w:szCs w:val="24"/>
                <w:lang w:val="en-US" w:eastAsia="en-US"/>
              </w:rPr>
              <w:t xml:space="preserve">E-mail: </w:t>
            </w:r>
            <w:hyperlink r:id="rId5" w:history="1">
              <w:r w:rsidRPr="0013406E">
                <w:rPr>
                  <w:rStyle w:val="a3"/>
                  <w:sz w:val="24"/>
                  <w:szCs w:val="24"/>
                  <w:lang w:val="en-US" w:eastAsia="en-US"/>
                </w:rPr>
                <w:t>Nvk</w:t>
              </w:r>
              <w:r w:rsidRPr="0013406E">
                <w:rPr>
                  <w:rStyle w:val="a3"/>
                  <w:sz w:val="24"/>
                  <w:szCs w:val="24"/>
                  <w:lang w:eastAsia="en-US"/>
                </w:rPr>
                <w:t>.Ars@tatar.ru</w:t>
              </w:r>
            </w:hyperlink>
          </w:p>
        </w:tc>
      </w:tr>
    </w:tbl>
    <w:p w:rsidR="00632272" w:rsidRDefault="00632272"/>
    <w:p w:rsidR="003A057A" w:rsidRDefault="003A057A" w:rsidP="003A057A">
      <w:pPr>
        <w:rPr>
          <w:rFonts w:ascii="Arial" w:hAnsi="Arial" w:cs="Arial"/>
          <w:b/>
          <w:bCs/>
        </w:rPr>
      </w:pPr>
      <w:r w:rsidRPr="00D14A3F">
        <w:rPr>
          <w:rFonts w:ascii="Arial" w:hAnsi="Arial" w:cs="Arial"/>
          <w:b/>
          <w:bCs/>
        </w:rPr>
        <w:t xml:space="preserve">                            </w:t>
      </w:r>
    </w:p>
    <w:p w:rsidR="003A057A" w:rsidRDefault="003A057A" w:rsidP="003A057A">
      <w:pPr>
        <w:rPr>
          <w:rFonts w:ascii="Arial" w:hAnsi="Arial" w:cs="Arial"/>
          <w:sz w:val="24"/>
          <w:szCs w:val="24"/>
        </w:rPr>
      </w:pPr>
      <w:r w:rsidRPr="00D14A3F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471"/>
        <w:gridCol w:w="5100"/>
      </w:tblGrid>
      <w:tr w:rsidR="003A057A" w:rsidRPr="00375FF0" w:rsidTr="003578AA">
        <w:tc>
          <w:tcPr>
            <w:tcW w:w="4471" w:type="dxa"/>
            <w:hideMark/>
          </w:tcPr>
          <w:p w:rsidR="003A057A" w:rsidRPr="00375FF0" w:rsidRDefault="003A057A" w:rsidP="003578AA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75FF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100" w:type="dxa"/>
            <w:hideMark/>
          </w:tcPr>
          <w:p w:rsidR="003A057A" w:rsidRPr="00375FF0" w:rsidRDefault="003A057A" w:rsidP="003578AA">
            <w:pPr>
              <w:tabs>
                <w:tab w:val="left" w:pos="3765"/>
                <w:tab w:val="right" w:pos="4995"/>
              </w:tabs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75FF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  <w:t>КАРАР</w:t>
            </w:r>
          </w:p>
        </w:tc>
      </w:tr>
    </w:tbl>
    <w:p w:rsidR="003A057A" w:rsidRPr="00375FF0" w:rsidRDefault="003A057A" w:rsidP="003A057A">
      <w:pPr>
        <w:textAlignment w:val="baseline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>27 декабря</w:t>
      </w:r>
      <w:r w:rsidRPr="00375FF0">
        <w:rPr>
          <w:rFonts w:ascii="Arial" w:hAnsi="Arial" w:cs="Arial"/>
          <w:b/>
          <w:sz w:val="24"/>
          <w:szCs w:val="24"/>
        </w:rPr>
        <w:t xml:space="preserve">  2021г.                                                                                     №</w:t>
      </w:r>
      <w:r>
        <w:rPr>
          <w:rFonts w:ascii="Arial" w:hAnsi="Arial" w:cs="Arial"/>
          <w:b/>
          <w:sz w:val="24"/>
          <w:szCs w:val="24"/>
        </w:rPr>
        <w:t>31</w:t>
      </w:r>
    </w:p>
    <w:p w:rsidR="003A057A" w:rsidRPr="00375FF0" w:rsidRDefault="003A057A" w:rsidP="003A057A">
      <w:pPr>
        <w:ind w:right="3117"/>
        <w:outlineLvl w:val="0"/>
        <w:rPr>
          <w:rFonts w:ascii="Arial" w:hAnsi="Arial" w:cs="Arial"/>
          <w:b/>
          <w:sz w:val="24"/>
          <w:szCs w:val="24"/>
        </w:rPr>
      </w:pPr>
    </w:p>
    <w:p w:rsidR="003A057A" w:rsidRDefault="003A057A" w:rsidP="003A057A">
      <w:pPr>
        <w:ind w:right="3117"/>
        <w:outlineLvl w:val="0"/>
        <w:rPr>
          <w:rFonts w:ascii="Arial" w:hAnsi="Arial" w:cs="Arial"/>
          <w:b/>
          <w:sz w:val="24"/>
          <w:szCs w:val="24"/>
        </w:rPr>
      </w:pPr>
      <w:r w:rsidRPr="00375FF0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375FF0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375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Новокишитского</w:t>
      </w:r>
      <w:r w:rsidRPr="00375FF0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 Республики Татарстан</w:t>
      </w:r>
    </w:p>
    <w:p w:rsidR="003A057A" w:rsidRPr="00375FF0" w:rsidRDefault="003A057A" w:rsidP="003A057A">
      <w:pPr>
        <w:ind w:right="3117"/>
        <w:outlineLvl w:val="0"/>
        <w:rPr>
          <w:rFonts w:ascii="Arial" w:hAnsi="Arial" w:cs="Arial"/>
          <w:b/>
          <w:sz w:val="24"/>
          <w:szCs w:val="24"/>
        </w:rPr>
      </w:pPr>
    </w:p>
    <w:p w:rsidR="003A057A" w:rsidRPr="00375FF0" w:rsidRDefault="003A057A" w:rsidP="003A05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A057A" w:rsidRPr="00375FF0" w:rsidRDefault="003A057A" w:rsidP="003A057A">
      <w:pPr>
        <w:tabs>
          <w:tab w:val="left" w:pos="284"/>
        </w:tabs>
        <w:ind w:right="-1" w:firstLine="567"/>
        <w:rPr>
          <w:rFonts w:ascii="Arial" w:hAnsi="Arial" w:cs="Arial"/>
          <w:b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Руководствуясь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>Постановлением Правительства РФ от 25 июня 2021 г. N 990"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 xml:space="preserve">Исполнительный комитет </w:t>
      </w:r>
      <w:r>
        <w:rPr>
          <w:rFonts w:ascii="Arial" w:hAnsi="Arial" w:cs="Arial"/>
          <w:sz w:val="24"/>
          <w:szCs w:val="24"/>
          <w:shd w:val="clear" w:color="auto" w:fill="FFFFFF"/>
        </w:rPr>
        <w:t>Новокишитского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Арского муниципального района Республики Татарстан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b/>
          <w:sz w:val="24"/>
          <w:szCs w:val="24"/>
        </w:rPr>
        <w:t>ПОСТАНОВЛЯЕТ:</w:t>
      </w:r>
    </w:p>
    <w:p w:rsidR="003A057A" w:rsidRPr="00375FF0" w:rsidRDefault="003A057A" w:rsidP="003A057A">
      <w:pPr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375FF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контроля в сфере благоустройства на территории   </w:t>
      </w:r>
      <w:r>
        <w:rPr>
          <w:rFonts w:ascii="Arial" w:eastAsia="Calibri" w:hAnsi="Arial" w:cs="Arial"/>
          <w:sz w:val="24"/>
          <w:szCs w:val="24"/>
          <w:lang w:eastAsia="en-US"/>
        </w:rPr>
        <w:t>Новокишитского</w:t>
      </w:r>
      <w:r w:rsidRPr="00375F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75FF0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Татарстан.</w:t>
      </w:r>
    </w:p>
    <w:p w:rsidR="003A057A" w:rsidRPr="00375FF0" w:rsidRDefault="003A057A" w:rsidP="003A057A">
      <w:pPr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Арского муниципального района и официальном портале правовой информации Республики Татарстан (</w:t>
      </w:r>
      <w:proofErr w:type="spellStart"/>
      <w:r w:rsidRPr="00375FF0">
        <w:rPr>
          <w:rFonts w:ascii="Arial" w:hAnsi="Arial" w:cs="Arial"/>
          <w:sz w:val="24"/>
          <w:szCs w:val="24"/>
        </w:rPr>
        <w:t>pravo.tatarstan.ru</w:t>
      </w:r>
      <w:proofErr w:type="spellEnd"/>
      <w:r w:rsidRPr="00375FF0">
        <w:rPr>
          <w:rFonts w:ascii="Arial" w:hAnsi="Arial" w:cs="Arial"/>
          <w:sz w:val="24"/>
          <w:szCs w:val="24"/>
        </w:rPr>
        <w:t>).</w:t>
      </w:r>
    </w:p>
    <w:p w:rsidR="003A057A" w:rsidRPr="00375FF0" w:rsidRDefault="003A057A" w:rsidP="003A057A">
      <w:pPr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75F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5F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A057A" w:rsidRPr="00375FF0" w:rsidRDefault="003A057A" w:rsidP="003A057A">
      <w:pPr>
        <w:ind w:firstLine="567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ind w:firstLine="567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ind w:firstLine="567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Глава   </w:t>
      </w:r>
      <w:r>
        <w:rPr>
          <w:rFonts w:ascii="Arial" w:hAnsi="Arial" w:cs="Arial"/>
          <w:sz w:val="24"/>
          <w:szCs w:val="24"/>
        </w:rPr>
        <w:t>Новокишитского</w:t>
      </w:r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5FF0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Э.Ф.Минзянова</w:t>
      </w:r>
      <w:proofErr w:type="spellEnd"/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C35AEF" w:rsidRPr="00375FF0" w:rsidRDefault="00C35AEF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3A057A" w:rsidRPr="00375FF0" w:rsidRDefault="003A057A" w:rsidP="003A057A">
      <w:pPr>
        <w:spacing w:line="256" w:lineRule="auto"/>
        <w:jc w:val="right"/>
        <w:rPr>
          <w:rFonts w:ascii="Arial" w:hAnsi="Arial" w:cs="Arial"/>
          <w:sz w:val="24"/>
          <w:szCs w:val="24"/>
        </w:rPr>
      </w:pPr>
    </w:p>
    <w:p w:rsidR="00C35AEF" w:rsidRPr="00832199" w:rsidRDefault="00C35AEF" w:rsidP="00C35AEF">
      <w:pPr>
        <w:jc w:val="right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35AEF" w:rsidRPr="00832199" w:rsidRDefault="00C35AEF" w:rsidP="00C35AEF">
      <w:pPr>
        <w:jc w:val="right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 к постановлению </w:t>
      </w:r>
      <w:proofErr w:type="gramStart"/>
      <w:r w:rsidRPr="00832199">
        <w:rPr>
          <w:rFonts w:ascii="Arial" w:hAnsi="Arial" w:cs="Arial"/>
          <w:sz w:val="24"/>
          <w:szCs w:val="24"/>
        </w:rPr>
        <w:t>Исполнительного</w:t>
      </w:r>
      <w:proofErr w:type="gramEnd"/>
      <w:r w:rsidRPr="00832199">
        <w:rPr>
          <w:rFonts w:ascii="Arial" w:hAnsi="Arial" w:cs="Arial"/>
          <w:sz w:val="24"/>
          <w:szCs w:val="24"/>
        </w:rPr>
        <w:t xml:space="preserve"> </w:t>
      </w:r>
    </w:p>
    <w:p w:rsidR="00C35AEF" w:rsidRPr="00832199" w:rsidRDefault="00C35AEF" w:rsidP="00C35AEF">
      <w:pPr>
        <w:jc w:val="right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комитета </w:t>
      </w:r>
      <w:r>
        <w:rPr>
          <w:rFonts w:ascii="Arial" w:hAnsi="Arial" w:cs="Arial"/>
          <w:sz w:val="24"/>
          <w:szCs w:val="24"/>
        </w:rPr>
        <w:t>Новокишитского</w:t>
      </w:r>
      <w:r w:rsidRPr="00832199">
        <w:rPr>
          <w:rFonts w:ascii="Arial" w:hAnsi="Arial" w:cs="Arial"/>
          <w:sz w:val="24"/>
          <w:szCs w:val="24"/>
        </w:rPr>
        <w:t xml:space="preserve"> сельского </w:t>
      </w:r>
    </w:p>
    <w:p w:rsidR="00C35AEF" w:rsidRPr="00832199" w:rsidRDefault="00C35AEF" w:rsidP="00C35AEF">
      <w:pPr>
        <w:jc w:val="right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поселения Арского муниципального </w:t>
      </w:r>
    </w:p>
    <w:p w:rsidR="00C35AEF" w:rsidRPr="00832199" w:rsidRDefault="00C35AEF" w:rsidP="00C35AEF">
      <w:pPr>
        <w:jc w:val="right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района Республики Татарстан</w:t>
      </w:r>
    </w:p>
    <w:p w:rsidR="00C35AEF" w:rsidRPr="00832199" w:rsidRDefault="00C35AEF" w:rsidP="00C35AEF">
      <w:pPr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321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от 27.12.2021  №31</w:t>
      </w:r>
    </w:p>
    <w:p w:rsidR="00C35AEF" w:rsidRPr="00832199" w:rsidRDefault="00C35AEF" w:rsidP="00C35AEF">
      <w:pPr>
        <w:rPr>
          <w:rFonts w:ascii="Arial" w:hAnsi="Arial" w:cs="Arial"/>
          <w:sz w:val="24"/>
          <w:szCs w:val="24"/>
        </w:rPr>
      </w:pPr>
    </w:p>
    <w:p w:rsidR="00C35AEF" w:rsidRPr="00832199" w:rsidRDefault="00C35AEF" w:rsidP="00C35AEF">
      <w:pPr>
        <w:spacing w:after="76" w:line="273" w:lineRule="auto"/>
        <w:ind w:hanging="10"/>
        <w:jc w:val="center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832199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8321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Новокишитского</w:t>
      </w:r>
      <w:r w:rsidRPr="00832199">
        <w:rPr>
          <w:rFonts w:ascii="Arial" w:hAnsi="Arial" w:cs="Arial"/>
          <w:b/>
          <w:sz w:val="24"/>
          <w:szCs w:val="24"/>
        </w:rPr>
        <w:t xml:space="preserve"> сельского поселения  Арского муниципального района Республики Татарстан</w:t>
      </w:r>
    </w:p>
    <w:p w:rsidR="00C35AEF" w:rsidRPr="00832199" w:rsidRDefault="00C35AEF" w:rsidP="00C35AEF">
      <w:pPr>
        <w:ind w:firstLine="708"/>
        <w:jc w:val="center"/>
        <w:outlineLvl w:val="1"/>
        <w:rPr>
          <w:rFonts w:ascii="Arial" w:hAnsi="Arial" w:cs="Arial"/>
          <w:color w:val="010101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Программа профилактики рисков </w:t>
      </w:r>
      <w:r w:rsidRPr="00832199">
        <w:rPr>
          <w:rFonts w:ascii="Arial" w:hAnsi="Arial" w:cs="Arial"/>
          <w:color w:val="010101"/>
          <w:sz w:val="24"/>
          <w:szCs w:val="24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>
        <w:rPr>
          <w:rFonts w:ascii="Arial" w:hAnsi="Arial" w:cs="Arial"/>
          <w:color w:val="010101"/>
          <w:sz w:val="24"/>
          <w:szCs w:val="24"/>
        </w:rPr>
        <w:t>Новокишитского</w:t>
      </w:r>
      <w:r w:rsidRPr="00832199">
        <w:rPr>
          <w:rFonts w:ascii="Arial" w:hAnsi="Arial" w:cs="Arial"/>
          <w:color w:val="010101"/>
          <w:sz w:val="24"/>
          <w:szCs w:val="24"/>
        </w:rPr>
        <w:t xml:space="preserve"> сельского  поселения на 2022 год</w:t>
      </w:r>
    </w:p>
    <w:p w:rsidR="00C35AEF" w:rsidRPr="00832199" w:rsidRDefault="00C35AEF" w:rsidP="00C35AEF">
      <w:pPr>
        <w:ind w:firstLine="708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35AEF" w:rsidRPr="00832199" w:rsidRDefault="00C35AEF" w:rsidP="00C35AEF">
      <w:pPr>
        <w:ind w:firstLine="708"/>
        <w:outlineLvl w:val="1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охраняемым законом ценностям </w:t>
      </w:r>
      <w:r w:rsidRPr="00832199">
        <w:rPr>
          <w:rFonts w:ascii="Arial" w:hAnsi="Arial" w:cs="Arial"/>
          <w:color w:val="010101"/>
          <w:sz w:val="24"/>
          <w:szCs w:val="24"/>
        </w:rPr>
        <w:t>в рамках муниципального контроля </w:t>
      </w:r>
      <w:r w:rsidRPr="00832199">
        <w:rPr>
          <w:rFonts w:ascii="Arial" w:hAnsi="Arial" w:cs="Arial"/>
          <w:sz w:val="24"/>
          <w:szCs w:val="24"/>
        </w:rPr>
        <w:t xml:space="preserve">профилактики рисков </w:t>
      </w:r>
      <w:r w:rsidRPr="00832199">
        <w:rPr>
          <w:rFonts w:ascii="Arial" w:hAnsi="Arial" w:cs="Arial"/>
          <w:color w:val="010101"/>
          <w:sz w:val="24"/>
          <w:szCs w:val="24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>
        <w:rPr>
          <w:rFonts w:ascii="Arial" w:hAnsi="Arial" w:cs="Arial"/>
          <w:color w:val="010101"/>
          <w:sz w:val="24"/>
          <w:szCs w:val="24"/>
        </w:rPr>
        <w:t>Новокишитского</w:t>
      </w:r>
      <w:r w:rsidRPr="00832199">
        <w:rPr>
          <w:rFonts w:ascii="Arial" w:hAnsi="Arial" w:cs="Arial"/>
          <w:color w:val="010101"/>
          <w:sz w:val="24"/>
          <w:szCs w:val="24"/>
        </w:rPr>
        <w:t xml:space="preserve"> сельского  поселения на 2022 го</w:t>
      </w:r>
      <w:proofErr w:type="gramStart"/>
      <w:r w:rsidRPr="00832199">
        <w:rPr>
          <w:rFonts w:ascii="Arial" w:hAnsi="Arial" w:cs="Arial"/>
          <w:color w:val="010101"/>
          <w:sz w:val="24"/>
          <w:szCs w:val="24"/>
        </w:rPr>
        <w:t>д</w:t>
      </w:r>
      <w:r w:rsidRPr="00832199">
        <w:rPr>
          <w:rFonts w:ascii="Arial" w:hAnsi="Arial" w:cs="Arial"/>
          <w:sz w:val="24"/>
          <w:szCs w:val="24"/>
        </w:rPr>
        <w:t>(</w:t>
      </w:r>
      <w:proofErr w:type="gramEnd"/>
      <w:r w:rsidRPr="00832199">
        <w:rPr>
          <w:rFonts w:ascii="Arial" w:hAnsi="Arial" w:cs="Arial"/>
          <w:sz w:val="24"/>
          <w:szCs w:val="24"/>
        </w:rPr>
        <w:t xml:space="preserve">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</w:t>
      </w:r>
      <w:proofErr w:type="gramStart"/>
      <w:r w:rsidRPr="0083219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32199">
        <w:rPr>
          <w:rFonts w:ascii="Arial" w:hAnsi="Arial" w:cs="Arial"/>
          <w:color w:val="010101"/>
          <w:sz w:val="24"/>
          <w:szCs w:val="24"/>
        </w:rPr>
        <w:t xml:space="preserve">контроля в сфере благоустройства (далее по </w:t>
      </w:r>
      <w:proofErr w:type="spellStart"/>
      <w:r w:rsidRPr="00832199">
        <w:rPr>
          <w:rFonts w:ascii="Arial" w:hAnsi="Arial" w:cs="Arial"/>
          <w:color w:val="010101"/>
          <w:sz w:val="24"/>
          <w:szCs w:val="24"/>
        </w:rPr>
        <w:t>тексту-муниципальный</w:t>
      </w:r>
      <w:proofErr w:type="spellEnd"/>
      <w:r w:rsidRPr="00832199">
        <w:rPr>
          <w:rFonts w:ascii="Arial" w:hAnsi="Arial" w:cs="Arial"/>
          <w:color w:val="010101"/>
          <w:sz w:val="24"/>
          <w:szCs w:val="24"/>
        </w:rPr>
        <w:t xml:space="preserve"> контроль)</w:t>
      </w:r>
      <w:r w:rsidRPr="00832199">
        <w:rPr>
          <w:rFonts w:ascii="Arial" w:hAnsi="Arial" w:cs="Arial"/>
          <w:sz w:val="24"/>
          <w:szCs w:val="24"/>
        </w:rPr>
        <w:t xml:space="preserve">.  </w:t>
      </w:r>
      <w:proofErr w:type="gramEnd"/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Программа состоит из следующих разделов: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1.А</w:t>
      </w:r>
      <w:r w:rsidRPr="00832199">
        <w:rPr>
          <w:rFonts w:ascii="Arial" w:hAnsi="Arial" w:cs="Arial"/>
          <w:color w:val="22272F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832199">
        <w:rPr>
          <w:rStyle w:val="a5"/>
          <w:color w:val="22272F"/>
          <w:sz w:val="24"/>
          <w:szCs w:val="24"/>
        </w:rPr>
        <w:t>программа</w:t>
      </w:r>
      <w:r w:rsidRPr="00832199">
        <w:rPr>
          <w:rFonts w:ascii="Arial" w:hAnsi="Arial" w:cs="Arial"/>
          <w:color w:val="22272F"/>
          <w:sz w:val="24"/>
          <w:szCs w:val="24"/>
        </w:rPr>
        <w:t> </w:t>
      </w:r>
      <w:r w:rsidRPr="00832199">
        <w:rPr>
          <w:rStyle w:val="a5"/>
          <w:color w:val="22272F"/>
          <w:sz w:val="24"/>
          <w:szCs w:val="24"/>
        </w:rPr>
        <w:t>профилактики</w:t>
      </w:r>
      <w:r w:rsidRPr="00832199">
        <w:rPr>
          <w:rFonts w:ascii="Arial" w:hAnsi="Arial" w:cs="Arial"/>
          <w:color w:val="22272F"/>
          <w:sz w:val="24"/>
          <w:szCs w:val="24"/>
        </w:rPr>
        <w:t>;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color w:val="22272F"/>
          <w:sz w:val="24"/>
          <w:szCs w:val="24"/>
        </w:rPr>
        <w:t>2.Цели и задачи реализации </w:t>
      </w:r>
      <w:r w:rsidRPr="00832199">
        <w:rPr>
          <w:rStyle w:val="a5"/>
          <w:color w:val="22272F"/>
          <w:sz w:val="24"/>
          <w:szCs w:val="24"/>
        </w:rPr>
        <w:t>программы</w:t>
      </w:r>
      <w:r w:rsidRPr="00832199">
        <w:rPr>
          <w:rFonts w:ascii="Arial" w:hAnsi="Arial" w:cs="Arial"/>
          <w:color w:val="22272F"/>
          <w:sz w:val="24"/>
          <w:szCs w:val="24"/>
        </w:rPr>
        <w:t> </w:t>
      </w:r>
      <w:r w:rsidRPr="00832199">
        <w:rPr>
          <w:rStyle w:val="a5"/>
          <w:color w:val="22272F"/>
          <w:sz w:val="24"/>
          <w:szCs w:val="24"/>
        </w:rPr>
        <w:t>профилактики;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color w:val="22272F"/>
          <w:sz w:val="24"/>
          <w:szCs w:val="24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color w:val="22272F"/>
          <w:sz w:val="24"/>
          <w:szCs w:val="24"/>
        </w:rPr>
        <w:t>4.Показатели результативности и эффективности </w:t>
      </w:r>
      <w:r w:rsidRPr="00832199">
        <w:rPr>
          <w:rStyle w:val="a5"/>
          <w:color w:val="22272F"/>
          <w:sz w:val="24"/>
          <w:szCs w:val="24"/>
        </w:rPr>
        <w:t>программы</w:t>
      </w:r>
      <w:r w:rsidRPr="00832199">
        <w:rPr>
          <w:rFonts w:ascii="Arial" w:hAnsi="Arial" w:cs="Arial"/>
          <w:color w:val="22272F"/>
          <w:sz w:val="24"/>
          <w:szCs w:val="24"/>
        </w:rPr>
        <w:t> </w:t>
      </w:r>
      <w:r w:rsidRPr="00832199">
        <w:rPr>
          <w:rStyle w:val="a5"/>
          <w:color w:val="22272F"/>
          <w:sz w:val="24"/>
          <w:szCs w:val="24"/>
        </w:rPr>
        <w:t>профилактики</w:t>
      </w:r>
      <w:r w:rsidRPr="00832199">
        <w:rPr>
          <w:rFonts w:ascii="Arial" w:hAnsi="Arial" w:cs="Arial"/>
          <w:color w:val="22272F"/>
          <w:sz w:val="24"/>
          <w:szCs w:val="24"/>
        </w:rPr>
        <w:t>.</w:t>
      </w:r>
    </w:p>
    <w:p w:rsidR="00C35AEF" w:rsidRPr="00832199" w:rsidRDefault="00C35AEF" w:rsidP="00C35AEF">
      <w:pPr>
        <w:jc w:val="center"/>
        <w:rPr>
          <w:rFonts w:ascii="Arial" w:hAnsi="Arial" w:cs="Arial"/>
          <w:b/>
          <w:sz w:val="24"/>
          <w:szCs w:val="24"/>
        </w:rPr>
      </w:pPr>
    </w:p>
    <w:p w:rsidR="00C35AEF" w:rsidRPr="00832199" w:rsidRDefault="00C35AEF" w:rsidP="00C35AEF">
      <w:pPr>
        <w:tabs>
          <w:tab w:val="center" w:pos="4435"/>
        </w:tabs>
        <w:jc w:val="center"/>
        <w:rPr>
          <w:rStyle w:val="a5"/>
          <w:b/>
          <w:i w:val="0"/>
          <w:iCs w:val="0"/>
          <w:color w:val="22272F"/>
          <w:sz w:val="24"/>
          <w:szCs w:val="24"/>
          <w:shd w:val="clear" w:color="auto" w:fill="FFFABB"/>
        </w:rPr>
      </w:pPr>
      <w:r w:rsidRPr="00832199">
        <w:rPr>
          <w:rFonts w:ascii="Arial" w:hAnsi="Arial" w:cs="Arial"/>
          <w:b/>
          <w:sz w:val="24"/>
          <w:szCs w:val="24"/>
        </w:rPr>
        <w:t xml:space="preserve">Раздел 1. Анализ и оценка </w:t>
      </w:r>
      <w:r w:rsidRPr="00832199">
        <w:rPr>
          <w:rFonts w:ascii="Arial" w:hAnsi="Arial" w:cs="Arial"/>
          <w:b/>
          <w:color w:val="22272F"/>
          <w:sz w:val="24"/>
          <w:szCs w:val="24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832199">
        <w:rPr>
          <w:rStyle w:val="a5"/>
          <w:b/>
          <w:color w:val="22272F"/>
          <w:sz w:val="24"/>
          <w:szCs w:val="24"/>
        </w:rPr>
        <w:t>программа</w:t>
      </w:r>
      <w:r w:rsidRPr="00832199">
        <w:rPr>
          <w:rFonts w:ascii="Arial" w:hAnsi="Arial" w:cs="Arial"/>
          <w:b/>
          <w:color w:val="22272F"/>
          <w:sz w:val="24"/>
          <w:szCs w:val="24"/>
        </w:rPr>
        <w:t> </w:t>
      </w:r>
      <w:r w:rsidRPr="00832199">
        <w:rPr>
          <w:rStyle w:val="a5"/>
          <w:b/>
          <w:color w:val="22272F"/>
          <w:sz w:val="24"/>
          <w:szCs w:val="24"/>
        </w:rPr>
        <w:t>профилактики</w:t>
      </w:r>
    </w:p>
    <w:p w:rsidR="00C35AEF" w:rsidRPr="00832199" w:rsidRDefault="00C35AEF" w:rsidP="00C35AEF">
      <w:pPr>
        <w:tabs>
          <w:tab w:val="center" w:pos="4435"/>
        </w:tabs>
        <w:jc w:val="center"/>
        <w:rPr>
          <w:rFonts w:ascii="Arial" w:hAnsi="Arial" w:cs="Arial"/>
          <w:b/>
          <w:sz w:val="24"/>
          <w:szCs w:val="24"/>
        </w:rPr>
      </w:pPr>
    </w:p>
    <w:p w:rsidR="00C35AEF" w:rsidRPr="00832199" w:rsidRDefault="00C35AEF" w:rsidP="00C35AEF">
      <w:pPr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b/>
          <w:color w:val="FF0000"/>
          <w:sz w:val="24"/>
          <w:szCs w:val="24"/>
        </w:rPr>
        <w:tab/>
      </w:r>
      <w:r w:rsidRPr="00832199">
        <w:rPr>
          <w:rFonts w:ascii="Arial" w:hAnsi="Arial" w:cs="Arial"/>
          <w:sz w:val="24"/>
          <w:szCs w:val="24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rFonts w:ascii="Arial" w:hAnsi="Arial" w:cs="Arial"/>
          <w:sz w:val="24"/>
          <w:szCs w:val="24"/>
        </w:rPr>
        <w:t>Новокишитского</w:t>
      </w:r>
      <w:r w:rsidRPr="00832199">
        <w:rPr>
          <w:rFonts w:ascii="Arial" w:hAnsi="Arial" w:cs="Arial"/>
          <w:sz w:val="24"/>
          <w:szCs w:val="24"/>
        </w:rPr>
        <w:t xml:space="preserve"> сельского  поселения (далее – Исполком). 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Предметом муниципального  контроля являются: 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-соблюдение контролируемыми лицами требований, содержащихся в разрешительных документах;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проводиться: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-профилактические мероприятия;</w:t>
      </w:r>
    </w:p>
    <w:p w:rsidR="00C35AEF" w:rsidRPr="00832199" w:rsidRDefault="00C35AEF" w:rsidP="00C35AEF">
      <w:pPr>
        <w:ind w:firstLine="720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-контрольные мероприятия.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32199">
        <w:rPr>
          <w:rFonts w:ascii="Arial" w:hAnsi="Arial" w:cs="Arial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8321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color w:val="010101"/>
          <w:sz w:val="24"/>
          <w:szCs w:val="24"/>
        </w:rPr>
      </w:pPr>
      <w:r w:rsidRPr="00832199">
        <w:rPr>
          <w:rFonts w:ascii="Arial" w:hAnsi="Arial" w:cs="Arial"/>
          <w:color w:val="010101"/>
          <w:sz w:val="24"/>
          <w:szCs w:val="24"/>
        </w:rPr>
        <w:t>Плановые и внеплановые проверки в отношении подконтрольных субъектов в 2020-2021гг. не проводились.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C35AEF" w:rsidRPr="00832199" w:rsidRDefault="00C35AEF" w:rsidP="00C35AEF">
      <w:pPr>
        <w:tabs>
          <w:tab w:val="center" w:pos="3779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C35AEF" w:rsidRPr="00832199" w:rsidRDefault="00C35AEF" w:rsidP="00C35AEF">
      <w:pPr>
        <w:tabs>
          <w:tab w:val="center" w:pos="3779"/>
        </w:tabs>
        <w:jc w:val="center"/>
        <w:rPr>
          <w:rFonts w:ascii="Arial" w:hAnsi="Arial" w:cs="Arial"/>
          <w:b/>
          <w:sz w:val="24"/>
          <w:szCs w:val="24"/>
        </w:rPr>
      </w:pPr>
      <w:r w:rsidRPr="00832199">
        <w:rPr>
          <w:rFonts w:ascii="Arial" w:hAnsi="Arial" w:cs="Arial"/>
          <w:b/>
          <w:sz w:val="24"/>
          <w:szCs w:val="24"/>
        </w:rPr>
        <w:t xml:space="preserve">Раздел 2. </w:t>
      </w:r>
      <w:r w:rsidRPr="00832199">
        <w:rPr>
          <w:rFonts w:ascii="Arial" w:hAnsi="Arial" w:cs="Arial"/>
          <w:b/>
          <w:color w:val="22272F"/>
          <w:sz w:val="24"/>
          <w:szCs w:val="24"/>
        </w:rPr>
        <w:t>Цели и задачи реализации </w:t>
      </w:r>
      <w:r w:rsidRPr="00832199">
        <w:rPr>
          <w:rStyle w:val="a5"/>
          <w:b/>
          <w:color w:val="22272F"/>
          <w:sz w:val="24"/>
          <w:szCs w:val="24"/>
        </w:rPr>
        <w:t>программы</w:t>
      </w:r>
      <w:r w:rsidRPr="00832199">
        <w:rPr>
          <w:rFonts w:ascii="Arial" w:hAnsi="Arial" w:cs="Arial"/>
          <w:b/>
          <w:color w:val="22272F"/>
          <w:sz w:val="24"/>
          <w:szCs w:val="24"/>
        </w:rPr>
        <w:t> </w:t>
      </w:r>
      <w:r w:rsidRPr="00832199">
        <w:rPr>
          <w:rStyle w:val="a5"/>
          <w:b/>
          <w:color w:val="22272F"/>
          <w:sz w:val="24"/>
          <w:szCs w:val="24"/>
        </w:rPr>
        <w:t>профилактики</w:t>
      </w:r>
      <w:r w:rsidRPr="00832199">
        <w:rPr>
          <w:rFonts w:ascii="Arial" w:hAnsi="Arial" w:cs="Arial"/>
          <w:b/>
          <w:sz w:val="24"/>
          <w:szCs w:val="24"/>
        </w:rPr>
        <w:t>.</w:t>
      </w:r>
    </w:p>
    <w:p w:rsidR="00C35AEF" w:rsidRPr="00832199" w:rsidRDefault="00C35AEF" w:rsidP="00C35AEF">
      <w:pPr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832199">
        <w:rPr>
          <w:rFonts w:ascii="Arial" w:hAnsi="Arial" w:cs="Arial"/>
          <w:bCs/>
          <w:sz w:val="24"/>
          <w:szCs w:val="24"/>
        </w:rPr>
        <w:t>2.1.Основными целями Программы профилактики являются:</w:t>
      </w:r>
    </w:p>
    <w:p w:rsidR="00C35AEF" w:rsidRPr="00832199" w:rsidRDefault="00C35AEF" w:rsidP="00C35AEF">
      <w:pPr>
        <w:ind w:firstLine="708"/>
        <w:outlineLvl w:val="2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35AEF" w:rsidRPr="00832199" w:rsidRDefault="00C35AEF" w:rsidP="00C35AEF">
      <w:pPr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AEF" w:rsidRPr="00832199" w:rsidRDefault="00C35AEF" w:rsidP="00C35AEF">
      <w:pPr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AEF" w:rsidRPr="00832199" w:rsidRDefault="00C35AEF" w:rsidP="00C35AEF">
      <w:pPr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832199">
        <w:rPr>
          <w:rFonts w:ascii="Arial" w:hAnsi="Arial" w:cs="Arial"/>
          <w:bCs/>
          <w:sz w:val="24"/>
          <w:szCs w:val="24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 xml:space="preserve">-укрепление </w:t>
      </w:r>
      <w:proofErr w:type="gramStart"/>
      <w:r w:rsidRPr="00832199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832199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iCs/>
          <w:sz w:val="24"/>
          <w:szCs w:val="24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Pr="00832199" w:rsidRDefault="00C35AEF" w:rsidP="00C35AEF">
      <w:pPr>
        <w:tabs>
          <w:tab w:val="center" w:pos="3779"/>
        </w:tabs>
        <w:jc w:val="center"/>
        <w:rPr>
          <w:rFonts w:ascii="Arial" w:hAnsi="Arial" w:cs="Arial"/>
          <w:b/>
          <w:sz w:val="24"/>
          <w:szCs w:val="24"/>
        </w:rPr>
      </w:pPr>
    </w:p>
    <w:p w:rsidR="00C35AEF" w:rsidRPr="00832199" w:rsidRDefault="00C35AEF" w:rsidP="00C35AEF">
      <w:pPr>
        <w:tabs>
          <w:tab w:val="center" w:pos="2970"/>
        </w:tabs>
        <w:jc w:val="center"/>
        <w:rPr>
          <w:rFonts w:ascii="Arial" w:hAnsi="Arial" w:cs="Arial"/>
          <w:b/>
          <w:color w:val="22272F"/>
          <w:sz w:val="24"/>
          <w:szCs w:val="24"/>
        </w:rPr>
      </w:pPr>
      <w:r w:rsidRPr="00832199">
        <w:rPr>
          <w:rFonts w:ascii="Arial" w:hAnsi="Arial" w:cs="Arial"/>
          <w:b/>
          <w:sz w:val="24"/>
          <w:szCs w:val="24"/>
        </w:rPr>
        <w:t xml:space="preserve">Раздел 3. </w:t>
      </w:r>
      <w:r w:rsidRPr="00832199">
        <w:rPr>
          <w:rFonts w:ascii="Arial" w:hAnsi="Arial" w:cs="Arial"/>
          <w:b/>
          <w:color w:val="22272F"/>
          <w:sz w:val="24"/>
          <w:szCs w:val="24"/>
        </w:rPr>
        <w:t xml:space="preserve">Перечень профилактических мероприятий, </w:t>
      </w:r>
    </w:p>
    <w:p w:rsidR="00C35AEF" w:rsidRPr="00832199" w:rsidRDefault="00C35AEF" w:rsidP="00C35AEF">
      <w:pPr>
        <w:tabs>
          <w:tab w:val="center" w:pos="29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32199">
        <w:rPr>
          <w:rFonts w:ascii="Arial" w:hAnsi="Arial" w:cs="Arial"/>
          <w:b/>
          <w:color w:val="22272F"/>
          <w:sz w:val="24"/>
          <w:szCs w:val="24"/>
        </w:rPr>
        <w:t>сроки (периодичность) их проведения</w:t>
      </w:r>
    </w:p>
    <w:p w:rsidR="00C35AEF" w:rsidRPr="00832199" w:rsidRDefault="00C35AEF" w:rsidP="00C35AEF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4870"/>
        <w:gridCol w:w="2109"/>
        <w:gridCol w:w="2004"/>
      </w:tblGrid>
      <w:tr w:rsidR="00C35AEF" w:rsidRPr="00832199" w:rsidTr="00AB1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AEF" w:rsidRPr="00832199" w:rsidRDefault="00C35AEF" w:rsidP="00AB1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3219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19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219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C35AEF" w:rsidRPr="00832199" w:rsidRDefault="00C35AEF" w:rsidP="00AB1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AEF" w:rsidRPr="00832199" w:rsidRDefault="00C35AEF" w:rsidP="00AB181E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35AEF" w:rsidRPr="00832199" w:rsidRDefault="00C35AEF" w:rsidP="00AB181E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AEF" w:rsidRPr="00832199" w:rsidRDefault="00C35AEF" w:rsidP="00AB181E">
            <w:pPr>
              <w:tabs>
                <w:tab w:val="center" w:pos="29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color w:val="22272F"/>
                <w:sz w:val="24"/>
                <w:szCs w:val="24"/>
              </w:rPr>
              <w:t>Сроки (периодичность) их проведения</w:t>
            </w:r>
          </w:p>
          <w:p w:rsidR="00C35AEF" w:rsidRPr="00832199" w:rsidRDefault="00C35AEF" w:rsidP="00AB1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AEF" w:rsidRPr="00832199" w:rsidRDefault="00C35AEF" w:rsidP="00AB1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5AEF" w:rsidRPr="00832199" w:rsidTr="00AB1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C35AEF" w:rsidRPr="00832199" w:rsidRDefault="00C35AEF" w:rsidP="00AB181E">
            <w:pPr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Исполком осуществляет информирование контролируемых лиц по вопросам соблюдения обязательных требований.</w:t>
            </w:r>
          </w:p>
          <w:p w:rsidR="00C35AEF" w:rsidRPr="00832199" w:rsidRDefault="00C35AEF" w:rsidP="00AB181E">
            <w:pPr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Арского муниципального района в информационно-телекоммуникационной сети "Интернет".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Заместитель руководителя Исполкома</w:t>
            </w:r>
          </w:p>
        </w:tc>
      </w:tr>
      <w:tr w:rsidR="00C35AEF" w:rsidRPr="00832199" w:rsidTr="00AB1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widowControl w:val="0"/>
              <w:ind w:right="131" w:firstLine="119"/>
              <w:rPr>
                <w:rFonts w:ascii="Arial" w:hAnsi="Arial" w:cs="Arial"/>
                <w:b/>
                <w:sz w:val="24"/>
                <w:szCs w:val="24"/>
              </w:rPr>
            </w:pPr>
            <w:r w:rsidRPr="00832199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C35AEF" w:rsidRPr="00832199" w:rsidRDefault="00C35AEF" w:rsidP="00AB181E">
            <w:pPr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а) местонахождение, контактные телефоны, адрес официального сайта Арского муниципального района в сети «Интернет» и адреса электронной почты;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б) график работы отдела инфраструктурного развития, время приема посетителей;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199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832199">
              <w:rPr>
                <w:rFonts w:ascii="Arial" w:hAnsi="Arial" w:cs="Arial"/>
                <w:sz w:val="24"/>
                <w:szCs w:val="24"/>
              </w:rPr>
              <w:t>) перечень актов, содержащих обязательные требования.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C35AEF" w:rsidRPr="00832199" w:rsidRDefault="00C35AEF" w:rsidP="00AB181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2199">
              <w:rPr>
                <w:rFonts w:ascii="Arial" w:hAnsi="Arial" w:cs="Arial"/>
                <w:sz w:val="24"/>
                <w:szCs w:val="24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Арского муниципального района в информационно-телекоммуникационной сети Интернет по адресу https:// </w:t>
            </w:r>
            <w:proofErr w:type="spellStart"/>
            <w:r w:rsidRPr="00832199">
              <w:rPr>
                <w:rFonts w:ascii="Arial" w:hAnsi="Arial" w:cs="Arial"/>
                <w:sz w:val="24"/>
                <w:szCs w:val="24"/>
              </w:rPr>
              <w:t>a</w:t>
            </w:r>
            <w:r w:rsidRPr="00832199">
              <w:rPr>
                <w:rFonts w:ascii="Arial" w:hAnsi="Arial" w:cs="Arial"/>
                <w:sz w:val="24"/>
                <w:szCs w:val="24"/>
                <w:lang w:val="en-US"/>
              </w:rPr>
              <w:t>rsk</w:t>
            </w:r>
            <w:proofErr w:type="spellEnd"/>
            <w:r w:rsidRPr="0083219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832199">
              <w:rPr>
                <w:rFonts w:ascii="Arial" w:hAnsi="Arial" w:cs="Arial"/>
                <w:sz w:val="24"/>
                <w:szCs w:val="24"/>
              </w:rPr>
              <w:t>tatarstan.ru</w:t>
            </w:r>
            <w:proofErr w:type="spellEnd"/>
            <w:r w:rsidRPr="00832199">
              <w:rPr>
                <w:rFonts w:ascii="Arial" w:hAnsi="Arial" w:cs="Arial"/>
                <w:sz w:val="24"/>
                <w:szCs w:val="24"/>
              </w:rPr>
              <w:t>/ письменного разъяснения, подписанного уполномоченным должностным лицом органа муниципального контроля.</w:t>
            </w:r>
            <w:proofErr w:type="gram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8321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321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AEF" w:rsidRPr="00832199" w:rsidRDefault="00C35AEF" w:rsidP="00AB181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sz w:val="24"/>
                <w:szCs w:val="24"/>
              </w:rPr>
              <w:t>Заместитель руководителя Исполкома</w:t>
            </w:r>
          </w:p>
        </w:tc>
      </w:tr>
    </w:tbl>
    <w:p w:rsidR="00C35AEF" w:rsidRPr="00832199" w:rsidRDefault="00C35AEF" w:rsidP="00C35AEF">
      <w:pPr>
        <w:ind w:firstLine="708"/>
        <w:rPr>
          <w:rFonts w:ascii="Arial" w:hAnsi="Arial" w:cs="Arial"/>
          <w:sz w:val="24"/>
          <w:szCs w:val="24"/>
        </w:rPr>
      </w:pPr>
    </w:p>
    <w:p w:rsidR="00C35AEF" w:rsidRPr="00832199" w:rsidRDefault="00C35AEF" w:rsidP="00C35AEF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32199">
        <w:rPr>
          <w:rFonts w:ascii="Arial" w:hAnsi="Arial" w:cs="Arial"/>
          <w:b/>
          <w:sz w:val="24"/>
          <w:szCs w:val="24"/>
        </w:rPr>
        <w:t xml:space="preserve">4. </w:t>
      </w:r>
      <w:bookmarkStart w:id="0" w:name="100104"/>
      <w:bookmarkEnd w:id="0"/>
      <w:r w:rsidRPr="00832199">
        <w:rPr>
          <w:rFonts w:ascii="Arial" w:hAnsi="Arial" w:cs="Arial"/>
          <w:b/>
          <w:color w:val="22272F"/>
          <w:sz w:val="24"/>
          <w:szCs w:val="24"/>
        </w:rPr>
        <w:t>Показатели результативности и эффективности </w:t>
      </w:r>
      <w:r w:rsidRPr="00832199">
        <w:rPr>
          <w:rStyle w:val="a5"/>
          <w:b/>
          <w:color w:val="22272F"/>
          <w:sz w:val="24"/>
          <w:szCs w:val="24"/>
        </w:rPr>
        <w:t>программы</w:t>
      </w:r>
      <w:r w:rsidRPr="00832199">
        <w:rPr>
          <w:rFonts w:ascii="Arial" w:hAnsi="Arial" w:cs="Arial"/>
          <w:b/>
          <w:color w:val="22272F"/>
          <w:sz w:val="24"/>
          <w:szCs w:val="24"/>
        </w:rPr>
        <w:t> </w:t>
      </w:r>
      <w:r w:rsidRPr="00832199">
        <w:rPr>
          <w:rStyle w:val="a5"/>
          <w:b/>
          <w:color w:val="22272F"/>
          <w:sz w:val="24"/>
          <w:szCs w:val="24"/>
        </w:rPr>
        <w:t>профилактики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4.1.Целевыми индикаторам и показателями качества и результативности Программы являются: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информированность подконтрольных субъектов о содержании обязательных требований;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Арского муниципального района в информационно-телекоммуникационной сети Интернет;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выполнение профилактических программных мероприятий.</w:t>
      </w:r>
    </w:p>
    <w:p w:rsidR="00C35AEF" w:rsidRPr="00832199" w:rsidRDefault="00C35AEF" w:rsidP="00C35AEF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832199">
        <w:rPr>
          <w:rFonts w:ascii="Arial" w:hAnsi="Arial" w:cs="Arial"/>
          <w:sz w:val="24"/>
          <w:szCs w:val="24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C35AEF" w:rsidRPr="00832199" w:rsidRDefault="00C35AEF" w:rsidP="00C35A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32199">
        <w:rPr>
          <w:rFonts w:ascii="Arial" w:hAnsi="Arial" w:cs="Arial"/>
          <w:color w:val="2D2D2D"/>
          <w:spacing w:val="2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3402"/>
      </w:tblGrid>
      <w:tr w:rsidR="00C35AEF" w:rsidRPr="00832199" w:rsidTr="00AB181E">
        <w:trPr>
          <w:trHeight w:val="1813"/>
        </w:trPr>
        <w:tc>
          <w:tcPr>
            <w:tcW w:w="709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>№</w:t>
            </w:r>
          </w:p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hanging="402"/>
              <w:rPr>
                <w:rFonts w:ascii="Arial" w:eastAsia="BatangChe" w:hAnsi="Arial" w:cs="Arial"/>
                <w:sz w:val="24"/>
                <w:szCs w:val="24"/>
              </w:rPr>
            </w:pPr>
            <w:proofErr w:type="spellStart"/>
            <w:proofErr w:type="gramStart"/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>/</w:t>
            </w:r>
            <w:proofErr w:type="spellStart"/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Style w:val="2115pt"/>
                <w:rFonts w:ascii="Arial" w:eastAsia="BatangChe" w:hAnsi="Arial" w:cs="Arial"/>
                <w:sz w:val="24"/>
                <w:szCs w:val="24"/>
              </w:rPr>
              <w:t xml:space="preserve">                       показатели</w:t>
            </w:r>
          </w:p>
          <w:p w:rsidR="00C35AEF" w:rsidRPr="00832199" w:rsidRDefault="00C35AEF" w:rsidP="00AB181E">
            <w:pPr>
              <w:pStyle w:val="22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C35AEF" w:rsidRPr="00832199" w:rsidTr="00AB181E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Fonts w:ascii="Arial" w:eastAsia="BatangChe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right="104" w:firstLine="0"/>
              <w:jc w:val="left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Fonts w:ascii="Arial" w:hAnsi="Arial" w:cs="Arial"/>
                <w:bCs/>
                <w:sz w:val="24"/>
                <w:szCs w:val="24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</w:tr>
      <w:tr w:rsidR="00C35AEF" w:rsidRPr="00832199" w:rsidTr="00AB181E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right="10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32199">
              <w:rPr>
                <w:rFonts w:ascii="Arial" w:hAnsi="Arial" w:cs="Arial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C35AEF" w:rsidRPr="00832199" w:rsidRDefault="00C35AEF" w:rsidP="00AB181E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832199">
              <w:rPr>
                <w:rFonts w:ascii="Arial" w:eastAsia="BatangChe" w:hAnsi="Arial" w:cs="Arial"/>
                <w:sz w:val="24"/>
                <w:szCs w:val="24"/>
              </w:rPr>
              <w:t>12</w:t>
            </w:r>
          </w:p>
        </w:tc>
      </w:tr>
    </w:tbl>
    <w:p w:rsidR="00C35AEF" w:rsidRDefault="00C35AEF" w:rsidP="00C35AEF">
      <w:pPr>
        <w:rPr>
          <w:rFonts w:ascii="Arial" w:hAnsi="Arial" w:cs="Arial"/>
          <w:sz w:val="24"/>
          <w:szCs w:val="24"/>
        </w:rPr>
      </w:pPr>
    </w:p>
    <w:sectPr w:rsidR="00C35AEF" w:rsidSect="00C35A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Courier New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23D"/>
    <w:multiLevelType w:val="hybridMultilevel"/>
    <w:tmpl w:val="B192CD42"/>
    <w:lvl w:ilvl="0" w:tplc="540A52E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419F"/>
    <w:rsid w:val="000B5EC2"/>
    <w:rsid w:val="002A0288"/>
    <w:rsid w:val="003A057A"/>
    <w:rsid w:val="004D58E0"/>
    <w:rsid w:val="004E644D"/>
    <w:rsid w:val="00500558"/>
    <w:rsid w:val="00632272"/>
    <w:rsid w:val="00673C6D"/>
    <w:rsid w:val="00907122"/>
    <w:rsid w:val="00965F6D"/>
    <w:rsid w:val="00B4419F"/>
    <w:rsid w:val="00BB5BA4"/>
    <w:rsid w:val="00BE41C7"/>
    <w:rsid w:val="00C35AEF"/>
    <w:rsid w:val="00C5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19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4419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19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19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B4419F"/>
    <w:rPr>
      <w:color w:val="0000FF"/>
      <w:u w:val="single"/>
    </w:rPr>
  </w:style>
  <w:style w:type="table" w:customStyle="1" w:styleId="TableGrid">
    <w:name w:val="TableGrid"/>
    <w:rsid w:val="00B441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B4419F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verted-anchor">
    <w:name w:val="converted-anchor"/>
    <w:basedOn w:val="a0"/>
    <w:rsid w:val="00B4419F"/>
  </w:style>
  <w:style w:type="character" w:styleId="a5">
    <w:name w:val="Emphasis"/>
    <w:uiPriority w:val="20"/>
    <w:qFormat/>
    <w:rsid w:val="00B4419F"/>
    <w:rPr>
      <w:i/>
      <w:iCs/>
    </w:rPr>
  </w:style>
  <w:style w:type="character" w:customStyle="1" w:styleId="21">
    <w:name w:val="Основной текст (2)_"/>
    <w:link w:val="22"/>
    <w:rsid w:val="00C35AE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AEF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8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5pt">
    <w:name w:val="Основной текст (2) + 11;5 pt"/>
    <w:rsid w:val="00C35A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C35AE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Программы профилактики рисков причинения вреда (ущерба) охраняемы</vt:lpstr>
      <vt:lpstr/>
      <vt:lpstr/>
      <vt:lpstr>Утвердить Программу профилактики рисков причинения вреда (ущерба) охраняемым зак</vt:lpstr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11</cp:revision>
  <cp:lastPrinted>2021-12-29T06:03:00Z</cp:lastPrinted>
  <dcterms:created xsi:type="dcterms:W3CDTF">2021-12-27T10:25:00Z</dcterms:created>
  <dcterms:modified xsi:type="dcterms:W3CDTF">2021-12-29T12:49:00Z</dcterms:modified>
</cp:coreProperties>
</file>