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B" w:rsidRDefault="0066261B" w:rsidP="0066261B">
      <w:pPr>
        <w:jc w:val="center"/>
        <w:rPr>
          <w:sz w:val="28"/>
          <w:szCs w:val="28"/>
          <w:lang w:val="tt-RU"/>
        </w:rPr>
      </w:pP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 3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ведения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реестров муниципальных нормативных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правовых актов в органах местного самоуправления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Новокырлайскогосельского поселения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Арского муниципального района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Республики Татарстан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утвержденному решением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Совета Новокырлайскогосельского поселения </w:t>
      </w:r>
    </w:p>
    <w:p w:rsidR="0066261B" w:rsidRDefault="0066261B" w:rsidP="0066261B">
      <w:pPr>
        <w:spacing w:line="0" w:lineRule="atLeast"/>
        <w:ind w:firstLine="709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от «14» декабря  2017 г </w:t>
      </w:r>
    </w:p>
    <w:p w:rsidR="0066261B" w:rsidRDefault="0066261B" w:rsidP="0066261B">
      <w:pPr>
        <w:widowControl w:val="0"/>
        <w:autoSpaceDE w:val="0"/>
        <w:autoSpaceDN w:val="0"/>
        <w:spacing w:line="0" w:lineRule="atLeast"/>
        <w:ind w:firstLine="720"/>
        <w:jc w:val="right"/>
        <w:rPr>
          <w:rFonts w:ascii="Arial" w:hAnsi="Arial" w:cs="Arial"/>
        </w:rPr>
      </w:pPr>
    </w:p>
    <w:p w:rsidR="0066261B" w:rsidRDefault="0066261B" w:rsidP="0066261B">
      <w:pPr>
        <w:spacing w:line="0" w:lineRule="atLeast"/>
        <w:ind w:firstLine="709"/>
        <w:jc w:val="right"/>
        <w:rPr>
          <w:rFonts w:ascii="Arial" w:hAnsi="Arial" w:cs="Arial"/>
          <w:i/>
          <w:lang w:eastAsia="en-US"/>
        </w:rPr>
      </w:pPr>
    </w:p>
    <w:p w:rsidR="0066261B" w:rsidRDefault="0066261B" w:rsidP="006626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РЕЕСТР</w:t>
      </w:r>
    </w:p>
    <w:p w:rsidR="0066261B" w:rsidRDefault="0066261B" w:rsidP="006626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муниципальных нормативных правовых актов</w:t>
      </w:r>
    </w:p>
    <w:p w:rsidR="0066261B" w:rsidRDefault="0066261B" w:rsidP="006626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Главы Новокырлайского сельского поселения Арского муниципального района </w:t>
      </w:r>
    </w:p>
    <w:p w:rsidR="0066261B" w:rsidRDefault="0066261B" w:rsidP="0066261B">
      <w:pPr>
        <w:widowControl w:val="0"/>
        <w:autoSpaceDE w:val="0"/>
        <w:autoSpaceDN w:val="0"/>
        <w:adjustRightInd w:val="0"/>
        <w:spacing w:line="0" w:lineRule="atLeast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Республики Татарстан, за 2021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1676"/>
        <w:gridCol w:w="850"/>
        <w:gridCol w:w="4394"/>
        <w:gridCol w:w="6237"/>
        <w:gridCol w:w="1509"/>
      </w:tblGrid>
      <w:tr w:rsidR="0066261B" w:rsidTr="0066261B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№№</w:t>
            </w:r>
          </w:p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Примечания</w:t>
            </w:r>
            <w:r>
              <w:rPr>
                <w:rFonts w:ascii="Arial" w:hAnsi="Arial" w:cs="Arial"/>
                <w:vertAlign w:val="superscript"/>
                <w:lang w:eastAsia="en-US"/>
              </w:rPr>
              <w:endnoteReference w:customMarkFollows="1" w:id="2"/>
              <w:t>*</w:t>
            </w:r>
          </w:p>
        </w:tc>
      </w:tr>
      <w:tr w:rsidR="0066261B" w:rsidTr="0066261B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261B" w:rsidRDefault="0066261B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</w:tr>
      <w:tr w:rsidR="0066261B" w:rsidTr="0066261B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B" w:rsidRDefault="0066261B">
            <w:pPr>
              <w:spacing w:line="0" w:lineRule="atLeast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Постановления</w:t>
            </w: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02.08.2021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000000" w:themeColor="text1"/>
                <w:spacing w:val="6"/>
              </w:rPr>
              <w:t xml:space="preserve">О назначении публичных слушаний по проекту решения Совета Новокырлайского сельского поселения Арского муниципального района Республики Татарстан о внесении изменений в Правила землепользования и застройки муниципального образования «Новокырлайское сельское </w:t>
            </w:r>
            <w:r>
              <w:rPr>
                <w:rFonts w:ascii="Arial" w:hAnsi="Arial" w:cs="Arial"/>
                <w:bCs/>
                <w:color w:val="000000" w:themeColor="text1"/>
                <w:spacing w:val="6"/>
              </w:rPr>
              <w:lastRenderedPageBreak/>
              <w:t>поселение» Арского муниципального района Республики Татарстан, утвержденного решением Совета Новокырлайскогосельского поселения Арского муниципального района Республики Татарстан от 13.06.2019 №79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02.08.2021</w:t>
            </w:r>
          </w:p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6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>
            <w:pPr>
              <w:spacing w:line="27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>
            <w:pPr>
              <w:spacing w:before="2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схода граждан в с. Новый Кырлай  Новокырлайского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а официальном портале правовой информации Республике Татарстан по веб-адресу: </w:t>
            </w:r>
            <w:hyperlink r:id="rId7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8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>
            <w:pPr>
              <w:spacing w:line="276" w:lineRule="auto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схода граждан в с. Новый Яваш  Новокырлайскогосельского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9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0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назначении схода граждан в д. Пионер  Новокырлайского сельского поселения Арского муниципального </w:t>
            </w:r>
            <w:r>
              <w:rPr>
                <w:rFonts w:ascii="Arial" w:hAnsi="Arial" w:cs="Arial"/>
              </w:rPr>
              <w:lastRenderedPageBreak/>
              <w:t>района по вопросу введения и использования средств самообложения граждан</w:t>
            </w:r>
          </w:p>
          <w:p w:rsidR="0066261B" w:rsidRDefault="0066261B" w:rsidP="007152FD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1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2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 w:rsidP="007152F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схода граждан в с. Учили  Новокырлайского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 w:rsidP="007152FD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3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4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 w:rsidP="007152F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схода граждан в д. Иске-Юрт  Новокырлайского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 w:rsidP="007152FD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5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6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 w:rsidP="007152F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схода граждан в с. Чиканас  Новокырлайского 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 w:rsidP="007152FD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7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18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 w:rsidP="007152F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A9352C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A9352C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</w:t>
            </w:r>
            <w:r w:rsidR="00A9352C">
              <w:rPr>
                <w:rFonts w:ascii="Arial" w:hAnsi="Arial" w:cs="Arial"/>
              </w:rPr>
              <w:t>чении схода граждан в д. Верхние Верези</w:t>
            </w:r>
            <w:r>
              <w:rPr>
                <w:rFonts w:ascii="Arial" w:hAnsi="Arial" w:cs="Arial"/>
              </w:rPr>
              <w:t xml:space="preserve">  Новокырлайского</w:t>
            </w:r>
            <w:r w:rsidR="00A935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 w:rsidP="007152FD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19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0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 w:rsidP="007152F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  <w:tr w:rsidR="0066261B" w:rsidTr="0066261B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A9352C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2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25.10.2021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B" w:rsidRDefault="00A9352C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 w:firstLine="1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A9352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назначении схода граждан в с. Кукче-Верези</w:t>
            </w:r>
            <w:r w:rsidR="0066261B">
              <w:rPr>
                <w:rFonts w:ascii="Arial" w:hAnsi="Arial" w:cs="Arial"/>
              </w:rPr>
              <w:t xml:space="preserve">  Новокырлайского</w:t>
            </w:r>
            <w:r>
              <w:rPr>
                <w:rFonts w:ascii="Arial" w:hAnsi="Arial" w:cs="Arial"/>
              </w:rPr>
              <w:t xml:space="preserve"> </w:t>
            </w:r>
            <w:r w:rsidR="0066261B">
              <w:rPr>
                <w:rFonts w:ascii="Arial" w:hAnsi="Arial" w:cs="Arial"/>
              </w:rPr>
              <w:t>сельского поселения Арского муниципального района по вопросу введения и использования средств самообложения граждан</w:t>
            </w:r>
          </w:p>
          <w:p w:rsidR="0066261B" w:rsidRDefault="0066261B" w:rsidP="007152FD">
            <w:pPr>
              <w:spacing w:before="240" w:line="276" w:lineRule="auto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41587C" w:rsidP="007152F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6261B">
              <w:rPr>
                <w:rFonts w:ascii="Arial" w:hAnsi="Arial" w:cs="Arial"/>
              </w:rPr>
              <w:t>.10.2021</w:t>
            </w:r>
          </w:p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a3"/>
              </w:rPr>
            </w:pPr>
            <w:r>
              <w:rPr>
                <w:rFonts w:ascii="Arial" w:hAnsi="Arial" w:cs="Arial"/>
              </w:rPr>
              <w:t xml:space="preserve">на официальном портале правовой информации Республике Татарстан по веб-адресу: </w:t>
            </w:r>
            <w:hyperlink r:id="rId21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pravo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  <w:r>
              <w:rPr>
                <w:rFonts w:ascii="Arial" w:hAnsi="Arial" w:cs="Arial"/>
              </w:rPr>
              <w:t xml:space="preserve"> и размещено на официальном сайте Арского муниципального района Республики Татарстан в информационно-телекоммуникационной сети «Интернет» по веб-адресу: </w:t>
            </w:r>
            <w:hyperlink r:id="rId22" w:history="1">
              <w:r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>
                <w:rPr>
                  <w:rStyle w:val="a3"/>
                  <w:rFonts w:ascii="Arial" w:hAnsi="Arial" w:cs="Arial"/>
                </w:rPr>
                <w:t>://</w:t>
              </w:r>
              <w:r>
                <w:rPr>
                  <w:rStyle w:val="a3"/>
                  <w:rFonts w:ascii="Arial" w:hAnsi="Arial" w:cs="Arial"/>
                  <w:lang w:val="en-US"/>
                </w:rPr>
                <w:t>arsk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tatarstan</w:t>
              </w:r>
              <w:r>
                <w:rPr>
                  <w:rStyle w:val="a3"/>
                  <w:rFonts w:ascii="Arial" w:hAnsi="Arial" w:cs="Arial"/>
                </w:rPr>
                <w:t>.</w:t>
              </w:r>
              <w:r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66261B" w:rsidRDefault="0066261B" w:rsidP="007152FD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B" w:rsidRDefault="0066261B" w:rsidP="007152F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Arial" w:hAnsi="Arial" w:cs="Arial"/>
                <w:lang w:eastAsia="en-US"/>
              </w:rPr>
            </w:pPr>
          </w:p>
        </w:tc>
      </w:tr>
    </w:tbl>
    <w:p w:rsidR="0066261B" w:rsidRDefault="0066261B" w:rsidP="0066261B">
      <w:pPr>
        <w:jc w:val="center"/>
        <w:rPr>
          <w:sz w:val="28"/>
          <w:szCs w:val="28"/>
          <w:lang w:val="tt-RU"/>
        </w:rPr>
      </w:pPr>
    </w:p>
    <w:p w:rsidR="001F1D2F" w:rsidRPr="0066261B" w:rsidRDefault="001F1D2F">
      <w:pPr>
        <w:rPr>
          <w:lang w:val="tt-RU"/>
        </w:rPr>
      </w:pPr>
    </w:p>
    <w:sectPr w:rsidR="001F1D2F" w:rsidRPr="0066261B" w:rsidSect="00662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A72" w:rsidRDefault="001F0A72" w:rsidP="0066261B">
      <w:r>
        <w:separator/>
      </w:r>
    </w:p>
  </w:endnote>
  <w:endnote w:type="continuationSeparator" w:id="1">
    <w:p w:rsidR="001F0A72" w:rsidRDefault="001F0A72" w:rsidP="0066261B">
      <w:r>
        <w:continuationSeparator/>
      </w:r>
    </w:p>
  </w:endnote>
  <w:endnote w:id="2">
    <w:p w:rsidR="0066261B" w:rsidRDefault="0066261B" w:rsidP="0066261B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A72" w:rsidRDefault="001F0A72" w:rsidP="0066261B">
      <w:r>
        <w:separator/>
      </w:r>
    </w:p>
  </w:footnote>
  <w:footnote w:type="continuationSeparator" w:id="1">
    <w:p w:rsidR="001F0A72" w:rsidRDefault="001F0A72" w:rsidP="00662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61B"/>
    <w:rsid w:val="001F0A72"/>
    <w:rsid w:val="001F1D2F"/>
    <w:rsid w:val="0041587C"/>
    <w:rsid w:val="0066261B"/>
    <w:rsid w:val="00900EC8"/>
    <w:rsid w:val="00A9352C"/>
    <w:rsid w:val="00DD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6261B"/>
    <w:rPr>
      <w:color w:val="0000FF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6261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626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k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arsk.tatarst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arsk.tatarstan.ru" TargetMode="External"/><Relationship Id="rId17" Type="http://schemas.openxmlformats.org/officeDocument/2006/relationships/hyperlink" Target="http://pravo.tatarst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sk.tatarstan.ru" TargetMode="External"/><Relationship Id="rId20" Type="http://schemas.openxmlformats.org/officeDocument/2006/relationships/hyperlink" Target="http://arsk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arsk.tatarstan.ru" TargetMode="External"/><Relationship Id="rId11" Type="http://schemas.openxmlformats.org/officeDocument/2006/relationships/hyperlink" Target="http://pravo.tatarstan.r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ravo.tatarst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sk.tatarstan.ru" TargetMode="External"/><Relationship Id="rId19" Type="http://schemas.openxmlformats.org/officeDocument/2006/relationships/hyperlink" Target="http://pravo.tatarst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arsk.tatarstan.ru" TargetMode="External"/><Relationship Id="rId22" Type="http://schemas.openxmlformats.org/officeDocument/2006/relationships/hyperlink" Target="http://a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2</cp:revision>
  <dcterms:created xsi:type="dcterms:W3CDTF">2022-02-01T06:04:00Z</dcterms:created>
  <dcterms:modified xsi:type="dcterms:W3CDTF">2022-02-01T06:04:00Z</dcterms:modified>
</cp:coreProperties>
</file>