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AE32FE" w:rsidRPr="0066076B" w:rsidTr="00AE32FE">
        <w:trPr>
          <w:trHeight w:val="21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32FE" w:rsidRPr="0066076B" w:rsidRDefault="00AE32FE" w:rsidP="00AE32FE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</w:rPr>
              <w:t>НОВОКИШИТСКОГО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</w:rPr>
              <w:t>СЕЛЬСКОГО ПОСЕЛЕНИЯ</w:t>
            </w:r>
          </w:p>
          <w:p w:rsidR="00AE32FE" w:rsidRPr="0066076B" w:rsidRDefault="00AE32FE" w:rsidP="00AE32FE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AE32FE" w:rsidRPr="0066076B" w:rsidRDefault="00AE32FE" w:rsidP="00AE32FE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  <w:lang w:val="tt-RU"/>
              </w:rPr>
              <w:t>ул.Дружба, д. 100а</w:t>
            </w:r>
            <w:r w:rsidRPr="0066076B">
              <w:rPr>
                <w:rFonts w:ascii="Times New Roman" w:hAnsi="Times New Roman"/>
                <w:b w:val="0"/>
                <w:i w:val="0"/>
              </w:rPr>
              <w:t xml:space="preserve">, с. Новый </w:t>
            </w:r>
            <w:proofErr w:type="gramStart"/>
            <w:r w:rsidRPr="0066076B">
              <w:rPr>
                <w:rFonts w:ascii="Times New Roman" w:hAnsi="Times New Roman"/>
                <w:b w:val="0"/>
                <w:i w:val="0"/>
              </w:rPr>
              <w:t>Кишит</w:t>
            </w:r>
            <w:proofErr w:type="gramEnd"/>
            <w:r w:rsidRPr="0066076B">
              <w:rPr>
                <w:rFonts w:ascii="Times New Roman" w:hAnsi="Times New Roman"/>
                <w:b w:val="0"/>
                <w:i w:val="0"/>
              </w:rPr>
              <w:t xml:space="preserve">, 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</w:rPr>
              <w:t>Арский муниципальный район, 422034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2FE" w:rsidRPr="0066076B" w:rsidRDefault="00AE32FE" w:rsidP="00AE32F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32FE" w:rsidRPr="0066076B" w:rsidRDefault="00AE32FE" w:rsidP="00AE32FE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caps/>
              </w:rPr>
            </w:pPr>
            <w:r w:rsidRPr="0066076B">
              <w:rPr>
                <w:rFonts w:ascii="Times New Roman" w:hAnsi="Times New Roman"/>
                <w:b w:val="0"/>
                <w:i w:val="0"/>
                <w:caps/>
              </w:rPr>
              <w:t>Арча муниципаль районы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caps/>
                <w:lang w:val="tt-RU"/>
              </w:rPr>
            </w:pPr>
            <w:r w:rsidRPr="0066076B">
              <w:rPr>
                <w:rFonts w:ascii="Times New Roman" w:hAnsi="Times New Roman"/>
                <w:b w:val="0"/>
                <w:i w:val="0"/>
                <w:caps/>
                <w:lang w:val="tt-RU"/>
              </w:rPr>
              <w:t xml:space="preserve">ЯҢА КИШЕТ </w:t>
            </w:r>
            <w:r w:rsidRPr="0066076B">
              <w:rPr>
                <w:rFonts w:ascii="Times New Roman" w:hAnsi="Times New Roman"/>
                <w:b w:val="0"/>
                <w:i w:val="0"/>
                <w:caps/>
              </w:rPr>
              <w:t>авыл җ</w:t>
            </w:r>
            <w:r w:rsidRPr="0066076B">
              <w:rPr>
                <w:rFonts w:ascii="Times New Roman" w:hAnsi="Times New Roman"/>
                <w:b w:val="0"/>
                <w:i w:val="0"/>
                <w:caps/>
                <w:lang w:val="tt-RU"/>
              </w:rPr>
              <w:t>ирлеге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caps/>
              </w:rPr>
            </w:pPr>
            <w:r w:rsidRPr="0066076B">
              <w:rPr>
                <w:rFonts w:ascii="Times New Roman" w:hAnsi="Times New Roman"/>
                <w:b w:val="0"/>
                <w:i w:val="0"/>
                <w:caps/>
              </w:rPr>
              <w:t xml:space="preserve">башкарма комитеты 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  <w:t xml:space="preserve">Тынычлык урамы, 100а йорт, 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  <w:t xml:space="preserve">Яңа Кишет авылы, </w:t>
            </w:r>
          </w:p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  <w:t>Арча муниципаль районы, 422034</w:t>
            </w:r>
          </w:p>
        </w:tc>
      </w:tr>
      <w:tr w:rsidR="00AE32FE" w:rsidRPr="0066076B" w:rsidTr="00AE32FE">
        <w:trPr>
          <w:trHeight w:val="26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32FE" w:rsidRPr="0066076B" w:rsidRDefault="00AE32FE" w:rsidP="00AE32FE">
            <w:pPr>
              <w:jc w:val="center"/>
              <w:rPr>
                <w:rFonts w:ascii="Times New Roman" w:hAnsi="Times New Roman"/>
                <w:b w:val="0"/>
                <w:i w:val="0"/>
                <w:spacing w:val="2"/>
                <w:lang w:val="en-US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2"/>
              </w:rPr>
              <w:t xml:space="preserve">Тел. (84366)55-4-42, факс (84366)55-4-42. </w:t>
            </w:r>
            <w:r w:rsidRPr="0066076B">
              <w:rPr>
                <w:rFonts w:ascii="Times New Roman" w:hAnsi="Times New Roman"/>
                <w:b w:val="0"/>
                <w:i w:val="0"/>
                <w:spacing w:val="2"/>
                <w:lang w:val="en-US"/>
              </w:rPr>
              <w:t xml:space="preserve">E-mail: </w:t>
            </w:r>
            <w:hyperlink r:id="rId5" w:history="1">
              <w:r w:rsidRPr="0066076B">
                <w:rPr>
                  <w:rStyle w:val="a3"/>
                  <w:rFonts w:ascii="Times New Roman" w:hAnsi="Times New Roman"/>
                  <w:b w:val="0"/>
                  <w:i w:val="0"/>
                  <w:color w:val="auto"/>
                  <w:lang w:val="en-US"/>
                </w:rPr>
                <w:t>Nvk</w:t>
              </w:r>
              <w:r w:rsidRPr="0066076B">
                <w:rPr>
                  <w:rStyle w:val="a3"/>
                  <w:rFonts w:ascii="Times New Roman" w:hAnsi="Times New Roman"/>
                  <w:b w:val="0"/>
                  <w:i w:val="0"/>
                  <w:color w:val="auto"/>
                </w:rPr>
                <w:t>.Ars@tatar.ru</w:t>
              </w:r>
            </w:hyperlink>
          </w:p>
        </w:tc>
      </w:tr>
    </w:tbl>
    <w:p w:rsidR="00D27D72" w:rsidRPr="00EF2E9C" w:rsidRDefault="00D27D72" w:rsidP="00D27D72">
      <w:pPr>
        <w:rPr>
          <w:rFonts w:ascii="Times New Roman" w:hAnsi="Times New Roman"/>
          <w:b w:val="0"/>
          <w:sz w:val="28"/>
          <w:szCs w:val="28"/>
        </w:rPr>
      </w:pPr>
    </w:p>
    <w:p w:rsidR="00D27D72" w:rsidRPr="00D27D72" w:rsidRDefault="00D27D72" w:rsidP="00D27D72">
      <w:pPr>
        <w:jc w:val="center"/>
        <w:rPr>
          <w:rFonts w:ascii="Arial" w:hAnsi="Arial" w:cs="Arial"/>
          <w:i w:val="0"/>
        </w:rPr>
      </w:pPr>
      <w:r w:rsidRPr="00EF2E9C">
        <w:rPr>
          <w:rFonts w:ascii="Times New Roman" w:hAnsi="Times New Roman"/>
          <w:b w:val="0"/>
          <w:sz w:val="28"/>
          <w:szCs w:val="28"/>
        </w:rPr>
        <w:br/>
      </w:r>
      <w:r w:rsidRPr="00D27D72">
        <w:rPr>
          <w:rFonts w:ascii="Arial" w:hAnsi="Arial" w:cs="Arial"/>
          <w:i w:val="0"/>
        </w:rPr>
        <w:t>ПОСТАНОВЛЕНИЕ</w:t>
      </w:r>
    </w:p>
    <w:p w:rsidR="00D27D72" w:rsidRPr="00D27D72" w:rsidRDefault="00D27D72" w:rsidP="00D27D72">
      <w:pPr>
        <w:jc w:val="center"/>
        <w:rPr>
          <w:rFonts w:ascii="Arial" w:hAnsi="Arial" w:cs="Arial"/>
          <w:i w:val="0"/>
        </w:rPr>
      </w:pPr>
    </w:p>
    <w:p w:rsidR="00D27D72" w:rsidRPr="00D27D72" w:rsidRDefault="00D27D72" w:rsidP="00D27D72">
      <w:pPr>
        <w:jc w:val="center"/>
        <w:rPr>
          <w:rFonts w:ascii="Arial" w:hAnsi="Arial" w:cs="Arial"/>
          <w:i w:val="0"/>
        </w:rPr>
      </w:pPr>
    </w:p>
    <w:p w:rsidR="00D27D72" w:rsidRPr="00D27D72" w:rsidRDefault="00D27D72" w:rsidP="00D27D72">
      <w:pPr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«17» февраля</w:t>
      </w:r>
      <w:r w:rsidRPr="00D27D72">
        <w:rPr>
          <w:rFonts w:ascii="Arial" w:hAnsi="Arial" w:cs="Arial"/>
          <w:i w:val="0"/>
        </w:rPr>
        <w:t xml:space="preserve"> 2022 г</w:t>
      </w:r>
      <w:r w:rsidRPr="00D27D72">
        <w:rPr>
          <w:rFonts w:ascii="Arial" w:hAnsi="Arial" w:cs="Arial"/>
          <w:i w:val="0"/>
        </w:rPr>
        <w:tab/>
      </w:r>
      <w:r w:rsidRPr="00D27D72">
        <w:rPr>
          <w:rFonts w:ascii="Arial" w:hAnsi="Arial" w:cs="Arial"/>
          <w:i w:val="0"/>
        </w:rPr>
        <w:tab/>
      </w:r>
      <w:r w:rsidRPr="00D27D72">
        <w:rPr>
          <w:rFonts w:ascii="Arial" w:hAnsi="Arial" w:cs="Arial"/>
          <w:i w:val="0"/>
        </w:rPr>
        <w:tab/>
      </w:r>
      <w:r w:rsidRPr="00D27D72">
        <w:rPr>
          <w:rFonts w:ascii="Arial" w:hAnsi="Arial" w:cs="Arial"/>
          <w:i w:val="0"/>
        </w:rPr>
        <w:tab/>
      </w:r>
      <w:r w:rsidRPr="00D27D72">
        <w:rPr>
          <w:rFonts w:ascii="Arial" w:hAnsi="Arial" w:cs="Arial"/>
          <w:i w:val="0"/>
          <w:color w:val="FF0000"/>
        </w:rPr>
        <w:t xml:space="preserve">              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>№5</w:t>
      </w:r>
    </w:p>
    <w:p w:rsidR="00D27D72" w:rsidRPr="00D27D72" w:rsidRDefault="00D27D72" w:rsidP="00D27D72">
      <w:pPr>
        <w:tabs>
          <w:tab w:val="left" w:pos="3400"/>
        </w:tabs>
        <w:jc w:val="both"/>
        <w:rPr>
          <w:rFonts w:ascii="Arial" w:hAnsi="Arial" w:cs="Arial"/>
          <w:i w:val="0"/>
          <w:color w:val="FF0000"/>
        </w:rPr>
      </w:pPr>
      <w:r w:rsidRPr="00D27D72">
        <w:rPr>
          <w:rFonts w:ascii="Arial" w:hAnsi="Arial" w:cs="Arial"/>
          <w:i w:val="0"/>
          <w:color w:val="FF000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5"/>
        <w:gridCol w:w="3926"/>
      </w:tblGrid>
      <w:tr w:rsidR="00D27D72" w:rsidRPr="00887231" w:rsidTr="00992A97">
        <w:tc>
          <w:tcPr>
            <w:tcW w:w="6062" w:type="dxa"/>
            <w:shd w:val="clear" w:color="auto" w:fill="auto"/>
          </w:tcPr>
          <w:p w:rsidR="00D27D72" w:rsidRPr="00887231" w:rsidRDefault="00D27D72" w:rsidP="00992A97">
            <w:pPr>
              <w:tabs>
                <w:tab w:val="left" w:pos="3400"/>
              </w:tabs>
              <w:jc w:val="both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887231">
              <w:rPr>
                <w:rFonts w:ascii="Arial" w:hAnsi="Arial" w:cs="Arial"/>
                <w:b w:val="0"/>
                <w:bCs/>
                <w:i w:val="0"/>
                <w:color w:val="000000"/>
              </w:rPr>
      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на территории муниципального образования «</w:t>
            </w:r>
            <w:proofErr w:type="spellStart"/>
            <w:r w:rsidRPr="00887231">
              <w:rPr>
                <w:rFonts w:ascii="Arial" w:hAnsi="Arial" w:cs="Arial"/>
                <w:b w:val="0"/>
                <w:bCs/>
                <w:i w:val="0"/>
                <w:color w:val="000000"/>
              </w:rPr>
              <w:t>Новокишитское</w:t>
            </w:r>
            <w:proofErr w:type="spellEnd"/>
            <w:r w:rsidRPr="00887231">
              <w:rPr>
                <w:rFonts w:ascii="Arial" w:hAnsi="Arial" w:cs="Arial"/>
                <w:b w:val="0"/>
                <w:bCs/>
                <w:i w:val="0"/>
                <w:color w:val="000000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4360" w:type="dxa"/>
            <w:shd w:val="clear" w:color="auto" w:fill="auto"/>
          </w:tcPr>
          <w:p w:rsidR="00D27D72" w:rsidRPr="00887231" w:rsidRDefault="00D27D72" w:rsidP="00992A97">
            <w:pPr>
              <w:tabs>
                <w:tab w:val="left" w:pos="3400"/>
              </w:tabs>
              <w:jc w:val="both"/>
              <w:rPr>
                <w:rFonts w:ascii="Arial" w:hAnsi="Arial" w:cs="Arial"/>
                <w:b w:val="0"/>
                <w:bCs/>
                <w:i w:val="0"/>
                <w:color w:val="000000"/>
              </w:rPr>
            </w:pPr>
          </w:p>
        </w:tc>
      </w:tr>
    </w:tbl>
    <w:p w:rsidR="00D27D72" w:rsidRPr="00887231" w:rsidRDefault="00D27D72" w:rsidP="00D27D72">
      <w:pPr>
        <w:widowControl w:val="0"/>
        <w:autoSpaceDE w:val="0"/>
        <w:autoSpaceDN w:val="0"/>
        <w:spacing w:before="89" w:line="242" w:lineRule="auto"/>
        <w:ind w:left="416" w:right="411" w:firstLine="10"/>
        <w:jc w:val="center"/>
        <w:outlineLvl w:val="0"/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widowControl w:val="0"/>
        <w:autoSpaceDE w:val="0"/>
        <w:autoSpaceDN w:val="0"/>
        <w:ind w:left="830"/>
        <w:jc w:val="both"/>
        <w:rPr>
          <w:rFonts w:ascii="Arial" w:hAnsi="Arial" w:cs="Arial"/>
          <w:b w:val="0"/>
          <w:i w:val="0"/>
          <w:spacing w:val="41"/>
        </w:rPr>
      </w:pPr>
      <w:r w:rsidRPr="00887231">
        <w:rPr>
          <w:rFonts w:ascii="Arial" w:hAnsi="Arial" w:cs="Arial"/>
          <w:b w:val="0"/>
          <w:i w:val="0"/>
        </w:rPr>
        <w:t>В</w:t>
      </w:r>
      <w:r w:rsidRPr="00887231">
        <w:rPr>
          <w:rFonts w:ascii="Arial" w:hAnsi="Arial" w:cs="Arial"/>
          <w:b w:val="0"/>
          <w:i w:val="0"/>
          <w:spacing w:val="124"/>
        </w:rPr>
        <w:t xml:space="preserve"> </w:t>
      </w:r>
      <w:r w:rsidRPr="00887231">
        <w:rPr>
          <w:rFonts w:ascii="Arial" w:hAnsi="Arial" w:cs="Arial"/>
          <w:b w:val="0"/>
          <w:i w:val="0"/>
        </w:rPr>
        <w:t>соответствии</w:t>
      </w:r>
      <w:r w:rsidRPr="00887231">
        <w:rPr>
          <w:rFonts w:ascii="Arial" w:hAnsi="Arial" w:cs="Arial"/>
          <w:b w:val="0"/>
          <w:i w:val="0"/>
          <w:spacing w:val="113"/>
        </w:rPr>
        <w:t xml:space="preserve"> </w:t>
      </w:r>
      <w:r w:rsidRPr="00887231">
        <w:rPr>
          <w:rFonts w:ascii="Arial" w:hAnsi="Arial" w:cs="Arial"/>
          <w:b w:val="0"/>
          <w:i w:val="0"/>
        </w:rPr>
        <w:t>со</w:t>
      </w:r>
      <w:r w:rsidRPr="00887231">
        <w:rPr>
          <w:rFonts w:ascii="Arial" w:hAnsi="Arial" w:cs="Arial"/>
          <w:b w:val="0"/>
          <w:i w:val="0"/>
          <w:spacing w:val="124"/>
        </w:rPr>
        <w:t xml:space="preserve"> </w:t>
      </w:r>
      <w:r w:rsidRPr="00887231">
        <w:rPr>
          <w:rFonts w:ascii="Arial" w:hAnsi="Arial" w:cs="Arial"/>
          <w:b w:val="0"/>
          <w:i w:val="0"/>
        </w:rPr>
        <w:t>статьей</w:t>
      </w:r>
      <w:r w:rsidRPr="00887231">
        <w:rPr>
          <w:rFonts w:ascii="Arial" w:hAnsi="Arial" w:cs="Arial"/>
          <w:b w:val="0"/>
          <w:i w:val="0"/>
          <w:spacing w:val="124"/>
        </w:rPr>
        <w:t xml:space="preserve"> </w:t>
      </w:r>
      <w:r w:rsidRPr="00887231">
        <w:rPr>
          <w:rFonts w:ascii="Arial" w:hAnsi="Arial" w:cs="Arial"/>
          <w:b w:val="0"/>
          <w:i w:val="0"/>
        </w:rPr>
        <w:t>53</w:t>
      </w:r>
      <w:r w:rsidRPr="00887231">
        <w:rPr>
          <w:rFonts w:ascii="Arial" w:hAnsi="Arial" w:cs="Arial"/>
          <w:b w:val="0"/>
          <w:i w:val="0"/>
          <w:spacing w:val="66"/>
        </w:rPr>
        <w:t xml:space="preserve"> </w:t>
      </w:r>
      <w:r w:rsidRPr="00887231">
        <w:rPr>
          <w:rFonts w:ascii="Arial" w:hAnsi="Arial" w:cs="Arial"/>
          <w:b w:val="0"/>
          <w:i w:val="0"/>
        </w:rPr>
        <w:t>Федерального</w:t>
      </w:r>
      <w:r w:rsidRPr="00887231">
        <w:rPr>
          <w:rFonts w:ascii="Arial" w:hAnsi="Arial" w:cs="Arial"/>
          <w:b w:val="0"/>
          <w:i w:val="0"/>
          <w:spacing w:val="120"/>
        </w:rPr>
        <w:t xml:space="preserve"> </w:t>
      </w:r>
      <w:r w:rsidRPr="00887231">
        <w:rPr>
          <w:rFonts w:ascii="Arial" w:hAnsi="Arial" w:cs="Arial"/>
          <w:b w:val="0"/>
          <w:i w:val="0"/>
        </w:rPr>
        <w:t>закона</w:t>
      </w:r>
      <w:r w:rsidRPr="00887231">
        <w:rPr>
          <w:rFonts w:ascii="Arial" w:hAnsi="Arial" w:cs="Arial"/>
          <w:b w:val="0"/>
          <w:i w:val="0"/>
          <w:spacing w:val="114"/>
        </w:rPr>
        <w:t xml:space="preserve"> </w:t>
      </w:r>
      <w:r w:rsidRPr="00887231">
        <w:rPr>
          <w:rFonts w:ascii="Arial" w:hAnsi="Arial" w:cs="Arial"/>
          <w:b w:val="0"/>
          <w:i w:val="0"/>
        </w:rPr>
        <w:t>от</w:t>
      </w:r>
      <w:r w:rsidRPr="00887231">
        <w:rPr>
          <w:rFonts w:ascii="Arial" w:hAnsi="Arial" w:cs="Arial"/>
          <w:b w:val="0"/>
          <w:i w:val="0"/>
          <w:spacing w:val="111"/>
        </w:rPr>
        <w:t xml:space="preserve"> </w:t>
      </w:r>
      <w:r w:rsidRPr="00887231">
        <w:rPr>
          <w:rFonts w:ascii="Arial" w:hAnsi="Arial" w:cs="Arial"/>
          <w:b w:val="0"/>
          <w:i w:val="0"/>
        </w:rPr>
        <w:t>31</w:t>
      </w:r>
      <w:r w:rsidRPr="00887231">
        <w:rPr>
          <w:rFonts w:ascii="Arial" w:hAnsi="Arial" w:cs="Arial"/>
          <w:b w:val="0"/>
          <w:i w:val="0"/>
          <w:spacing w:val="128"/>
        </w:rPr>
        <w:t xml:space="preserve"> </w:t>
      </w:r>
      <w:r w:rsidRPr="00887231">
        <w:rPr>
          <w:rFonts w:ascii="Arial" w:hAnsi="Arial" w:cs="Arial"/>
          <w:b w:val="0"/>
          <w:i w:val="0"/>
          <w:spacing w:val="9"/>
        </w:rPr>
        <w:t xml:space="preserve">июля </w:t>
      </w:r>
      <w:r w:rsidRPr="00887231">
        <w:rPr>
          <w:rFonts w:ascii="Arial" w:hAnsi="Arial" w:cs="Arial"/>
          <w:b w:val="0"/>
          <w:i w:val="0"/>
          <w:spacing w:val="41"/>
        </w:rPr>
        <w:t xml:space="preserve"> </w:t>
      </w:r>
    </w:p>
    <w:p w:rsidR="00D27D72" w:rsidRPr="00887231" w:rsidRDefault="00D27D72" w:rsidP="00D27D72">
      <w:pPr>
        <w:widowControl w:val="0"/>
        <w:autoSpaceDE w:val="0"/>
        <w:autoSpaceDN w:val="0"/>
        <w:jc w:val="both"/>
        <w:rPr>
          <w:rFonts w:ascii="Arial" w:hAnsi="Arial" w:cs="Arial"/>
          <w:b w:val="0"/>
          <w:i w:val="0"/>
          <w:spacing w:val="41"/>
        </w:rPr>
      </w:pPr>
      <w:r w:rsidRPr="00887231">
        <w:rPr>
          <w:rFonts w:ascii="Arial" w:hAnsi="Arial" w:cs="Arial"/>
          <w:b w:val="0"/>
          <w:i w:val="0"/>
        </w:rPr>
        <w:t>2020</w:t>
      </w:r>
      <w:r w:rsidRPr="00887231">
        <w:rPr>
          <w:rFonts w:ascii="Arial" w:hAnsi="Arial" w:cs="Arial"/>
          <w:b w:val="0"/>
          <w:i w:val="0"/>
          <w:spacing w:val="128"/>
        </w:rPr>
        <w:t xml:space="preserve"> </w:t>
      </w:r>
      <w:r w:rsidRPr="00887231">
        <w:rPr>
          <w:rFonts w:ascii="Arial" w:hAnsi="Arial" w:cs="Arial"/>
          <w:b w:val="0"/>
          <w:i w:val="0"/>
        </w:rPr>
        <w:t>года № 248 - ФЗ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«О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государственном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контроле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(надзоре)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и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  <w:spacing w:val="9"/>
        </w:rPr>
        <w:t>муниципальном</w:t>
      </w:r>
      <w:r w:rsidRPr="00887231">
        <w:rPr>
          <w:rFonts w:ascii="Arial" w:hAnsi="Arial" w:cs="Arial"/>
          <w:b w:val="0"/>
          <w:i w:val="0"/>
          <w:spacing w:val="10"/>
        </w:rPr>
        <w:t xml:space="preserve"> </w:t>
      </w:r>
      <w:r w:rsidRPr="00887231">
        <w:rPr>
          <w:rFonts w:ascii="Arial" w:hAnsi="Arial" w:cs="Arial"/>
          <w:b w:val="0"/>
          <w:i w:val="0"/>
        </w:rPr>
        <w:t>контроле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в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Российской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Федерации»,</w:t>
      </w:r>
      <w:r w:rsidRPr="00887231">
        <w:rPr>
          <w:rFonts w:ascii="Arial" w:hAnsi="Arial" w:cs="Arial"/>
          <w:b w:val="0"/>
          <w:i w:val="0"/>
          <w:spacing w:val="66"/>
        </w:rPr>
        <w:t xml:space="preserve"> </w:t>
      </w:r>
      <w:r w:rsidRPr="00887231">
        <w:rPr>
          <w:rFonts w:ascii="Arial" w:hAnsi="Arial" w:cs="Arial"/>
          <w:b w:val="0"/>
          <w:i w:val="0"/>
          <w:spacing w:val="10"/>
        </w:rPr>
        <w:t xml:space="preserve">Исполнительный </w:t>
      </w:r>
      <w:r w:rsidRPr="00887231">
        <w:rPr>
          <w:rFonts w:ascii="Arial" w:hAnsi="Arial" w:cs="Arial"/>
          <w:b w:val="0"/>
          <w:i w:val="0"/>
          <w:spacing w:val="11"/>
        </w:rPr>
        <w:t xml:space="preserve"> </w:t>
      </w:r>
      <w:r w:rsidRPr="00887231">
        <w:rPr>
          <w:rFonts w:ascii="Arial" w:hAnsi="Arial" w:cs="Arial"/>
          <w:b w:val="0"/>
          <w:i w:val="0"/>
          <w:spacing w:val="9"/>
        </w:rPr>
        <w:t xml:space="preserve">комитет </w:t>
      </w:r>
      <w:r w:rsidRPr="00887231">
        <w:rPr>
          <w:rFonts w:ascii="Arial" w:hAnsi="Arial" w:cs="Arial"/>
          <w:b w:val="0"/>
          <w:i w:val="0"/>
          <w:spacing w:val="10"/>
        </w:rPr>
        <w:t xml:space="preserve"> </w:t>
      </w:r>
      <w:r w:rsidRPr="00887231">
        <w:rPr>
          <w:rFonts w:ascii="Arial" w:hAnsi="Arial" w:cs="Arial"/>
          <w:b w:val="0"/>
          <w:i w:val="0"/>
        </w:rPr>
        <w:t>Новокишитского сельского поселения Арского</w:t>
      </w:r>
      <w:r w:rsidRPr="00887231">
        <w:rPr>
          <w:rFonts w:ascii="Arial" w:hAnsi="Arial" w:cs="Arial"/>
          <w:b w:val="0"/>
          <w:i w:val="0"/>
          <w:spacing w:val="66"/>
        </w:rPr>
        <w:t xml:space="preserve"> </w:t>
      </w:r>
      <w:r w:rsidRPr="00887231">
        <w:rPr>
          <w:rFonts w:ascii="Arial" w:hAnsi="Arial" w:cs="Arial"/>
          <w:b w:val="0"/>
          <w:i w:val="0"/>
        </w:rPr>
        <w:t>района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Республики</w:t>
      </w:r>
      <w:r w:rsidRPr="00887231">
        <w:rPr>
          <w:rFonts w:ascii="Arial" w:hAnsi="Arial" w:cs="Arial"/>
          <w:b w:val="0"/>
          <w:i w:val="0"/>
          <w:spacing w:val="18"/>
        </w:rPr>
        <w:t xml:space="preserve"> </w:t>
      </w:r>
      <w:r w:rsidRPr="00887231">
        <w:rPr>
          <w:rFonts w:ascii="Arial" w:hAnsi="Arial" w:cs="Arial"/>
          <w:b w:val="0"/>
          <w:i w:val="0"/>
        </w:rPr>
        <w:t xml:space="preserve">Татарстан </w:t>
      </w:r>
      <w:r w:rsidRPr="00887231">
        <w:rPr>
          <w:rFonts w:ascii="Arial" w:hAnsi="Arial" w:cs="Arial"/>
          <w:b w:val="0"/>
          <w:bCs/>
          <w:i w:val="0"/>
          <w:spacing w:val="13"/>
        </w:rPr>
        <w:t>ПОСТАНОВЛЯЕТ:</w:t>
      </w:r>
    </w:p>
    <w:p w:rsidR="00D27D72" w:rsidRPr="00887231" w:rsidRDefault="00D27D72" w:rsidP="00D27D72">
      <w:pPr>
        <w:pStyle w:val="a4"/>
        <w:widowControl w:val="0"/>
        <w:numPr>
          <w:ilvl w:val="0"/>
          <w:numId w:val="1"/>
        </w:numPr>
        <w:tabs>
          <w:tab w:val="left" w:pos="1055"/>
        </w:tabs>
        <w:autoSpaceDE w:val="0"/>
        <w:autoSpaceDN w:val="0"/>
        <w:spacing w:before="22" w:after="0" w:line="261" w:lineRule="auto"/>
        <w:ind w:right="117"/>
        <w:rPr>
          <w:rFonts w:ascii="Arial" w:eastAsia="Times New Roman" w:hAnsi="Arial" w:cs="Arial"/>
          <w:sz w:val="24"/>
          <w:szCs w:val="24"/>
        </w:rPr>
      </w:pPr>
      <w:r w:rsidRPr="00887231">
        <w:rPr>
          <w:rFonts w:ascii="Arial" w:eastAsia="Times New Roman" w:hAnsi="Arial" w:cs="Arial"/>
          <w:sz w:val="24"/>
          <w:szCs w:val="24"/>
        </w:rPr>
        <w:t>Утвердить</w:t>
      </w:r>
      <w:r w:rsidRPr="008872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87231">
        <w:rPr>
          <w:rFonts w:ascii="Arial" w:eastAsia="Times New Roman" w:hAnsi="Arial" w:cs="Arial"/>
          <w:sz w:val="24"/>
          <w:szCs w:val="24"/>
        </w:rPr>
        <w:t>форму</w:t>
      </w:r>
      <w:r w:rsidRPr="008872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87231">
        <w:rPr>
          <w:rFonts w:ascii="Arial" w:eastAsia="Times New Roman" w:hAnsi="Arial" w:cs="Arial"/>
          <w:sz w:val="24"/>
          <w:szCs w:val="24"/>
        </w:rPr>
        <w:t>проверочного</w:t>
      </w:r>
      <w:r w:rsidRPr="008872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87231">
        <w:rPr>
          <w:rFonts w:ascii="Arial" w:eastAsia="Times New Roman" w:hAnsi="Arial" w:cs="Arial"/>
          <w:spacing w:val="9"/>
          <w:sz w:val="24"/>
          <w:szCs w:val="24"/>
        </w:rPr>
        <w:t>листа</w:t>
      </w:r>
      <w:r w:rsidRPr="00887231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887231">
        <w:rPr>
          <w:rFonts w:ascii="Arial" w:eastAsia="Times New Roman" w:hAnsi="Arial" w:cs="Arial"/>
          <w:sz w:val="24"/>
          <w:szCs w:val="24"/>
        </w:rPr>
        <w:t>(списка</w:t>
      </w:r>
      <w:r w:rsidRPr="008872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87231">
        <w:rPr>
          <w:rFonts w:ascii="Arial" w:eastAsia="Times New Roman" w:hAnsi="Arial" w:cs="Arial"/>
          <w:spacing w:val="9"/>
          <w:sz w:val="24"/>
          <w:szCs w:val="24"/>
        </w:rPr>
        <w:t>контрольных</w:t>
      </w:r>
      <w:r w:rsidRPr="00887231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887231">
        <w:rPr>
          <w:rFonts w:ascii="Arial" w:eastAsia="Times New Roman" w:hAnsi="Arial" w:cs="Arial"/>
          <w:sz w:val="24"/>
          <w:szCs w:val="24"/>
        </w:rPr>
        <w:t>вопросов),</w:t>
      </w:r>
      <w:r w:rsidRPr="008872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D27D72" w:rsidRPr="00887231" w:rsidRDefault="00D27D72" w:rsidP="00D27D72">
      <w:pPr>
        <w:widowControl w:val="0"/>
        <w:tabs>
          <w:tab w:val="left" w:pos="1055"/>
        </w:tabs>
        <w:autoSpaceDE w:val="0"/>
        <w:autoSpaceDN w:val="0"/>
        <w:spacing w:before="22" w:line="261" w:lineRule="auto"/>
        <w:ind w:right="117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применяемого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при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проведении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контрольного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мероприятия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в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ходе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осуществления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муниципального</w:t>
      </w:r>
      <w:r w:rsidRPr="00887231">
        <w:rPr>
          <w:rFonts w:ascii="Arial" w:hAnsi="Arial" w:cs="Arial"/>
          <w:b w:val="0"/>
          <w:i w:val="0"/>
          <w:spacing w:val="66"/>
        </w:rPr>
        <w:t xml:space="preserve"> </w:t>
      </w:r>
      <w:r w:rsidRPr="00887231">
        <w:rPr>
          <w:rFonts w:ascii="Arial" w:hAnsi="Arial" w:cs="Arial"/>
          <w:b w:val="0"/>
          <w:i w:val="0"/>
        </w:rPr>
        <w:t>жилищного</w:t>
      </w:r>
      <w:r w:rsidRPr="00887231">
        <w:rPr>
          <w:rFonts w:ascii="Arial" w:hAnsi="Arial" w:cs="Arial"/>
          <w:b w:val="0"/>
          <w:i w:val="0"/>
          <w:spacing w:val="66"/>
        </w:rPr>
        <w:t xml:space="preserve"> </w:t>
      </w:r>
      <w:r w:rsidRPr="00887231">
        <w:rPr>
          <w:rFonts w:ascii="Arial" w:hAnsi="Arial" w:cs="Arial"/>
          <w:b w:val="0"/>
          <w:i w:val="0"/>
        </w:rPr>
        <w:t xml:space="preserve">контроля  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в сфере благоустройства на территории муниципального образования «</w:t>
      </w:r>
      <w:proofErr w:type="spellStart"/>
      <w:r w:rsidRPr="00887231">
        <w:rPr>
          <w:rFonts w:ascii="Arial" w:hAnsi="Arial" w:cs="Arial"/>
          <w:b w:val="0"/>
          <w:i w:val="0"/>
        </w:rPr>
        <w:t>Новокишитское</w:t>
      </w:r>
      <w:proofErr w:type="spellEnd"/>
      <w:r w:rsidRPr="00887231">
        <w:rPr>
          <w:rFonts w:ascii="Arial" w:hAnsi="Arial" w:cs="Arial"/>
          <w:b w:val="0"/>
          <w:i w:val="0"/>
        </w:rPr>
        <w:t xml:space="preserve"> сельское поселение» Арского муниципального района Республики Татарстан,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</w:rPr>
        <w:t>согласно</w:t>
      </w:r>
      <w:r w:rsidRPr="00887231">
        <w:rPr>
          <w:rFonts w:ascii="Arial" w:hAnsi="Arial" w:cs="Arial"/>
          <w:b w:val="0"/>
          <w:i w:val="0"/>
          <w:spacing w:val="1"/>
        </w:rPr>
        <w:t xml:space="preserve"> </w:t>
      </w:r>
      <w:r w:rsidRPr="00887231">
        <w:rPr>
          <w:rFonts w:ascii="Arial" w:hAnsi="Arial" w:cs="Arial"/>
          <w:b w:val="0"/>
          <w:i w:val="0"/>
          <w:spacing w:val="9"/>
        </w:rPr>
        <w:t>приложению.</w:t>
      </w:r>
    </w:p>
    <w:p w:rsidR="00D27D72" w:rsidRPr="00120E5D" w:rsidRDefault="00120E5D" w:rsidP="00D27D72">
      <w:pPr>
        <w:pStyle w:val="a4"/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after="0" w:line="261" w:lineRule="auto"/>
        <w:ind w:right="10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О</w:t>
      </w:r>
      <w:r w:rsidR="00D27D72" w:rsidRPr="00120E5D">
        <w:rPr>
          <w:rFonts w:ascii="Arial" w:hAnsi="Arial" w:cs="Arial"/>
        </w:rPr>
        <w:t>бнародовать</w:t>
      </w:r>
      <w:r w:rsidR="00D27D72" w:rsidRPr="00120E5D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настоящее постановление </w:t>
      </w:r>
      <w:bookmarkStart w:id="0" w:name="_GoBack"/>
      <w:bookmarkEnd w:id="0"/>
      <w:r w:rsidR="00D27D72" w:rsidRPr="00120E5D">
        <w:rPr>
          <w:rFonts w:ascii="Arial" w:hAnsi="Arial" w:cs="Arial"/>
        </w:rPr>
        <w:t>путем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</w:rPr>
        <w:t>размещения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</w:rPr>
        <w:t>на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</w:rPr>
        <w:t>официальном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</w:rPr>
        <w:t>сайте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  <w:spacing w:val="9"/>
        </w:rPr>
        <w:t>Арского</w:t>
      </w:r>
      <w:r w:rsidR="00D27D72" w:rsidRPr="00120E5D">
        <w:rPr>
          <w:rFonts w:ascii="Arial" w:hAnsi="Arial" w:cs="Arial"/>
          <w:spacing w:val="10"/>
        </w:rPr>
        <w:t xml:space="preserve"> </w:t>
      </w:r>
      <w:r w:rsidR="00D27D72" w:rsidRPr="00120E5D">
        <w:rPr>
          <w:rFonts w:ascii="Arial" w:hAnsi="Arial" w:cs="Arial"/>
        </w:rPr>
        <w:t>муниципального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</w:rPr>
        <w:t>района</w:t>
      </w:r>
      <w:r w:rsidR="00D27D72" w:rsidRPr="00120E5D">
        <w:rPr>
          <w:rFonts w:ascii="Arial" w:hAnsi="Arial" w:cs="Arial"/>
          <w:spacing w:val="1"/>
        </w:rPr>
        <w:t xml:space="preserve"> </w:t>
      </w:r>
      <w:r w:rsidR="00D27D72" w:rsidRPr="00120E5D">
        <w:rPr>
          <w:rFonts w:ascii="Arial" w:hAnsi="Arial" w:cs="Arial"/>
        </w:rPr>
        <w:t>(</w:t>
      </w:r>
      <w:hyperlink r:id="rId6" w:history="1">
        <w:r w:rsidR="00D27D72" w:rsidRPr="00120E5D">
          <w:rPr>
            <w:rStyle w:val="a3"/>
            <w:rFonts w:ascii="Arial" w:hAnsi="Arial" w:cs="Arial"/>
          </w:rPr>
          <w:t>https://</w:t>
        </w:r>
        <w:proofErr w:type="spellStart"/>
        <w:r w:rsidR="00D27D72" w:rsidRPr="00120E5D">
          <w:rPr>
            <w:rStyle w:val="a3"/>
            <w:rFonts w:ascii="Arial" w:hAnsi="Arial" w:cs="Arial"/>
            <w:lang w:val="en-US"/>
          </w:rPr>
          <w:t>arsk</w:t>
        </w:r>
        <w:proofErr w:type="spellEnd"/>
        <w:r w:rsidR="00D27D72" w:rsidRPr="00120E5D">
          <w:rPr>
            <w:rStyle w:val="a3"/>
            <w:rFonts w:ascii="Arial" w:hAnsi="Arial" w:cs="Arial"/>
          </w:rPr>
          <w:t>.tatarstan.ru</w:t>
        </w:r>
      </w:hyperlink>
      <w:r w:rsidR="00D27D72" w:rsidRPr="00120E5D">
        <w:rPr>
          <w:rFonts w:ascii="Arial" w:hAnsi="Arial" w:cs="Arial"/>
        </w:rPr>
        <w:t>).</w:t>
      </w:r>
    </w:p>
    <w:p w:rsidR="00D27D72" w:rsidRPr="00887231" w:rsidRDefault="00D27D72" w:rsidP="00D27D72">
      <w:pPr>
        <w:pStyle w:val="a4"/>
        <w:widowControl w:val="0"/>
        <w:numPr>
          <w:ilvl w:val="0"/>
          <w:numId w:val="1"/>
        </w:numPr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after="0" w:line="261" w:lineRule="auto"/>
        <w:ind w:right="104"/>
        <w:rPr>
          <w:rFonts w:ascii="Arial" w:eastAsia="Times New Roman" w:hAnsi="Arial" w:cs="Arial"/>
          <w:sz w:val="24"/>
          <w:szCs w:val="24"/>
        </w:rPr>
      </w:pPr>
      <w:r w:rsidRPr="00887231">
        <w:rPr>
          <w:rFonts w:ascii="Arial" w:eastAsia="Times New Roman" w:hAnsi="Arial" w:cs="Arial"/>
          <w:sz w:val="24"/>
          <w:szCs w:val="24"/>
        </w:rPr>
        <w:t>Контроль</w:t>
      </w:r>
      <w:r w:rsidRPr="00887231">
        <w:rPr>
          <w:rFonts w:ascii="Arial" w:eastAsia="Times New Roman" w:hAnsi="Arial" w:cs="Arial"/>
          <w:sz w:val="24"/>
          <w:szCs w:val="24"/>
        </w:rPr>
        <w:tab/>
        <w:t>за</w:t>
      </w:r>
      <w:r w:rsidRPr="00887231">
        <w:rPr>
          <w:rFonts w:ascii="Arial" w:eastAsia="Times New Roman" w:hAnsi="Arial" w:cs="Arial"/>
          <w:sz w:val="24"/>
          <w:szCs w:val="24"/>
        </w:rPr>
        <w:tab/>
        <w:t>исполнением</w:t>
      </w:r>
      <w:r w:rsidRPr="00887231">
        <w:rPr>
          <w:rFonts w:ascii="Arial" w:eastAsia="Times New Roman" w:hAnsi="Arial" w:cs="Arial"/>
          <w:sz w:val="24"/>
          <w:szCs w:val="24"/>
        </w:rPr>
        <w:tab/>
        <w:t>настоящего</w:t>
      </w:r>
      <w:r w:rsidRPr="00887231">
        <w:rPr>
          <w:rFonts w:ascii="Arial" w:eastAsia="Times New Roman" w:hAnsi="Arial" w:cs="Arial"/>
          <w:sz w:val="24"/>
          <w:szCs w:val="24"/>
        </w:rPr>
        <w:tab/>
        <w:t>постановления</w:t>
      </w:r>
      <w:r w:rsidRPr="00887231">
        <w:rPr>
          <w:rFonts w:ascii="Arial" w:eastAsia="Times New Roman" w:hAnsi="Arial" w:cs="Arial"/>
          <w:sz w:val="24"/>
          <w:szCs w:val="24"/>
        </w:rPr>
        <w:tab/>
      </w:r>
      <w:r w:rsidRPr="00887231">
        <w:rPr>
          <w:rFonts w:ascii="Arial" w:eastAsia="Times New Roman" w:hAnsi="Arial" w:cs="Arial"/>
          <w:sz w:val="24"/>
          <w:szCs w:val="24"/>
        </w:rPr>
        <w:tab/>
      </w:r>
    </w:p>
    <w:p w:rsidR="00D27D72" w:rsidRPr="00887231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оставляю за собой.</w:t>
      </w:r>
    </w:p>
    <w:p w:rsidR="00D27D72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887231" w:rsidRPr="00887231" w:rsidRDefault="00887231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Глава Новокишитского </w:t>
      </w:r>
    </w:p>
    <w:p w:rsidR="00D27D72" w:rsidRPr="00887231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сельского поселения                                                              </w:t>
      </w:r>
      <w:proofErr w:type="spellStart"/>
      <w:r w:rsidRPr="00887231">
        <w:rPr>
          <w:rFonts w:ascii="Arial" w:hAnsi="Arial" w:cs="Arial"/>
          <w:b w:val="0"/>
          <w:i w:val="0"/>
        </w:rPr>
        <w:t>Э.Ф.Минзянова</w:t>
      </w:r>
      <w:proofErr w:type="spellEnd"/>
    </w:p>
    <w:p w:rsidR="00D27D72" w:rsidRPr="00887231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D27D72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887231" w:rsidRDefault="00887231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887231" w:rsidRDefault="00887231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887231" w:rsidRDefault="00887231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887231" w:rsidRDefault="00887231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887231" w:rsidRPr="00887231" w:rsidRDefault="00887231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ind w:firstLine="689"/>
        <w:jc w:val="right"/>
        <w:rPr>
          <w:rFonts w:ascii="Arial" w:hAnsi="Arial" w:cs="Arial"/>
          <w:b w:val="0"/>
          <w:bCs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 xml:space="preserve">Приложение </w:t>
      </w:r>
    </w:p>
    <w:p w:rsidR="00D27D72" w:rsidRPr="00887231" w:rsidRDefault="00D27D72" w:rsidP="00D27D72">
      <w:pPr>
        <w:ind w:firstLine="689"/>
        <w:jc w:val="right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bCs/>
          <w:i w:val="0"/>
        </w:rPr>
        <w:lastRenderedPageBreak/>
        <w:t>Утвержден</w:t>
      </w:r>
    </w:p>
    <w:p w:rsidR="00D27D72" w:rsidRPr="00887231" w:rsidRDefault="00D27D72" w:rsidP="00D27D72">
      <w:pPr>
        <w:ind w:firstLine="689"/>
        <w:jc w:val="right"/>
        <w:rPr>
          <w:rFonts w:ascii="Arial" w:hAnsi="Arial" w:cs="Arial"/>
          <w:b w:val="0"/>
          <w:bCs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 xml:space="preserve">постановлением  </w:t>
      </w:r>
    </w:p>
    <w:p w:rsidR="00D27D72" w:rsidRPr="00887231" w:rsidRDefault="00D27D72" w:rsidP="00D27D72">
      <w:pPr>
        <w:ind w:firstLine="689"/>
        <w:jc w:val="right"/>
        <w:rPr>
          <w:rFonts w:ascii="Arial" w:hAnsi="Arial" w:cs="Arial"/>
          <w:b w:val="0"/>
          <w:bCs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 xml:space="preserve">Исполнительного комитета </w:t>
      </w:r>
    </w:p>
    <w:p w:rsidR="00D27D72" w:rsidRPr="00887231" w:rsidRDefault="00D27D72" w:rsidP="00D27D72">
      <w:pPr>
        <w:ind w:firstLine="689"/>
        <w:jc w:val="right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>Арского муниципального района</w:t>
      </w:r>
    </w:p>
    <w:p w:rsidR="00D27D72" w:rsidRPr="00887231" w:rsidRDefault="00D27D72" w:rsidP="00D27D72">
      <w:pPr>
        <w:ind w:firstLine="689"/>
        <w:jc w:val="right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 xml:space="preserve">от  «17»февраля 2022г. № </w:t>
      </w:r>
      <w:r w:rsidRPr="00887231">
        <w:rPr>
          <w:rFonts w:ascii="Arial" w:hAnsi="Arial" w:cs="Arial"/>
          <w:b w:val="0"/>
          <w:i w:val="0"/>
        </w:rPr>
        <w:t>5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 xml:space="preserve">  </w:t>
      </w:r>
    </w:p>
    <w:p w:rsidR="00D27D72" w:rsidRPr="00887231" w:rsidRDefault="00D27D72" w:rsidP="00D27D72">
      <w:pPr>
        <w:jc w:val="center"/>
        <w:rPr>
          <w:rFonts w:ascii="Arial" w:hAnsi="Arial" w:cs="Arial"/>
          <w:b w:val="0"/>
          <w:bCs/>
          <w:i w:val="0"/>
        </w:rPr>
      </w:pPr>
    </w:p>
    <w:p w:rsidR="00D27D72" w:rsidRPr="00887231" w:rsidRDefault="00D27D72" w:rsidP="00D27D72">
      <w:pPr>
        <w:jc w:val="center"/>
        <w:rPr>
          <w:rFonts w:ascii="Arial" w:hAnsi="Arial" w:cs="Arial"/>
          <w:b w:val="0"/>
          <w:bCs/>
          <w:i w:val="0"/>
        </w:rPr>
      </w:pPr>
    </w:p>
    <w:p w:rsidR="00D27D72" w:rsidRPr="00887231" w:rsidRDefault="00D27D72" w:rsidP="00D27D72">
      <w:pPr>
        <w:jc w:val="center"/>
        <w:rPr>
          <w:rFonts w:ascii="Arial" w:hAnsi="Arial" w:cs="Arial"/>
          <w:b w:val="0"/>
          <w:bCs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>ФОРМА</w:t>
      </w:r>
    </w:p>
    <w:p w:rsidR="00D27D72" w:rsidRPr="00887231" w:rsidRDefault="00D27D72" w:rsidP="00D27D72">
      <w:pPr>
        <w:jc w:val="center"/>
        <w:rPr>
          <w:rFonts w:ascii="Arial" w:hAnsi="Arial" w:cs="Arial"/>
          <w:b w:val="0"/>
          <w:bCs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>проверочного  листа</w:t>
      </w:r>
      <w:r w:rsidRPr="00887231">
        <w:rPr>
          <w:rFonts w:ascii="Arial" w:hAnsi="Arial" w:cs="Arial"/>
          <w:b w:val="0"/>
          <w:i w:val="0"/>
        </w:rPr>
        <w:t xml:space="preserve"> </w:t>
      </w:r>
      <w:r w:rsidRPr="00887231">
        <w:rPr>
          <w:rFonts w:ascii="Arial" w:hAnsi="Arial" w:cs="Arial"/>
          <w:b w:val="0"/>
          <w:bCs/>
          <w:i w:val="0"/>
        </w:rPr>
        <w:t>(списка  контрольных  вопросов),</w:t>
      </w:r>
    </w:p>
    <w:p w:rsidR="00D27D72" w:rsidRPr="00887231" w:rsidRDefault="00D27D72" w:rsidP="00D27D72">
      <w:pPr>
        <w:jc w:val="center"/>
        <w:rPr>
          <w:rFonts w:ascii="Arial" w:hAnsi="Arial" w:cs="Arial"/>
          <w:b w:val="0"/>
          <w:bCs/>
          <w:i w:val="0"/>
        </w:rPr>
      </w:pPr>
      <w:r w:rsidRPr="00887231">
        <w:rPr>
          <w:rFonts w:ascii="Arial" w:hAnsi="Arial" w:cs="Arial"/>
          <w:b w:val="0"/>
          <w:bCs/>
          <w:i w:val="0"/>
        </w:rPr>
        <w:t xml:space="preserve">применяемого при  осуществлении  муниципального контроля в сфере благоустройства в </w:t>
      </w:r>
      <w:proofErr w:type="spellStart"/>
      <w:r w:rsidRPr="00887231">
        <w:rPr>
          <w:rFonts w:ascii="Arial" w:hAnsi="Arial" w:cs="Arial"/>
          <w:b w:val="0"/>
          <w:bCs/>
          <w:i w:val="0"/>
        </w:rPr>
        <w:t>Новокишитском</w:t>
      </w:r>
      <w:proofErr w:type="spellEnd"/>
      <w:r w:rsidRPr="00887231">
        <w:rPr>
          <w:rFonts w:ascii="Arial" w:hAnsi="Arial" w:cs="Arial"/>
          <w:b w:val="0"/>
          <w:bCs/>
          <w:i w:val="0"/>
        </w:rPr>
        <w:t xml:space="preserve"> сельском поселении Арского муниципального района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  </w:t>
      </w:r>
    </w:p>
    <w:p w:rsidR="00D27D72" w:rsidRPr="00887231" w:rsidRDefault="00D27D72" w:rsidP="00D27D72">
      <w:pPr>
        <w:shd w:val="clear" w:color="auto" w:fill="FFFFFF"/>
        <w:ind w:firstLine="567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D27D72" w:rsidRPr="00887231" w:rsidRDefault="00D27D72" w:rsidP="00D27D72">
      <w:pPr>
        <w:ind w:firstLine="567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Постановление Исполнительного комитета Новокишитского сельского поселения Арского муниципального района от «17»февраля 2022 №5 "Об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в </w:t>
      </w:r>
      <w:proofErr w:type="spellStart"/>
      <w:r w:rsidRPr="00887231">
        <w:rPr>
          <w:rFonts w:ascii="Arial" w:hAnsi="Arial" w:cs="Arial"/>
          <w:b w:val="0"/>
          <w:i w:val="0"/>
        </w:rPr>
        <w:t>Новокишитском</w:t>
      </w:r>
      <w:proofErr w:type="spellEnd"/>
      <w:r w:rsidRPr="00887231">
        <w:rPr>
          <w:rFonts w:ascii="Arial" w:hAnsi="Arial" w:cs="Arial"/>
          <w:b w:val="0"/>
          <w:i w:val="0"/>
        </w:rPr>
        <w:t xml:space="preserve"> сельском поселении Арского муниципального района ".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Проверочный лист (список контрольных вопросов), применяется инспектором  при  проведении  плановых проверок в рамках осуществления муниципального контроля в сфере благоустройства в </w:t>
      </w:r>
      <w:proofErr w:type="spellStart"/>
      <w:r w:rsidRPr="00887231">
        <w:rPr>
          <w:rFonts w:ascii="Arial" w:hAnsi="Arial" w:cs="Arial"/>
          <w:b w:val="0"/>
          <w:i w:val="0"/>
        </w:rPr>
        <w:t>Новокишитском</w:t>
      </w:r>
      <w:proofErr w:type="spellEnd"/>
      <w:r w:rsidRPr="00887231">
        <w:rPr>
          <w:rFonts w:ascii="Arial" w:hAnsi="Arial" w:cs="Arial"/>
          <w:b w:val="0"/>
          <w:i w:val="0"/>
        </w:rPr>
        <w:t xml:space="preserve"> сельском поселении Арского муниципального района.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</w:t>
      </w:r>
      <w:r w:rsidR="00887231">
        <w:rPr>
          <w:rFonts w:ascii="Arial" w:hAnsi="Arial" w:cs="Arial"/>
          <w:b w:val="0"/>
          <w:i w:val="0"/>
        </w:rPr>
        <w:t>________________________</w:t>
      </w:r>
      <w:r w:rsidRPr="00887231">
        <w:rPr>
          <w:rFonts w:ascii="Arial" w:hAnsi="Arial" w:cs="Arial"/>
          <w:b w:val="0"/>
          <w:i w:val="0"/>
        </w:rPr>
        <w:t>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Наименование  органа  муниципального  контроля: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_______________________________________</w:t>
      </w:r>
      <w:r w:rsidR="00887231">
        <w:rPr>
          <w:rFonts w:ascii="Arial" w:hAnsi="Arial" w:cs="Arial"/>
          <w:b w:val="0"/>
          <w:i w:val="0"/>
        </w:rPr>
        <w:t>_________________________</w:t>
      </w:r>
      <w:r w:rsidRPr="00887231">
        <w:rPr>
          <w:rFonts w:ascii="Arial" w:hAnsi="Arial" w:cs="Arial"/>
          <w:b w:val="0"/>
          <w:i w:val="0"/>
        </w:rPr>
        <w:t>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  <w:shd w:val="clear" w:color="auto" w:fill="FFFFFF"/>
        </w:rPr>
      </w:pPr>
      <w:r w:rsidRPr="00887231">
        <w:rPr>
          <w:rFonts w:ascii="Arial" w:hAnsi="Arial" w:cs="Arial"/>
          <w:b w:val="0"/>
          <w:i w:val="0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  <w:shd w:val="clear" w:color="auto" w:fill="FFFFFF"/>
        </w:rPr>
        <w:t>_______________________________________</w:t>
      </w:r>
      <w:r w:rsidR="00887231">
        <w:rPr>
          <w:rFonts w:ascii="Arial" w:hAnsi="Arial" w:cs="Arial"/>
          <w:b w:val="0"/>
          <w:i w:val="0"/>
          <w:shd w:val="clear" w:color="auto" w:fill="FFFFFF"/>
        </w:rPr>
        <w:t>_________________________</w:t>
      </w:r>
      <w:r w:rsidRPr="00887231">
        <w:rPr>
          <w:rFonts w:ascii="Arial" w:hAnsi="Arial" w:cs="Arial"/>
          <w:b w:val="0"/>
          <w:i w:val="0"/>
          <w:shd w:val="clear" w:color="auto" w:fill="FFFFFF"/>
        </w:rPr>
        <w:t>.</w:t>
      </w:r>
    </w:p>
    <w:p w:rsidR="00D27D72" w:rsidRPr="00887231" w:rsidRDefault="00D27D72" w:rsidP="00D27D72">
      <w:pPr>
        <w:ind w:firstLine="567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87231">
        <w:rPr>
          <w:rFonts w:ascii="Arial" w:hAnsi="Arial" w:cs="Arial"/>
          <w:b w:val="0"/>
          <w:i w:val="0"/>
        </w:rPr>
        <w:t>:</w:t>
      </w:r>
    </w:p>
    <w:p w:rsidR="00D27D72" w:rsidRPr="00887231" w:rsidRDefault="00D27D72" w:rsidP="00D27D72">
      <w:pPr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  ____________________________________________________________________________________________________________________________________________  ______________________________________________________________________</w:t>
      </w:r>
    </w:p>
    <w:p w:rsidR="00D27D72" w:rsidRPr="00887231" w:rsidRDefault="00D27D72" w:rsidP="00D27D72">
      <w:pPr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7D72" w:rsidRPr="00887231" w:rsidRDefault="00D27D72" w:rsidP="00D27D72">
      <w:pPr>
        <w:ind w:firstLine="567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Вид  (виды)  деятельности  юридических  лиц,  физических лиц  их  типов  и  (или)  отдельных  характеристик: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lastRenderedPageBreak/>
        <w:t>_______________________________________</w:t>
      </w:r>
      <w:r w:rsidR="00887231">
        <w:rPr>
          <w:rFonts w:ascii="Arial" w:hAnsi="Arial" w:cs="Arial"/>
          <w:b w:val="0"/>
          <w:i w:val="0"/>
        </w:rPr>
        <w:t>_________________________</w:t>
      </w:r>
      <w:r w:rsidRPr="00887231">
        <w:rPr>
          <w:rFonts w:ascii="Arial" w:hAnsi="Arial" w:cs="Arial"/>
          <w:b w:val="0"/>
          <w:i w:val="0"/>
        </w:rPr>
        <w:t>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Место проведения плановой проверки с заполнением проверочного листа и(</w:t>
      </w:r>
      <w:proofErr w:type="gramStart"/>
      <w:r w:rsidRPr="00887231">
        <w:rPr>
          <w:rFonts w:ascii="Arial" w:hAnsi="Arial" w:cs="Arial"/>
          <w:b w:val="0"/>
          <w:i w:val="0"/>
        </w:rPr>
        <w:t>или)  указание</w:t>
      </w:r>
      <w:proofErr w:type="gramEnd"/>
      <w:r w:rsidRPr="00887231">
        <w:rPr>
          <w:rFonts w:ascii="Arial" w:hAnsi="Arial" w:cs="Arial"/>
          <w:b w:val="0"/>
          <w:i w:val="0"/>
        </w:rPr>
        <w:t xml:space="preserve"> на используемые юридическим лицом, индивидуальным предпринимателем производственные объекты:  _____________________________________________</w:t>
      </w:r>
      <w:r w:rsidR="00887231">
        <w:rPr>
          <w:rFonts w:ascii="Arial" w:hAnsi="Arial" w:cs="Arial"/>
          <w:b w:val="0"/>
          <w:i w:val="0"/>
        </w:rPr>
        <w:t>________________________</w:t>
      </w:r>
      <w:r w:rsidRPr="00887231">
        <w:rPr>
          <w:rFonts w:ascii="Arial" w:hAnsi="Arial" w:cs="Arial"/>
          <w:b w:val="0"/>
          <w:i w:val="0"/>
        </w:rPr>
        <w:t>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Реквизиты  распоряжения  о  проведении  плановой  проверки: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  ______________________________________________________________________.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_______________________________________</w:t>
      </w:r>
      <w:r w:rsidR="00887231">
        <w:rPr>
          <w:rFonts w:ascii="Arial" w:hAnsi="Arial" w:cs="Arial"/>
          <w:b w:val="0"/>
          <w:i w:val="0"/>
        </w:rPr>
        <w:t>_________________________</w:t>
      </w:r>
      <w:r w:rsidRPr="00887231">
        <w:rPr>
          <w:rFonts w:ascii="Arial" w:hAnsi="Arial" w:cs="Arial"/>
          <w:b w:val="0"/>
          <w:i w:val="0"/>
        </w:rPr>
        <w:t>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Должность, фамилия и инициалы должностного лица Исполнительного комитета ___________ сельского поселения Арского муниципального района, проводящего плановую проверку и заполняющего  проверочный  лист: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_______________________________________</w:t>
      </w:r>
      <w:r w:rsidR="00887231">
        <w:rPr>
          <w:rFonts w:ascii="Arial" w:hAnsi="Arial" w:cs="Arial"/>
          <w:b w:val="0"/>
          <w:i w:val="0"/>
        </w:rPr>
        <w:t>________________________</w:t>
      </w:r>
      <w:r w:rsidRPr="00887231">
        <w:rPr>
          <w:rFonts w:ascii="Arial" w:hAnsi="Arial" w:cs="Arial"/>
          <w:b w:val="0"/>
          <w:i w:val="0"/>
        </w:rPr>
        <w:t>.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 проверки:</w:t>
      </w: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rPr>
          <w:rFonts w:ascii="Arial" w:hAnsi="Arial" w:cs="Arial"/>
          <w:b w:val="0"/>
          <w:i w:val="0"/>
        </w:rPr>
        <w:sectPr w:rsidR="00D27D72" w:rsidRPr="00887231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13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5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7"/>
        <w:gridCol w:w="4392"/>
      </w:tblGrid>
      <w:tr w:rsidR="00D27D72" w:rsidRPr="00887231" w:rsidTr="00992A97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27D72" w:rsidRPr="00887231" w:rsidTr="00992A97">
        <w:trPr>
          <w:trHeight w:val="1633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D27D72" w:rsidRPr="00887231" w:rsidRDefault="00D27D72" w:rsidP="00992A97">
            <w:pPr>
              <w:jc w:val="both"/>
              <w:textAlignment w:val="baseline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</w:tr>
      <w:tr w:rsidR="00D27D72" w:rsidRPr="00887231" w:rsidTr="00992A97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П. 2.11.6, Правил благоустройства Новокишитского сельского поселения Арского муниципального района, ,  утвержденных решением  Совета Новокишитского сельского поселения Арского муниципального района (далее  –  Правила  благоустройства); </w:t>
            </w:r>
          </w:p>
        </w:tc>
      </w:tr>
      <w:tr w:rsidR="00D27D72" w:rsidRPr="00887231" w:rsidTr="00992A97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shd w:val="clear" w:color="auto" w:fill="FFFFFF"/>
              <w:spacing w:after="225" w:line="252" w:lineRule="atLeast"/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Раздел 7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 xml:space="preserve"> </w:t>
            </w:r>
            <w:r w:rsidRPr="00887231">
              <w:rPr>
                <w:rFonts w:ascii="Arial" w:hAnsi="Arial" w:cs="Arial"/>
                <w:b w:val="0"/>
                <w:i w:val="0"/>
              </w:rPr>
              <w:t>Правил благоустройства</w:t>
            </w:r>
          </w:p>
        </w:tc>
      </w:tr>
      <w:tr w:rsidR="00D27D72" w:rsidRPr="00887231" w:rsidTr="00992A97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shd w:val="clear" w:color="auto" w:fill="FFFFFF"/>
              <w:spacing w:after="225" w:line="252" w:lineRule="atLeast"/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Раздел 2 и 8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 xml:space="preserve"> </w:t>
            </w:r>
            <w:r w:rsidRPr="00887231">
              <w:rPr>
                <w:rFonts w:ascii="Arial" w:hAnsi="Arial" w:cs="Arial"/>
                <w:b w:val="0"/>
                <w:i w:val="0"/>
              </w:rPr>
              <w:t>Правил благоустройства</w:t>
            </w:r>
          </w:p>
        </w:tc>
      </w:tr>
      <w:tr w:rsidR="00D27D72" w:rsidRPr="00887231" w:rsidTr="00992A97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shd w:val="clear" w:color="auto" w:fill="FFFFFF"/>
              <w:spacing w:after="225" w:line="252" w:lineRule="atLeast"/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2"/>
              </w:rPr>
              <w:t>Соблюдаются ли Правила </w:t>
            </w:r>
            <w:r w:rsidRPr="00887231">
              <w:rPr>
                <w:rFonts w:ascii="Arial" w:hAnsi="Arial" w:cs="Arial"/>
                <w:b w:val="0"/>
                <w:i w:val="0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 Раздел 8 Правил благоустройства</w:t>
            </w:r>
          </w:p>
        </w:tc>
      </w:tr>
      <w:tr w:rsidR="00D27D72" w:rsidRPr="00887231" w:rsidTr="00992A97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П.8.4 раздела 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>8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 Привил благоустройства </w:t>
            </w:r>
          </w:p>
        </w:tc>
      </w:tr>
      <w:tr w:rsidR="00D27D72" w:rsidRPr="00887231" w:rsidTr="00992A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2"/>
              </w:rPr>
              <w:t>обрабатываются  ли наиболее </w:t>
            </w:r>
            <w:r w:rsidRPr="00887231">
              <w:rPr>
                <w:rFonts w:ascii="Arial" w:hAnsi="Arial" w:cs="Arial"/>
                <w:b w:val="0"/>
                <w:i w:val="0"/>
                <w:spacing w:val="5"/>
              </w:rPr>
              <w:t>опасные участки (подъемы, спуски, мосты, перекрестки, подходы к </w:t>
            </w:r>
            <w:r w:rsidRPr="00887231">
              <w:rPr>
                <w:rFonts w:ascii="Arial" w:hAnsi="Arial" w:cs="Arial"/>
                <w:b w:val="0"/>
                <w:i w:val="0"/>
                <w:spacing w:val="1"/>
              </w:rPr>
              <w:t>остановкам общественного транспорта)</w:t>
            </w:r>
            <w:r w:rsidRPr="00887231">
              <w:rPr>
                <w:rFonts w:ascii="Arial" w:hAnsi="Arial" w:cs="Arial"/>
                <w:b w:val="0"/>
                <w:i w:val="0"/>
                <w:spacing w:val="-1"/>
              </w:rPr>
              <w:t xml:space="preserve"> </w:t>
            </w:r>
            <w:proofErr w:type="spellStart"/>
            <w:r w:rsidRPr="00887231">
              <w:rPr>
                <w:rFonts w:ascii="Arial" w:hAnsi="Arial" w:cs="Arial"/>
                <w:b w:val="0"/>
                <w:i w:val="0"/>
                <w:spacing w:val="-1"/>
              </w:rPr>
              <w:t>противогололедными</w:t>
            </w:r>
            <w:proofErr w:type="spellEnd"/>
            <w:r w:rsidRPr="00887231">
              <w:rPr>
                <w:rFonts w:ascii="Arial" w:hAnsi="Arial" w:cs="Arial"/>
                <w:b w:val="0"/>
                <w:i w:val="0"/>
                <w:spacing w:val="-1"/>
              </w:rPr>
              <w:t xml:space="preserve"> материалами</w:t>
            </w:r>
            <w:r w:rsidRPr="00887231">
              <w:rPr>
                <w:rFonts w:ascii="Arial" w:hAnsi="Arial" w:cs="Arial"/>
                <w:b w:val="0"/>
                <w:i w:val="0"/>
                <w:spacing w:val="1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П.8.4.4 раздела 8 Привил благоустройства</w:t>
            </w:r>
          </w:p>
        </w:tc>
      </w:tr>
      <w:tr w:rsidR="00D27D72" w:rsidRPr="00887231" w:rsidTr="00992A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9"/>
              </w:rPr>
              <w:t>Производится систематическая  очистка крыш от снега и удаление наростов на карнизах и </w:t>
            </w:r>
            <w:r w:rsidRPr="00887231">
              <w:rPr>
                <w:rFonts w:ascii="Arial" w:hAnsi="Arial" w:cs="Arial"/>
                <w:b w:val="0"/>
                <w:i w:val="0"/>
                <w:spacing w:val="3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П.8.4.5 раздела 8 Привил благоустройства</w:t>
            </w:r>
          </w:p>
        </w:tc>
      </w:tr>
      <w:tr w:rsidR="00D27D72" w:rsidRPr="00887231" w:rsidTr="00992A97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keepNext/>
              <w:shd w:val="clear" w:color="auto" w:fill="FFFFFF"/>
              <w:spacing w:before="240" w:after="150" w:line="288" w:lineRule="atLeast"/>
              <w:jc w:val="both"/>
              <w:outlineLvl w:val="1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887231">
              <w:rPr>
                <w:rFonts w:ascii="Arial" w:hAnsi="Arial" w:cs="Arial"/>
                <w:b w:val="0"/>
                <w:i w:val="0"/>
                <w:iCs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П.8.4.6. раздела 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>8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 Привил благоустройства</w:t>
            </w:r>
          </w:p>
        </w:tc>
      </w:tr>
      <w:tr w:rsidR="00D27D72" w:rsidRPr="00887231" w:rsidTr="00992A97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bCs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1"/>
              </w:rPr>
              <w:t>Размещены ли площадки под мусоросборники и контейнеры для бытового мусора </w:t>
            </w:r>
            <w:r w:rsidRPr="00887231">
              <w:rPr>
                <w:rFonts w:ascii="Arial" w:hAnsi="Arial" w:cs="Arial"/>
                <w:b w:val="0"/>
                <w:i w:val="0"/>
                <w:spacing w:val="12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раздела 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>8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 Привил благоустройства</w:t>
            </w:r>
          </w:p>
        </w:tc>
      </w:tr>
      <w:tr w:rsidR="00D27D72" w:rsidRPr="00887231" w:rsidTr="00992A97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bCs/>
                <w:i w:val="0"/>
              </w:rPr>
            </w:pPr>
            <w:r w:rsidRPr="00887231">
              <w:rPr>
                <w:rFonts w:ascii="Arial" w:hAnsi="Arial" w:cs="Arial"/>
                <w:b w:val="0"/>
                <w:bCs/>
                <w:i w:val="0"/>
              </w:rPr>
              <w:t xml:space="preserve">Организуется работа по </w:t>
            </w:r>
            <w:r w:rsidRPr="00887231">
              <w:rPr>
                <w:rFonts w:ascii="Arial" w:hAnsi="Arial" w:cs="Arial"/>
                <w:b w:val="0"/>
                <w:i w:val="0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Раздел 8 Привил благоустройства</w:t>
            </w:r>
          </w:p>
        </w:tc>
      </w:tr>
      <w:tr w:rsidR="00D27D72" w:rsidRPr="00887231" w:rsidTr="00992A97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bCs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раздела 6 Привил благоустройства</w:t>
            </w:r>
          </w:p>
        </w:tc>
      </w:tr>
      <w:tr w:rsidR="00D27D72" w:rsidRPr="00887231" w:rsidTr="00992A97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bCs/>
                <w:i w:val="0"/>
              </w:rPr>
            </w:pPr>
            <w:r w:rsidRPr="00887231">
              <w:rPr>
                <w:rFonts w:ascii="Arial" w:hAnsi="Arial" w:cs="Arial"/>
                <w:b w:val="0"/>
                <w:bCs/>
                <w:i w:val="0"/>
              </w:rPr>
              <w:t xml:space="preserve">Соблюдаются ли требования </w:t>
            </w:r>
            <w:r w:rsidRPr="00887231">
              <w:rPr>
                <w:rFonts w:ascii="Arial" w:hAnsi="Arial" w:cs="Arial"/>
                <w:b w:val="0"/>
                <w:i w:val="0"/>
                <w:spacing w:val="-6"/>
              </w:rPr>
              <w:t>стационарной уличной и передвижной </w:t>
            </w:r>
            <w:r w:rsidRPr="00887231">
              <w:rPr>
                <w:rFonts w:ascii="Arial" w:hAnsi="Arial" w:cs="Arial"/>
                <w:b w:val="0"/>
                <w:i w:val="0"/>
                <w:spacing w:val="-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Глава  8.2  Правил благоустройства </w:t>
            </w:r>
          </w:p>
        </w:tc>
      </w:tr>
      <w:tr w:rsidR="00D27D72" w:rsidRPr="00887231" w:rsidTr="00992A97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bCs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-5"/>
              </w:rPr>
              <w:t>Соблюдается ли Порядок размещения вывесок, рекламных щитов, </w:t>
            </w:r>
            <w:r w:rsidRPr="00887231">
              <w:rPr>
                <w:rFonts w:ascii="Arial" w:hAnsi="Arial" w:cs="Arial"/>
                <w:b w:val="0"/>
                <w:i w:val="0"/>
                <w:spacing w:val="-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887231">
              <w:rPr>
                <w:rFonts w:ascii="Arial" w:hAnsi="Arial" w:cs="Arial"/>
                <w:b w:val="0"/>
                <w:i w:val="0"/>
              </w:rPr>
              <w:t>Пп</w:t>
            </w:r>
            <w:proofErr w:type="spellEnd"/>
            <w:r w:rsidRPr="00887231">
              <w:rPr>
                <w:rFonts w:ascii="Arial" w:hAnsi="Arial" w:cs="Arial"/>
                <w:b w:val="0"/>
                <w:i w:val="0"/>
              </w:rPr>
              <w:t>. 8.5.2-8.5.2 Раздел 8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 xml:space="preserve"> 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 Правил благоустройства </w:t>
            </w:r>
          </w:p>
        </w:tc>
      </w:tr>
      <w:tr w:rsidR="00D27D72" w:rsidRPr="00887231" w:rsidTr="00992A97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  <w:spacing w:val="-5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-5"/>
              </w:rPr>
              <w:t>Соблюдаются ли требования строительства, установки содержания </w:t>
            </w:r>
            <w:r w:rsidRPr="00887231">
              <w:rPr>
                <w:rFonts w:ascii="Arial" w:hAnsi="Arial" w:cs="Arial"/>
                <w:b w:val="0"/>
                <w:i w:val="0"/>
                <w:spacing w:val="-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Глава 2.6 П. 8.5.3.1 Раздел 8Правил благоустройства </w:t>
            </w:r>
          </w:p>
        </w:tc>
      </w:tr>
      <w:tr w:rsidR="00D27D72" w:rsidRPr="00887231" w:rsidTr="00992A97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  <w:spacing w:val="-5"/>
              </w:rPr>
            </w:pPr>
            <w:r w:rsidRPr="00887231">
              <w:rPr>
                <w:rFonts w:ascii="Arial" w:hAnsi="Arial" w:cs="Arial"/>
                <w:b w:val="0"/>
                <w:i w:val="0"/>
                <w:spacing w:val="-5"/>
              </w:rPr>
              <w:t>Соблюдаются ли Правила ремонта и содержания жилых, культурно-</w:t>
            </w:r>
            <w:r w:rsidRPr="00887231">
              <w:rPr>
                <w:rFonts w:ascii="Arial" w:hAnsi="Arial" w:cs="Arial"/>
                <w:b w:val="0"/>
                <w:i w:val="0"/>
                <w:spacing w:val="-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  <w:lang w:val="en-US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П. 8.5.4 Раздел 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>8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 Правил благоустройства</w:t>
            </w:r>
          </w:p>
        </w:tc>
      </w:tr>
      <w:tr w:rsidR="00D27D72" w:rsidRPr="00887231" w:rsidTr="00992A97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  <w:spacing w:val="-5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Раздел 8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 xml:space="preserve"> 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Правил благоустройства </w:t>
            </w:r>
          </w:p>
        </w:tc>
      </w:tr>
      <w:tr w:rsidR="00D27D72" w:rsidRPr="00887231" w:rsidTr="00992A97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  <w:shd w:val="clear" w:color="auto" w:fill="FFFFFF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Выполняются  ли  условия  выгула домашних животных в определенных местах, </w:t>
            </w:r>
            <w:r w:rsidRPr="00887231">
              <w:rPr>
                <w:rFonts w:ascii="Arial" w:hAnsi="Arial" w:cs="Arial"/>
                <w:b w:val="0"/>
                <w:i w:val="0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87231">
              <w:rPr>
                <w:rFonts w:ascii="Arial" w:hAnsi="Arial" w:cs="Arial"/>
                <w:b w:val="0"/>
                <w:i w:val="0"/>
                <w:iCs/>
                <w:shd w:val="clear" w:color="auto" w:fill="FFFFFF"/>
              </w:rPr>
              <w:t>выгула</w:t>
            </w:r>
            <w:r w:rsidRPr="00887231">
              <w:rPr>
                <w:rFonts w:ascii="Arial" w:hAnsi="Arial" w:cs="Arial"/>
                <w:b w:val="0"/>
                <w:i w:val="0"/>
                <w:shd w:val="clear" w:color="auto" w:fill="FFFFFF"/>
              </w:rPr>
              <w:t> животных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Раздела </w:t>
            </w:r>
            <w:r w:rsidRPr="00887231">
              <w:rPr>
                <w:rFonts w:ascii="Arial" w:hAnsi="Arial" w:cs="Arial"/>
                <w:b w:val="0"/>
                <w:i w:val="0"/>
                <w:lang w:val="en-US"/>
              </w:rPr>
              <w:t>8</w:t>
            </w:r>
            <w:r w:rsidRPr="00887231">
              <w:rPr>
                <w:rFonts w:ascii="Arial" w:hAnsi="Arial" w:cs="Arial"/>
                <w:b w:val="0"/>
                <w:i w:val="0"/>
              </w:rPr>
              <w:t xml:space="preserve"> Правил  благоустройства  </w:t>
            </w:r>
          </w:p>
        </w:tc>
      </w:tr>
      <w:tr w:rsidR="00D27D72" w:rsidRPr="00887231" w:rsidTr="00992A97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7D72" w:rsidRPr="00887231" w:rsidRDefault="00D27D72" w:rsidP="00992A97">
            <w:pPr>
              <w:jc w:val="both"/>
              <w:rPr>
                <w:rFonts w:ascii="Arial" w:hAnsi="Arial" w:cs="Arial"/>
                <w:b w:val="0"/>
                <w:i w:val="0"/>
              </w:rPr>
            </w:pPr>
            <w:r w:rsidRPr="00887231">
              <w:rPr>
                <w:rFonts w:ascii="Arial" w:hAnsi="Arial" w:cs="Arial"/>
                <w:b w:val="0"/>
                <w:i w:val="0"/>
              </w:rPr>
              <w:t xml:space="preserve"> Раздела 2 Правил  благоустройства  </w:t>
            </w:r>
          </w:p>
        </w:tc>
      </w:tr>
    </w:tbl>
    <w:p w:rsidR="00D27D72" w:rsidRPr="00887231" w:rsidRDefault="00D27D72" w:rsidP="00D27D72">
      <w:pPr>
        <w:rPr>
          <w:rFonts w:ascii="Arial" w:hAnsi="Arial" w:cs="Arial"/>
          <w:b w:val="0"/>
          <w:i w:val="0"/>
        </w:rPr>
        <w:sectPr w:rsidR="00D27D72" w:rsidRPr="0088723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27D72" w:rsidRPr="00887231" w:rsidRDefault="00D27D72" w:rsidP="00D27D72">
      <w:pPr>
        <w:ind w:firstLine="689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lastRenderedPageBreak/>
        <w:t xml:space="preserve">  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Пояснения и дополнения по вопросам, содержащимся в перечне: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Подписи лица (лиц), проводящего (проводящих) проверку: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Должность    ____________________________________                   /Ф.И.О.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Должность    ____________________________________                   /Ф.И.О.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С проверочным листом ознакомлен(а):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___________________________________________________________________________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(фамилия, имя, отчество (в случае, если имеется), должность руководителя,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иного должностного лица или уполномоченного представителя юридического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лица, индивидуального предпринимателя, его уполномоченного представителя)</w:t>
      </w:r>
    </w:p>
    <w:p w:rsidR="00D27D72" w:rsidRPr="00887231" w:rsidRDefault="00D27D72" w:rsidP="00D27D72">
      <w:pPr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"__" ____________________ 20__ г.       _________________________________________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Отметка об отказе ознакомления с проверочным листом:</w:t>
      </w:r>
    </w:p>
    <w:p w:rsidR="00D27D72" w:rsidRPr="00887231" w:rsidRDefault="00D27D72" w:rsidP="00D27D72">
      <w:pPr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_______________________________________________________________________________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(фамилия, имя, отчество (в случае, если имеется), уполномоченного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должностного лица (лиц), проводящего проверку)</w:t>
      </w:r>
    </w:p>
    <w:p w:rsidR="00D27D72" w:rsidRPr="00887231" w:rsidRDefault="00D27D72" w:rsidP="00D27D72">
      <w:pPr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"__" ____________________ 20__ г.                    _________________________________________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Копию проверочного листа получил(а):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___________________________________________________________________________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(фамилия, имя, отчество (в случае, если имеется), должность руководителя,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иного должностного лица или уполномоченного представителя юридического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лица, индивидуального предпринимателя, его уполномоченного представителя)</w:t>
      </w:r>
    </w:p>
    <w:p w:rsidR="00D27D72" w:rsidRPr="00887231" w:rsidRDefault="00D27D72" w:rsidP="00D27D72">
      <w:pPr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"__" ____________________ 20__ г.                    _________________________________________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br/>
        <w:t>Отметка об отказе получения проверочного листа:</w:t>
      </w:r>
    </w:p>
    <w:p w:rsidR="00D27D72" w:rsidRPr="00887231" w:rsidRDefault="00D27D72" w:rsidP="00D27D72">
      <w:pPr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___________________________________________________________________________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(фамилия, имя, отчество (в случае, если имеется), уполномоченного</w:t>
      </w:r>
    </w:p>
    <w:p w:rsidR="00D27D72" w:rsidRPr="00887231" w:rsidRDefault="00D27D72" w:rsidP="00D27D72">
      <w:pPr>
        <w:ind w:firstLine="567"/>
        <w:jc w:val="center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должностного лица (лиц), проводящего проверку)</w:t>
      </w:r>
    </w:p>
    <w:p w:rsidR="00D27D72" w:rsidRPr="00887231" w:rsidRDefault="00D27D72" w:rsidP="00D27D72">
      <w:pPr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"__" ____________________ 20__ г.                   _________________________________________</w:t>
      </w:r>
    </w:p>
    <w:p w:rsidR="00D27D72" w:rsidRPr="00887231" w:rsidRDefault="00D27D72" w:rsidP="00D27D72">
      <w:pPr>
        <w:ind w:firstLine="567"/>
        <w:jc w:val="both"/>
        <w:textAlignment w:val="baseline"/>
        <w:rPr>
          <w:rFonts w:ascii="Arial" w:hAnsi="Arial" w:cs="Arial"/>
          <w:b w:val="0"/>
          <w:i w:val="0"/>
          <w:spacing w:val="-22"/>
        </w:rPr>
      </w:pPr>
      <w:r w:rsidRPr="00887231">
        <w:rPr>
          <w:rFonts w:ascii="Arial" w:hAnsi="Arial" w:cs="Arial"/>
          <w:b w:val="0"/>
          <w:i w:val="0"/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:rsidR="00D27D72" w:rsidRPr="00887231" w:rsidRDefault="00D27D72" w:rsidP="00D27D72">
      <w:pPr>
        <w:ind w:firstLine="567"/>
        <w:jc w:val="both"/>
        <w:rPr>
          <w:rFonts w:ascii="Arial" w:hAnsi="Arial" w:cs="Arial"/>
          <w:b w:val="0"/>
          <w:i w:val="0"/>
        </w:rPr>
      </w:pPr>
      <w:r w:rsidRPr="00887231">
        <w:rPr>
          <w:rFonts w:ascii="Arial" w:hAnsi="Arial" w:cs="Arial"/>
          <w:b w:val="0"/>
          <w:i w:val="0"/>
        </w:rPr>
        <w:t xml:space="preserve">  </w:t>
      </w:r>
    </w:p>
    <w:p w:rsidR="00D27D72" w:rsidRPr="00887231" w:rsidRDefault="00D27D72" w:rsidP="00D27D72">
      <w:pPr>
        <w:jc w:val="both"/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widowControl w:val="0"/>
        <w:tabs>
          <w:tab w:val="left" w:pos="1280"/>
          <w:tab w:val="left" w:pos="1281"/>
          <w:tab w:val="left" w:pos="2057"/>
          <w:tab w:val="left" w:pos="2653"/>
          <w:tab w:val="left" w:pos="3118"/>
          <w:tab w:val="left" w:pos="4169"/>
          <w:tab w:val="left" w:pos="4938"/>
          <w:tab w:val="left" w:pos="6565"/>
          <w:tab w:val="left" w:pos="6646"/>
          <w:tab w:val="left" w:pos="8307"/>
          <w:tab w:val="left" w:pos="8581"/>
          <w:tab w:val="left" w:pos="10073"/>
        </w:tabs>
        <w:autoSpaceDE w:val="0"/>
        <w:autoSpaceDN w:val="0"/>
        <w:spacing w:line="261" w:lineRule="auto"/>
        <w:ind w:right="104"/>
        <w:rPr>
          <w:rFonts w:ascii="Arial" w:hAnsi="Arial" w:cs="Arial"/>
          <w:b w:val="0"/>
          <w:i w:val="0"/>
        </w:rPr>
      </w:pPr>
    </w:p>
    <w:p w:rsidR="00D27D72" w:rsidRPr="00887231" w:rsidRDefault="00D27D72" w:rsidP="00D27D72">
      <w:pPr>
        <w:rPr>
          <w:rFonts w:ascii="Arial" w:hAnsi="Arial" w:cs="Arial"/>
          <w:b w:val="0"/>
          <w:i w:val="0"/>
        </w:rPr>
      </w:pPr>
    </w:p>
    <w:p w:rsidR="00595F19" w:rsidRPr="00887231" w:rsidRDefault="00595F19">
      <w:pPr>
        <w:rPr>
          <w:rFonts w:ascii="Arial" w:hAnsi="Arial" w:cs="Arial"/>
          <w:b w:val="0"/>
          <w:i w:val="0"/>
        </w:rPr>
      </w:pPr>
    </w:p>
    <w:sectPr w:rsidR="00595F19" w:rsidRPr="00887231" w:rsidSect="00AE32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3897"/>
    <w:multiLevelType w:val="hybridMultilevel"/>
    <w:tmpl w:val="0750F664"/>
    <w:lvl w:ilvl="0" w:tplc="71F4F978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2FE"/>
    <w:rsid w:val="00120E5D"/>
    <w:rsid w:val="00260293"/>
    <w:rsid w:val="00595F19"/>
    <w:rsid w:val="00672931"/>
    <w:rsid w:val="00887231"/>
    <w:rsid w:val="00987AAE"/>
    <w:rsid w:val="00AE32FE"/>
    <w:rsid w:val="00BB7CF5"/>
    <w:rsid w:val="00D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98F9"/>
  <w15:docId w15:val="{5001C5F7-7EED-4F35-AD9A-56C4946E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FE"/>
    <w:pPr>
      <w:spacing w:after="0" w:line="240" w:lineRule="auto"/>
    </w:pPr>
    <w:rPr>
      <w:rFonts w:ascii="Trebuchet MS" w:eastAsia="Times New Roman" w:hAnsi="Trebuchet MS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2F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i w:val="0"/>
      <w:spacing w:val="-6"/>
      <w:szCs w:val="20"/>
    </w:rPr>
  </w:style>
  <w:style w:type="paragraph" w:styleId="2">
    <w:name w:val="heading 2"/>
    <w:basedOn w:val="a"/>
    <w:next w:val="a"/>
    <w:link w:val="20"/>
    <w:qFormat/>
    <w:rsid w:val="00AE32FE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i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E32FE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2FE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uiPriority w:val="99"/>
    <w:rsid w:val="00AE32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sk.tatarstan.ru" TargetMode="External"/><Relationship Id="rId5" Type="http://schemas.openxmlformats.org/officeDocument/2006/relationships/hyperlink" Target="mailto:Nvk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Новокишетское СП</cp:lastModifiedBy>
  <cp:revision>6</cp:revision>
  <cp:lastPrinted>2022-02-21T10:38:00Z</cp:lastPrinted>
  <dcterms:created xsi:type="dcterms:W3CDTF">2022-02-21T05:18:00Z</dcterms:created>
  <dcterms:modified xsi:type="dcterms:W3CDTF">2022-02-22T05:18:00Z</dcterms:modified>
</cp:coreProperties>
</file>