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C905CE" w:rsidRPr="007D7D0B" w:rsidTr="0040791F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C905CE" w:rsidRPr="00DD4679" w:rsidRDefault="00C905CE" w:rsidP="0040791F">
            <w:pPr>
              <w:pStyle w:val="1"/>
              <w:rPr>
                <w:b w:val="0"/>
                <w:caps/>
                <w:spacing w:val="0"/>
                <w:sz w:val="24"/>
                <w:szCs w:val="24"/>
              </w:rPr>
            </w:pPr>
            <w:r w:rsidRPr="00DD4679">
              <w:rPr>
                <w:b w:val="0"/>
                <w:caps/>
                <w:spacing w:val="0"/>
                <w:sz w:val="24"/>
                <w:szCs w:val="24"/>
              </w:rPr>
              <w:t>СОВЕТ</w:t>
            </w:r>
          </w:p>
          <w:p w:rsidR="00C905CE" w:rsidRPr="007D7D0B" w:rsidRDefault="00C905CE" w:rsidP="0040791F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C905CE" w:rsidRPr="007D7D0B" w:rsidRDefault="00C905CE" w:rsidP="0040791F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C905CE" w:rsidRPr="007D7D0B" w:rsidRDefault="00C905CE" w:rsidP="0040791F">
            <w:pPr>
              <w:pStyle w:val="1"/>
              <w:rPr>
                <w:b w:val="0"/>
                <w:caps/>
                <w:spacing w:val="-18"/>
                <w:szCs w:val="24"/>
              </w:rPr>
            </w:pPr>
            <w:r w:rsidRPr="007D7D0B">
              <w:rPr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C905CE" w:rsidRPr="007D7D0B" w:rsidRDefault="00C905CE" w:rsidP="0040791F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 w:rsidRPr="007D7D0B"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C905CE" w:rsidRPr="007D7D0B" w:rsidRDefault="00C905CE" w:rsidP="0040791F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C905CE" w:rsidRPr="007D7D0B" w:rsidRDefault="00C905CE" w:rsidP="0040791F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C905CE" w:rsidRPr="007D7D0B" w:rsidRDefault="00C905CE" w:rsidP="004079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905CE" w:rsidRPr="007D7D0B" w:rsidRDefault="00C905CE" w:rsidP="0040791F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5CE" w:rsidRPr="007D7D0B" w:rsidRDefault="00C905CE" w:rsidP="0040791F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C905CE" w:rsidRPr="007D7D0B" w:rsidRDefault="00C905CE" w:rsidP="0040791F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C905CE" w:rsidRPr="007D7D0B" w:rsidRDefault="00C905CE" w:rsidP="0040791F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C905CE" w:rsidRPr="007D7D0B" w:rsidRDefault="00C905CE" w:rsidP="0040791F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C905CE" w:rsidRPr="007D7D0B" w:rsidTr="0040791F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905CE" w:rsidRPr="007D7D0B" w:rsidRDefault="00C905CE" w:rsidP="0040791F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C905CE" w:rsidRDefault="00C905CE" w:rsidP="00C905CE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C905CE" w:rsidRPr="00C905CE" w:rsidRDefault="00C905CE" w:rsidP="00C905CE">
      <w:pPr>
        <w:pStyle w:val="1"/>
        <w:rPr>
          <w:rFonts w:ascii="Arial" w:hAnsi="Arial" w:cs="Arial"/>
          <w:b w:val="0"/>
          <w:sz w:val="24"/>
          <w:szCs w:val="24"/>
        </w:rPr>
      </w:pPr>
      <w:r w:rsidRPr="00C905CE">
        <w:rPr>
          <w:rFonts w:ascii="Arial" w:hAnsi="Arial" w:cs="Arial"/>
          <w:b w:val="0"/>
          <w:sz w:val="24"/>
          <w:szCs w:val="24"/>
        </w:rPr>
        <w:t>РЕШЕНИЕ</w:t>
      </w:r>
    </w:p>
    <w:p w:rsidR="00C905CE" w:rsidRPr="00C905CE" w:rsidRDefault="00C905CE" w:rsidP="00C905CE">
      <w:pPr>
        <w:pStyle w:val="3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905CE">
        <w:rPr>
          <w:rFonts w:ascii="Arial" w:eastAsia="Times New Roman" w:hAnsi="Arial" w:cs="Arial"/>
          <w:color w:val="auto"/>
          <w:sz w:val="24"/>
          <w:szCs w:val="24"/>
        </w:rPr>
        <w:t xml:space="preserve">Совета </w:t>
      </w:r>
      <w:r>
        <w:rPr>
          <w:rFonts w:ascii="Arial" w:hAnsi="Arial" w:cs="Arial"/>
          <w:color w:val="auto"/>
          <w:sz w:val="24"/>
          <w:szCs w:val="24"/>
        </w:rPr>
        <w:t>Новокишитского</w:t>
      </w:r>
      <w:r w:rsidRPr="00C905CE">
        <w:rPr>
          <w:rFonts w:ascii="Arial" w:eastAsia="Times New Roman" w:hAnsi="Arial" w:cs="Arial"/>
          <w:color w:val="auto"/>
          <w:sz w:val="24"/>
          <w:szCs w:val="24"/>
        </w:rPr>
        <w:t xml:space="preserve"> сельского поселения</w:t>
      </w:r>
    </w:p>
    <w:p w:rsidR="00C905CE" w:rsidRPr="008A187B" w:rsidRDefault="00C905CE" w:rsidP="00C905C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Look w:val="0000"/>
      </w:tblPr>
      <w:tblGrid>
        <w:gridCol w:w="5148"/>
        <w:gridCol w:w="5220"/>
      </w:tblGrid>
      <w:tr w:rsidR="00C905CE" w:rsidRPr="008A187B" w:rsidTr="0040791F">
        <w:tc>
          <w:tcPr>
            <w:tcW w:w="5148" w:type="dxa"/>
          </w:tcPr>
          <w:p w:rsidR="00C905CE" w:rsidRPr="008A187B" w:rsidRDefault="00C905CE" w:rsidP="004079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« 25 » апреля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8A187B">
                <w:rPr>
                  <w:rFonts w:ascii="Arial" w:hAnsi="Arial" w:cs="Arial"/>
                  <w:b/>
                  <w:sz w:val="24"/>
                  <w:szCs w:val="24"/>
                </w:rPr>
                <w:t>2022 г</w:t>
              </w:r>
            </w:smartTag>
            <w:r w:rsidRPr="008A187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00C905CE" w:rsidRPr="008A187B" w:rsidRDefault="00C905CE" w:rsidP="00C905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C905CE" w:rsidRPr="008A187B" w:rsidRDefault="00C905CE" w:rsidP="00C905C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728"/>
        <w:gridCol w:w="6480"/>
        <w:gridCol w:w="2160"/>
      </w:tblGrid>
      <w:tr w:rsidR="00C905CE" w:rsidRPr="008A187B" w:rsidTr="0040791F">
        <w:tc>
          <w:tcPr>
            <w:tcW w:w="1728" w:type="dxa"/>
          </w:tcPr>
          <w:p w:rsidR="00C905CE" w:rsidRPr="008A187B" w:rsidRDefault="00C905CE" w:rsidP="0040791F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  <w:tc>
          <w:tcPr>
            <w:tcW w:w="6480" w:type="dxa"/>
          </w:tcPr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Об исполнении бюджета </w:t>
            </w:r>
          </w:p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Новокишитского</w:t>
            </w: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 </w:t>
            </w:r>
          </w:p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>Арского муниципального района за  2021 год</w:t>
            </w:r>
          </w:p>
        </w:tc>
        <w:tc>
          <w:tcPr>
            <w:tcW w:w="2160" w:type="dxa"/>
          </w:tcPr>
          <w:p w:rsidR="00C905CE" w:rsidRPr="008A187B" w:rsidRDefault="00C905CE" w:rsidP="0040791F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</w:tbl>
    <w:p w:rsidR="00C905CE" w:rsidRPr="008A187B" w:rsidRDefault="00C905CE" w:rsidP="00C905CE">
      <w:pPr>
        <w:jc w:val="center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jc w:val="center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Уставом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 Совет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решил: 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1. Утвердить отчет об исполнении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 xml:space="preserve">за 2021 год по доходам в сумме </w:t>
      </w:r>
      <w:r w:rsidR="0040791F">
        <w:rPr>
          <w:rFonts w:ascii="Arial" w:hAnsi="Arial" w:cs="Arial"/>
          <w:sz w:val="24"/>
          <w:szCs w:val="24"/>
          <w:lang w:val="tt-RU"/>
        </w:rPr>
        <w:t>6571,9</w:t>
      </w:r>
      <w:r w:rsidRPr="008A187B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8A187B">
        <w:rPr>
          <w:rFonts w:ascii="Arial" w:hAnsi="Arial" w:cs="Arial"/>
          <w:sz w:val="24"/>
          <w:szCs w:val="24"/>
        </w:rPr>
        <w:t>.р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ублей и по расходам в сумме </w:t>
      </w:r>
      <w:r w:rsidR="0040791F">
        <w:rPr>
          <w:rFonts w:ascii="Arial" w:hAnsi="Arial" w:cs="Arial"/>
          <w:sz w:val="24"/>
          <w:szCs w:val="24"/>
          <w:lang w:val="tt-RU"/>
        </w:rPr>
        <w:t xml:space="preserve">6072,5 </w:t>
      </w:r>
      <w:r w:rsidRPr="008A187B">
        <w:rPr>
          <w:rFonts w:ascii="Arial" w:hAnsi="Arial" w:cs="Arial"/>
          <w:sz w:val="24"/>
          <w:szCs w:val="24"/>
        </w:rPr>
        <w:t xml:space="preserve">тыс.рублей с превышением  доходов  над расходами в сумме </w:t>
      </w:r>
      <w:r w:rsidR="0040791F">
        <w:rPr>
          <w:rFonts w:ascii="Arial" w:hAnsi="Arial" w:cs="Arial"/>
          <w:sz w:val="24"/>
          <w:szCs w:val="24"/>
          <w:lang w:val="tt-RU"/>
        </w:rPr>
        <w:t>499,4</w:t>
      </w:r>
      <w:r w:rsidRPr="008A187B">
        <w:rPr>
          <w:rFonts w:ascii="Arial" w:hAnsi="Arial" w:cs="Arial"/>
          <w:sz w:val="24"/>
          <w:szCs w:val="24"/>
        </w:rPr>
        <w:t xml:space="preserve"> тыс.рублей со следующими  показателями: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1) доходов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кодам классификации доходов бюджетов согласно приложению 1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2)  расходов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ведомственной структуре расходов бюджетов  согласно приложению 2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3) расходов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разделам и подразделам классификации расходов бюджетов согласно приложению 3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4) источников финансирования дефицита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 xml:space="preserve"> по кодам </w:t>
      </w:r>
      <w:proofErr w:type="gramStart"/>
      <w:r w:rsidRPr="008A187B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 согласно приложению 4 к настоящему Решению.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905CE" w:rsidRPr="008A187B" w:rsidRDefault="00C905CE" w:rsidP="00C905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(</w:t>
      </w:r>
      <w:r w:rsidRPr="008A187B">
        <w:rPr>
          <w:rFonts w:ascii="Arial" w:hAnsi="Arial" w:cs="Arial"/>
          <w:sz w:val="24"/>
          <w:szCs w:val="24"/>
          <w:lang w:val="en-US"/>
        </w:rPr>
        <w:t>http</w:t>
      </w:r>
      <w:r w:rsidRPr="008A187B">
        <w:rPr>
          <w:rFonts w:ascii="Arial" w:hAnsi="Arial" w:cs="Arial"/>
          <w:sz w:val="24"/>
          <w:szCs w:val="24"/>
        </w:rPr>
        <w:t>: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A187B">
        <w:rPr>
          <w:rFonts w:ascii="Arial" w:hAnsi="Arial" w:cs="Arial"/>
          <w:sz w:val="24"/>
          <w:szCs w:val="24"/>
        </w:rPr>
        <w:t>.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A187B">
        <w:rPr>
          <w:rFonts w:ascii="Arial" w:hAnsi="Arial" w:cs="Arial"/>
          <w:sz w:val="24"/>
          <w:szCs w:val="24"/>
        </w:rPr>
        <w:t>.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A187B">
        <w:rPr>
          <w:rFonts w:ascii="Arial" w:hAnsi="Arial" w:cs="Arial"/>
          <w:sz w:val="24"/>
          <w:szCs w:val="24"/>
        </w:rPr>
        <w:t>) и обнародовать путем размещения на официальном сайте Арского муниципального района.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187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905CE" w:rsidRPr="008A187B" w:rsidRDefault="00C905CE" w:rsidP="00C905CE">
      <w:pPr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 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Главы</w:t>
      </w:r>
      <w:r w:rsidRPr="008A1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</w:t>
      </w: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</w:t>
      </w:r>
      <w:r>
        <w:rPr>
          <w:rFonts w:ascii="Arial" w:hAnsi="Arial" w:cs="Arial"/>
          <w:sz w:val="24"/>
          <w:szCs w:val="24"/>
        </w:rPr>
        <w:t>Н.Р.Юсупова</w:t>
      </w: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15730" w:type="dxa"/>
        <w:tblInd w:w="-459" w:type="dxa"/>
        <w:tblLayout w:type="fixed"/>
        <w:tblLook w:val="0000"/>
      </w:tblPr>
      <w:tblGrid>
        <w:gridCol w:w="552"/>
        <w:gridCol w:w="157"/>
        <w:gridCol w:w="1078"/>
        <w:gridCol w:w="1124"/>
        <w:gridCol w:w="1200"/>
        <w:gridCol w:w="551"/>
        <w:gridCol w:w="725"/>
        <w:gridCol w:w="1770"/>
        <w:gridCol w:w="1207"/>
        <w:gridCol w:w="1559"/>
        <w:gridCol w:w="567"/>
        <w:gridCol w:w="922"/>
        <w:gridCol w:w="838"/>
        <w:gridCol w:w="860"/>
        <w:gridCol w:w="1220"/>
        <w:gridCol w:w="1400"/>
      </w:tblGrid>
      <w:tr w:rsidR="00C905CE" w:rsidRPr="008A187B" w:rsidTr="00665F83">
        <w:trPr>
          <w:gridBefore w:val="2"/>
          <w:wBefore w:w="709" w:type="dxa"/>
          <w:trHeight w:val="34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CE" w:rsidRPr="008A187B" w:rsidRDefault="00C905CE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RANGE!A1:F40"/>
            <w:r w:rsidRPr="008A187B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  <w:bookmarkEnd w:id="0"/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ind w:left="-560" w:firstLine="5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5CE" w:rsidRPr="008A187B" w:rsidTr="00665F83">
        <w:trPr>
          <w:gridBefore w:val="2"/>
          <w:wBefore w:w="709" w:type="dxa"/>
          <w:trHeight w:val="42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905CE" w:rsidRDefault="00C905CE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187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  <w:p w:rsidR="00C905CE" w:rsidRDefault="00C905CE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Новокишитского</w:t>
            </w:r>
            <w:r w:rsidRPr="008A18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5CE" w:rsidRPr="008A187B" w:rsidRDefault="00C905CE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187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5CE" w:rsidRPr="008A187B" w:rsidTr="00665F83">
        <w:trPr>
          <w:gridBefore w:val="2"/>
          <w:wBefore w:w="709" w:type="dxa"/>
          <w:trHeight w:val="40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05CE" w:rsidRPr="008A187B" w:rsidRDefault="00C905CE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25.04.2022г  № 47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5CE" w:rsidRPr="008A187B" w:rsidRDefault="00C905CE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Before w:val="1"/>
          <w:gridAfter w:val="4"/>
          <w:wBefore w:w="552" w:type="dxa"/>
          <w:wAfter w:w="4318" w:type="dxa"/>
          <w:trHeight w:val="69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Доходы бюджета Новокишитского сельского поселения Арского муниципального района                                                                                                        по кодам  классифи</w:t>
            </w:r>
            <w:r w:rsidR="00B444D8">
              <w:rPr>
                <w:rFonts w:ascii="Arial" w:hAnsi="Arial" w:cs="Arial"/>
                <w:b/>
                <w:bCs/>
                <w:sz w:val="24"/>
                <w:szCs w:val="24"/>
              </w:rPr>
              <w:t>кации доходов бюджетов  за  2021</w:t>
            </w: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Before w:val="1"/>
          <w:gridAfter w:val="4"/>
          <w:wBefore w:w="552" w:type="dxa"/>
          <w:wAfter w:w="4318" w:type="dxa"/>
          <w:trHeight w:val="255"/>
        </w:trPr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Before w:val="1"/>
          <w:gridAfter w:val="4"/>
          <w:wBefore w:w="552" w:type="dxa"/>
          <w:wAfter w:w="4318" w:type="dxa"/>
          <w:trHeight w:val="255"/>
        </w:trPr>
        <w:tc>
          <w:tcPr>
            <w:tcW w:w="9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/тыс</w:t>
            </w: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65F83">
              <w:rPr>
                <w:rFonts w:ascii="Arial" w:hAnsi="Arial" w:cs="Arial"/>
                <w:sz w:val="24"/>
                <w:szCs w:val="24"/>
              </w:rPr>
              <w:t>ублей/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255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140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доходов бюджета</w:t>
            </w:r>
            <w:r w:rsidRPr="00665F8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 Новокишит</w:t>
            </w:r>
            <w:proofErr w:type="spellStart"/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ского</w:t>
            </w:r>
            <w:proofErr w:type="spellEnd"/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48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755,00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267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1.01.02010.01.1000.110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62,80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83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1.01.02010.01.2100.110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-0,01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62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1.01.02030.01.1000.110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16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1.01.02030.01.2100.110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74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1.01.02030.01.3000.110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3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1.05.03010.01.1000.110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62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1.06.01030.10.1000.110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52,10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27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1.06.01030.10.2100.110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66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1.06.06033.10.1000.110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306,00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21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1.06.06033.10.2100.110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19,30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50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1.06.06043.10.1000.110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279,00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34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1.06.06043.10.2100.110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40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(сумм платежа перерасчеты, недоимки и задолженность по соответствующему платежу, в том числе по отменному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1.09.04053.10.1000000.111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-8,40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34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  <w:proofErr w:type="gramStart"/>
            <w:r w:rsidRPr="00665F83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665F83">
              <w:rPr>
                <w:rFonts w:ascii="Arial" w:hAnsi="Arial" w:cs="Arial"/>
                <w:sz w:val="24"/>
                <w:szCs w:val="24"/>
              </w:rPr>
              <w:t>по обязательствам, возникшим до 1 января 2006 года), мобилизуемый на территориях сельских поселений (пени соответствующему платежу)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1.09.04053.10.2100000.111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-0,02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77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1.16.101230.10.101000.145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96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0.3pt;margin-top:42.55pt;width:0;height:142.5pt;z-index:251658240;mso-position-horizontal-relative:text;mso-position-vertical-relative:text" o:connectortype="straight"/>
              </w:pict>
            </w: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МКУ "Финансово-бюджетная палата Арского муниципального района РТ"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5 821,80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69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1.08.04020.01.1000.110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94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1.17.14030.10.0000.150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412,20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97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2.02.35118.10.0000.150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100,60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27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2.02.45160.10.0000.150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3 437,00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1043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2.02.16001.10.0000.150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1 868,00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91F" w:rsidRPr="00665F83" w:rsidTr="00665F83">
        <w:tblPrEx>
          <w:tblLook w:val="04A0"/>
        </w:tblPrEx>
        <w:trPr>
          <w:gridAfter w:val="4"/>
          <w:wAfter w:w="4318" w:type="dxa"/>
          <w:trHeight w:val="73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F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sz w:val="24"/>
                <w:szCs w:val="24"/>
              </w:rPr>
              <w:t>6 571,90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F19" w:rsidRPr="00665F83" w:rsidRDefault="00595F19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Pr="00665F83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3982"/>
        <w:gridCol w:w="960"/>
        <w:gridCol w:w="960"/>
        <w:gridCol w:w="960"/>
        <w:gridCol w:w="793"/>
        <w:gridCol w:w="283"/>
        <w:gridCol w:w="334"/>
        <w:gridCol w:w="517"/>
        <w:gridCol w:w="1559"/>
      </w:tblGrid>
      <w:tr w:rsidR="0040791F" w:rsidRPr="00665F83" w:rsidTr="00B444D8">
        <w:trPr>
          <w:trHeight w:val="150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1F" w:rsidRPr="00665F83" w:rsidRDefault="0040791F" w:rsidP="00DD680C">
            <w:pPr>
              <w:tabs>
                <w:tab w:val="left" w:pos="317"/>
              </w:tabs>
              <w:ind w:left="-25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Приложение №2  к решению Совета  Новокишитс</w:t>
            </w:r>
            <w:r w:rsidR="00665F83"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кого </w:t>
            </w:r>
            <w:r w:rsidR="00665F83"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с</w:t>
            </w:r>
            <w:proofErr w:type="spellStart"/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</w:rPr>
              <w:t>ельского</w:t>
            </w:r>
            <w:proofErr w:type="spellEnd"/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поселения   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25 апреля 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2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</w:rPr>
              <w:t>г №</w:t>
            </w:r>
            <w:r w:rsidR="00DD680C"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47</w:t>
            </w:r>
          </w:p>
        </w:tc>
      </w:tr>
      <w:tr w:rsidR="0040791F" w:rsidRPr="0040791F" w:rsidTr="00B444D8">
        <w:trPr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91F" w:rsidRPr="0040791F" w:rsidTr="00B444D8">
        <w:trPr>
          <w:trHeight w:val="8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ind w:firstLineChars="1500" w:firstLine="3614"/>
              <w:jc w:val="right"/>
              <w:rPr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40791F">
              <w:rPr>
                <w:b/>
                <w:bCs/>
                <w:i/>
                <w:iCs/>
                <w:color w:val="00008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91F" w:rsidRPr="0040791F" w:rsidTr="00B444D8">
        <w:trPr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jc w:val="right"/>
              <w:rPr>
                <w:color w:val="00008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  <w:lang w:val="tt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1F" w:rsidRPr="0040791F" w:rsidRDefault="0040791F" w:rsidP="004079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791F" w:rsidRPr="00665F83" w:rsidTr="00B444D8">
        <w:trPr>
          <w:trHeight w:val="31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Расходы бюджета Новокишитского сельского поселения Арского муниципального района</w:t>
            </w:r>
          </w:p>
        </w:tc>
      </w:tr>
      <w:tr w:rsidR="0040791F" w:rsidRPr="00665F83" w:rsidTr="00B444D8">
        <w:trPr>
          <w:trHeight w:val="31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ведомственной структуре расходов бюджета за  2021 год</w:t>
            </w:r>
          </w:p>
        </w:tc>
      </w:tr>
      <w:tr w:rsidR="0040791F" w:rsidRPr="00665F83" w:rsidTr="00B444D8">
        <w:trPr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665F8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791F" w:rsidRPr="00665F83" w:rsidTr="00B444D8">
        <w:trPr>
          <w:trHeight w:val="31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(тыс</w:t>
            </w:r>
            <w:proofErr w:type="gram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40791F" w:rsidRPr="00665F83" w:rsidTr="00B444D8">
        <w:trPr>
          <w:trHeight w:val="645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40791F" w:rsidRPr="00665F83" w:rsidTr="00B444D8">
        <w:trPr>
          <w:trHeight w:val="1009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5 055,7   </w:t>
            </w:r>
          </w:p>
        </w:tc>
      </w:tr>
      <w:tr w:rsidR="0040791F" w:rsidRPr="00665F83" w:rsidTr="00B444D8">
        <w:trPr>
          <w:trHeight w:val="818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1 190,5   </w:t>
            </w:r>
          </w:p>
        </w:tc>
      </w:tr>
      <w:tr w:rsidR="0040791F" w:rsidRPr="00665F83" w:rsidTr="00B444D8">
        <w:trPr>
          <w:trHeight w:val="758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459,4   </w:t>
            </w:r>
          </w:p>
        </w:tc>
      </w:tr>
      <w:tr w:rsidR="0040791F" w:rsidRPr="00665F83" w:rsidTr="00B444D8">
        <w:trPr>
          <w:trHeight w:val="683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459,4   </w:t>
            </w:r>
          </w:p>
        </w:tc>
      </w:tr>
      <w:tr w:rsidR="0040791F" w:rsidRPr="00665F83" w:rsidTr="00B444D8">
        <w:trPr>
          <w:trHeight w:val="48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459,4   </w:t>
            </w:r>
          </w:p>
        </w:tc>
      </w:tr>
      <w:tr w:rsidR="0040791F" w:rsidRPr="00665F83" w:rsidTr="00B444D8">
        <w:trPr>
          <w:trHeight w:val="2183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431,7   </w:t>
            </w:r>
          </w:p>
        </w:tc>
      </w:tr>
      <w:tr w:rsidR="0040791F" w:rsidRPr="00665F83" w:rsidTr="00B444D8">
        <w:trPr>
          <w:trHeight w:val="923"/>
        </w:trPr>
        <w:tc>
          <w:tcPr>
            <w:tcW w:w="39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27,7   </w:t>
            </w:r>
          </w:p>
        </w:tc>
      </w:tr>
      <w:tr w:rsidR="0040791F" w:rsidRPr="00665F83" w:rsidTr="00B444D8">
        <w:trPr>
          <w:trHeight w:val="128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4,0   </w:t>
            </w:r>
          </w:p>
        </w:tc>
      </w:tr>
      <w:tr w:rsidR="0040791F" w:rsidRPr="00665F83" w:rsidTr="00B444D8">
        <w:trPr>
          <w:trHeight w:val="72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4,0   </w:t>
            </w:r>
          </w:p>
        </w:tc>
      </w:tr>
      <w:tr w:rsidR="0040791F" w:rsidRPr="00665F83" w:rsidTr="00B444D8">
        <w:trPr>
          <w:trHeight w:val="214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4,0   </w:t>
            </w:r>
          </w:p>
        </w:tc>
      </w:tr>
      <w:tr w:rsidR="0040791F" w:rsidRPr="00665F83" w:rsidTr="00B444D8">
        <w:trPr>
          <w:trHeight w:val="64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4,0   </w:t>
            </w:r>
          </w:p>
        </w:tc>
      </w:tr>
      <w:tr w:rsidR="0040791F" w:rsidRPr="00665F83" w:rsidTr="00B444D8">
        <w:trPr>
          <w:trHeight w:val="623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727,1   </w:t>
            </w:r>
          </w:p>
        </w:tc>
      </w:tr>
      <w:tr w:rsidR="0040791F" w:rsidRPr="00665F83" w:rsidTr="00B444D8">
        <w:trPr>
          <w:trHeight w:val="649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727,1   </w:t>
            </w:r>
          </w:p>
        </w:tc>
      </w:tr>
      <w:tr w:rsidR="0040791F" w:rsidRPr="00665F83" w:rsidTr="00B444D8">
        <w:trPr>
          <w:trHeight w:val="76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</w:t>
            </w:r>
            <w:r w:rsidRPr="00665F8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централизованных  бухгалтерий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673,6   </w:t>
            </w:r>
          </w:p>
        </w:tc>
      </w:tr>
      <w:tr w:rsidR="0040791F" w:rsidRPr="00665F83" w:rsidTr="00B444D8">
        <w:trPr>
          <w:trHeight w:val="2149"/>
        </w:trPr>
        <w:tc>
          <w:tcPr>
            <w:tcW w:w="39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383,6   </w:t>
            </w:r>
          </w:p>
        </w:tc>
      </w:tr>
      <w:tr w:rsidR="0040791F" w:rsidRPr="00665F83" w:rsidTr="00B444D8">
        <w:trPr>
          <w:trHeight w:val="99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288,1   </w:t>
            </w:r>
          </w:p>
        </w:tc>
      </w:tr>
      <w:tr w:rsidR="0040791F" w:rsidRPr="00665F83" w:rsidTr="00B444D8">
        <w:trPr>
          <w:trHeight w:val="73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1,9   </w:t>
            </w:r>
          </w:p>
        </w:tc>
      </w:tr>
      <w:tr w:rsidR="0040791F" w:rsidRPr="00665F83" w:rsidTr="00B444D8">
        <w:trPr>
          <w:trHeight w:val="660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53,5   </w:t>
            </w:r>
          </w:p>
        </w:tc>
      </w:tr>
      <w:tr w:rsidR="0040791F" w:rsidRPr="00665F83" w:rsidTr="00B444D8">
        <w:trPr>
          <w:trHeight w:val="98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52,6   </w:t>
            </w:r>
          </w:p>
        </w:tc>
      </w:tr>
      <w:tr w:rsidR="0040791F" w:rsidRPr="00665F83" w:rsidTr="00B444D8">
        <w:trPr>
          <w:trHeight w:val="85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0,9   </w:t>
            </w:r>
          </w:p>
        </w:tc>
      </w:tr>
      <w:tr w:rsidR="0040791F" w:rsidRPr="00665F83" w:rsidTr="00B444D8">
        <w:trPr>
          <w:trHeight w:val="672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100,5   </w:t>
            </w:r>
          </w:p>
        </w:tc>
      </w:tr>
      <w:tr w:rsidR="0040791F" w:rsidRPr="00665F83" w:rsidTr="00B444D8">
        <w:trPr>
          <w:trHeight w:val="86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100,5   </w:t>
            </w:r>
          </w:p>
        </w:tc>
      </w:tr>
      <w:tr w:rsidR="0040791F" w:rsidRPr="00665F83" w:rsidTr="00B444D8">
        <w:trPr>
          <w:trHeight w:val="552"/>
        </w:trPr>
        <w:tc>
          <w:tcPr>
            <w:tcW w:w="39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100,5   </w:t>
            </w:r>
          </w:p>
        </w:tc>
      </w:tr>
      <w:tr w:rsidR="0040791F" w:rsidRPr="00665F83" w:rsidTr="00B444D8">
        <w:trPr>
          <w:trHeight w:val="12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</w:t>
            </w: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гле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отсутствуют военные комиссариаты за счет средств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100,5   </w:t>
            </w:r>
          </w:p>
        </w:tc>
      </w:tr>
      <w:tr w:rsidR="0040791F" w:rsidRPr="00665F83" w:rsidTr="00B444D8">
        <w:trPr>
          <w:trHeight w:val="2100"/>
        </w:trPr>
        <w:tc>
          <w:tcPr>
            <w:tcW w:w="39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89,6   </w:t>
            </w:r>
          </w:p>
        </w:tc>
      </w:tr>
      <w:tr w:rsidR="0040791F" w:rsidRPr="00665F83" w:rsidTr="00B444D8">
        <w:trPr>
          <w:trHeight w:val="102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10,9   </w:t>
            </w:r>
          </w:p>
        </w:tc>
      </w:tr>
      <w:tr w:rsidR="0040791F" w:rsidRPr="00665F83" w:rsidTr="00B444D8">
        <w:trPr>
          <w:trHeight w:val="949"/>
        </w:trPr>
        <w:tc>
          <w:tcPr>
            <w:tcW w:w="3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65,0   </w:t>
            </w:r>
          </w:p>
        </w:tc>
      </w:tr>
      <w:tr w:rsidR="0040791F" w:rsidRPr="00665F83" w:rsidTr="00B444D8">
        <w:trPr>
          <w:trHeight w:val="82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65,0   </w:t>
            </w:r>
          </w:p>
        </w:tc>
      </w:tr>
      <w:tr w:rsidR="0040791F" w:rsidRPr="00665F83" w:rsidTr="00B444D8">
        <w:trPr>
          <w:trHeight w:val="492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65,0   </w:t>
            </w:r>
          </w:p>
        </w:tc>
      </w:tr>
      <w:tr w:rsidR="0040791F" w:rsidRPr="00665F83" w:rsidTr="00B444D8">
        <w:trPr>
          <w:trHeight w:val="80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99 0 00 07440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65,0   </w:t>
            </w:r>
          </w:p>
        </w:tc>
      </w:tr>
      <w:tr w:rsidR="0040791F" w:rsidRPr="00665F83" w:rsidTr="00B444D8">
        <w:trPr>
          <w:trHeight w:val="92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99 0 00 07440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65,0   </w:t>
            </w:r>
          </w:p>
        </w:tc>
      </w:tr>
      <w:tr w:rsidR="0040791F" w:rsidRPr="00665F83" w:rsidTr="00B444D8">
        <w:trPr>
          <w:trHeight w:val="6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2 085,4   </w:t>
            </w:r>
          </w:p>
        </w:tc>
      </w:tr>
      <w:tr w:rsidR="0040791F" w:rsidRPr="00665F83" w:rsidTr="00B444D8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2 085,4   </w:t>
            </w:r>
          </w:p>
        </w:tc>
      </w:tr>
      <w:tr w:rsidR="0040791F" w:rsidRPr="00665F83" w:rsidTr="00B444D8">
        <w:trPr>
          <w:trHeight w:val="6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2 085,4   </w:t>
            </w:r>
          </w:p>
        </w:tc>
      </w:tr>
      <w:tr w:rsidR="0040791F" w:rsidRPr="00665F83" w:rsidTr="00B444D8">
        <w:trPr>
          <w:trHeight w:val="17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2 085,4   </w:t>
            </w:r>
          </w:p>
        </w:tc>
      </w:tr>
      <w:tr w:rsidR="0040791F" w:rsidRPr="00665F83" w:rsidTr="00B444D8">
        <w:trPr>
          <w:trHeight w:val="889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2 085,4   </w:t>
            </w:r>
          </w:p>
        </w:tc>
      </w:tr>
      <w:tr w:rsidR="0040791F" w:rsidRPr="00665F83" w:rsidTr="00B444D8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Водные</w:t>
            </w:r>
            <w:proofErr w:type="gramEnd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205,0   </w:t>
            </w:r>
          </w:p>
        </w:tc>
      </w:tr>
      <w:tr w:rsidR="0040791F" w:rsidRPr="00665F83" w:rsidTr="00B444D8">
        <w:trPr>
          <w:trHeight w:val="10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205,0   </w:t>
            </w:r>
          </w:p>
        </w:tc>
      </w:tr>
      <w:tr w:rsidR="0040791F" w:rsidRPr="00665F83" w:rsidTr="00B444D8">
        <w:trPr>
          <w:trHeight w:val="68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952,9   </w:t>
            </w:r>
          </w:p>
        </w:tc>
      </w:tr>
      <w:tr w:rsidR="0040791F" w:rsidRPr="00665F83" w:rsidTr="00B444D8">
        <w:trPr>
          <w:trHeight w:val="49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350,3   </w:t>
            </w:r>
          </w:p>
        </w:tc>
      </w:tr>
      <w:tr w:rsidR="0040791F" w:rsidRPr="00665F83" w:rsidTr="00B444D8">
        <w:trPr>
          <w:trHeight w:val="589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350,3   </w:t>
            </w:r>
          </w:p>
        </w:tc>
      </w:tr>
      <w:tr w:rsidR="0040791F" w:rsidRPr="00665F83" w:rsidTr="00B444D8">
        <w:trPr>
          <w:trHeight w:val="923"/>
        </w:trPr>
        <w:tc>
          <w:tcPr>
            <w:tcW w:w="3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350,3   </w:t>
            </w:r>
          </w:p>
        </w:tc>
      </w:tr>
      <w:tr w:rsidR="0040791F" w:rsidRPr="00665F83" w:rsidTr="00B444D8">
        <w:trPr>
          <w:trHeight w:val="1092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350,3   </w:t>
            </w:r>
          </w:p>
        </w:tc>
      </w:tr>
      <w:tr w:rsidR="0040791F" w:rsidRPr="00665F83" w:rsidTr="00B444D8">
        <w:trPr>
          <w:trHeight w:val="50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602,6   </w:t>
            </w:r>
          </w:p>
        </w:tc>
      </w:tr>
      <w:tr w:rsidR="0040791F" w:rsidRPr="00665F83" w:rsidTr="00B444D8">
        <w:trPr>
          <w:trHeight w:val="68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602,6   </w:t>
            </w:r>
          </w:p>
        </w:tc>
      </w:tr>
      <w:tr w:rsidR="0040791F" w:rsidRPr="00665F83" w:rsidTr="00B444D8">
        <w:trPr>
          <w:trHeight w:val="69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470,7   </w:t>
            </w:r>
          </w:p>
        </w:tc>
      </w:tr>
      <w:tr w:rsidR="0040791F" w:rsidRPr="00665F83" w:rsidTr="00B444D8">
        <w:trPr>
          <w:trHeight w:val="10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470,7   </w:t>
            </w:r>
          </w:p>
        </w:tc>
      </w:tr>
      <w:tr w:rsidR="0040791F" w:rsidRPr="00665F83" w:rsidTr="00B444D8">
        <w:trPr>
          <w:trHeight w:val="104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131,9   </w:t>
            </w:r>
          </w:p>
        </w:tc>
      </w:tr>
      <w:tr w:rsidR="0040791F" w:rsidRPr="00665F83" w:rsidTr="00B444D8">
        <w:trPr>
          <w:trHeight w:val="97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61,5   </w:t>
            </w:r>
          </w:p>
        </w:tc>
      </w:tr>
      <w:tr w:rsidR="0040791F" w:rsidRPr="00665F83" w:rsidTr="00B444D8">
        <w:trPr>
          <w:trHeight w:val="75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56,0   </w:t>
            </w:r>
          </w:p>
        </w:tc>
      </w:tr>
      <w:tr w:rsidR="0040791F" w:rsidRPr="00665F83" w:rsidTr="00B444D8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14 1 05 63130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70,4   </w:t>
            </w:r>
          </w:p>
        </w:tc>
      </w:tr>
      <w:tr w:rsidR="0040791F" w:rsidRPr="00665F83" w:rsidTr="00B444D8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14 1 05 63130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70,4   </w:t>
            </w:r>
          </w:p>
        </w:tc>
      </w:tr>
      <w:tr w:rsidR="0040791F" w:rsidRPr="00665F83" w:rsidTr="00B444D8">
        <w:trPr>
          <w:trHeight w:val="9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Охрана </w:t>
            </w:r>
            <w:proofErr w:type="spellStart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обьектов</w:t>
            </w:r>
            <w:proofErr w:type="spellEnd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растительного и животного мира и среды их обитания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91 0 17 4460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58,8   </w:t>
            </w:r>
          </w:p>
        </w:tc>
      </w:tr>
      <w:tr w:rsidR="0040791F" w:rsidRPr="00665F83" w:rsidTr="00B444D8">
        <w:trPr>
          <w:trHeight w:val="73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охране </w:t>
            </w: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окружающией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91 0 17 4460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58,8   </w:t>
            </w:r>
          </w:p>
        </w:tc>
      </w:tr>
      <w:tr w:rsidR="0040791F" w:rsidRPr="00665F83" w:rsidTr="00B444D8">
        <w:trPr>
          <w:trHeight w:val="9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91 0 17 4460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58,8   </w:t>
            </w:r>
          </w:p>
        </w:tc>
      </w:tr>
      <w:tr w:rsidR="0040791F" w:rsidRPr="00665F83" w:rsidTr="00B444D8">
        <w:trPr>
          <w:trHeight w:val="73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713,4   </w:t>
            </w:r>
          </w:p>
        </w:tc>
      </w:tr>
      <w:tr w:rsidR="0040791F" w:rsidRPr="00665F83" w:rsidTr="00B444D8">
        <w:trPr>
          <w:trHeight w:val="67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713,4   </w:t>
            </w:r>
          </w:p>
        </w:tc>
      </w:tr>
      <w:tr w:rsidR="0040791F" w:rsidRPr="00665F83" w:rsidTr="00B444D8">
        <w:trPr>
          <w:trHeight w:val="672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713,4   </w:t>
            </w:r>
          </w:p>
        </w:tc>
      </w:tr>
      <w:tr w:rsidR="0040791F" w:rsidRPr="00665F83" w:rsidTr="00B444D8">
        <w:trPr>
          <w:trHeight w:val="99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713,4   </w:t>
            </w:r>
          </w:p>
        </w:tc>
      </w:tr>
      <w:tr w:rsidR="0040791F" w:rsidRPr="00665F83" w:rsidTr="00B444D8">
        <w:trPr>
          <w:trHeight w:val="75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713,4   </w:t>
            </w:r>
          </w:p>
        </w:tc>
      </w:tr>
      <w:tr w:rsidR="0040791F" w:rsidRPr="00665F83" w:rsidTr="00B444D8">
        <w:trPr>
          <w:trHeight w:val="94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679,8   </w:t>
            </w:r>
          </w:p>
        </w:tc>
      </w:tr>
      <w:tr w:rsidR="0040791F" w:rsidRPr="00665F83" w:rsidTr="00B444D8">
        <w:trPr>
          <w:trHeight w:val="92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33,6   </w:t>
            </w:r>
          </w:p>
        </w:tc>
      </w:tr>
      <w:tr w:rsidR="0040791F" w:rsidRPr="00665F83" w:rsidTr="00B444D8">
        <w:trPr>
          <w:trHeight w:val="552"/>
        </w:trPr>
        <w:tc>
          <w:tcPr>
            <w:tcW w:w="3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563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1429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5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39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2172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646,0   </w:t>
            </w:r>
          </w:p>
        </w:tc>
      </w:tr>
      <w:tr w:rsidR="0040791F" w:rsidRPr="00665F83" w:rsidTr="00B444D8">
        <w:trPr>
          <w:trHeight w:val="518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6 072,5   </w:t>
            </w:r>
          </w:p>
        </w:tc>
      </w:tr>
    </w:tbl>
    <w:p w:rsidR="00DD680C" w:rsidRPr="00665F83" w:rsidRDefault="00DD680C" w:rsidP="00665F83">
      <w:pPr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B444D8">
      <w:pPr>
        <w:rPr>
          <w:lang w:val="tt-RU"/>
        </w:rPr>
      </w:pPr>
    </w:p>
    <w:tbl>
      <w:tblPr>
        <w:tblW w:w="9020" w:type="dxa"/>
        <w:tblInd w:w="93" w:type="dxa"/>
        <w:tblLook w:val="04A0"/>
      </w:tblPr>
      <w:tblGrid>
        <w:gridCol w:w="4060"/>
        <w:gridCol w:w="1700"/>
        <w:gridCol w:w="1300"/>
        <w:gridCol w:w="1960"/>
      </w:tblGrid>
      <w:tr w:rsidR="0040791F" w:rsidRPr="0040791F" w:rsidTr="0040791F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91F" w:rsidRPr="00665F83" w:rsidTr="0040791F">
        <w:trPr>
          <w:trHeight w:val="1823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44D8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Приложение 3 к решению Совета Новокишитского поселе</w:t>
            </w:r>
            <w:r w:rsidR="00665F83"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  <w:p w:rsidR="0040791F" w:rsidRPr="00665F83" w:rsidRDefault="00665F83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25 апреля </w:t>
            </w: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2</w:t>
            </w: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г №</w:t>
            </w:r>
            <w:r w:rsidRPr="00665F8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47</w:t>
            </w:r>
          </w:p>
        </w:tc>
      </w:tr>
      <w:tr w:rsidR="0040791F" w:rsidRPr="00665F83" w:rsidTr="0040791F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i/>
                <w:iCs/>
                <w:color w:val="000080"/>
                <w:sz w:val="24"/>
                <w:szCs w:val="24"/>
              </w:rPr>
              <w:t xml:space="preserve">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791F" w:rsidRPr="00665F83" w:rsidTr="0040791F">
        <w:trPr>
          <w:trHeight w:val="300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Расходы </w:t>
            </w:r>
          </w:p>
        </w:tc>
      </w:tr>
      <w:tr w:rsidR="0040791F" w:rsidRPr="00665F83" w:rsidTr="0040791F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бюджета Новокишитского сельского поселения Арского муниципального района</w:t>
            </w:r>
          </w:p>
        </w:tc>
      </w:tr>
      <w:tr w:rsidR="0040791F" w:rsidRPr="00665F83" w:rsidTr="0040791F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разделам и подразделам классификации расходов бюджетов</w:t>
            </w:r>
          </w:p>
        </w:tc>
      </w:tr>
      <w:tr w:rsidR="0040791F" w:rsidRPr="00665F83" w:rsidTr="0040791F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за  2021 год</w:t>
            </w:r>
          </w:p>
        </w:tc>
      </w:tr>
      <w:tr w:rsidR="0040791F" w:rsidRPr="00665F83" w:rsidTr="0040791F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791F" w:rsidRPr="00665F83" w:rsidTr="0040791F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ind w:firstLineChars="1500" w:firstLine="36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40791F" w:rsidRPr="00665F83" w:rsidTr="0040791F">
        <w:trPr>
          <w:trHeight w:val="79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Кассовое исполнение </w:t>
            </w:r>
          </w:p>
        </w:tc>
      </w:tr>
      <w:tr w:rsidR="0040791F" w:rsidRPr="00665F83" w:rsidTr="0040791F">
        <w:trPr>
          <w:trHeight w:val="4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1 836,5   </w:t>
            </w:r>
          </w:p>
        </w:tc>
      </w:tr>
      <w:tr w:rsidR="0040791F" w:rsidRPr="00665F83" w:rsidTr="0040791F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 и органа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646,0   </w:t>
            </w:r>
          </w:p>
        </w:tc>
      </w:tr>
      <w:tr w:rsidR="0040791F" w:rsidRPr="00665F83" w:rsidTr="00665F83">
        <w:trPr>
          <w:trHeight w:val="9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459,4   </w:t>
            </w:r>
          </w:p>
        </w:tc>
      </w:tr>
      <w:tr w:rsidR="0040791F" w:rsidRPr="00665F83" w:rsidTr="00665F83">
        <w:trPr>
          <w:trHeight w:val="127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4,0   </w:t>
            </w:r>
          </w:p>
        </w:tc>
      </w:tr>
      <w:tr w:rsidR="0040791F" w:rsidRPr="00665F83" w:rsidTr="0040791F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727,1   </w:t>
            </w:r>
          </w:p>
        </w:tc>
      </w:tr>
      <w:tr w:rsidR="0040791F" w:rsidRPr="00665F83" w:rsidTr="0040791F">
        <w:trPr>
          <w:trHeight w:val="4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100,5   </w:t>
            </w:r>
          </w:p>
        </w:tc>
      </w:tr>
      <w:tr w:rsidR="0040791F" w:rsidRPr="00665F83" w:rsidTr="0040791F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100,5   </w:t>
            </w:r>
          </w:p>
        </w:tc>
      </w:tr>
      <w:tr w:rsidR="0040791F" w:rsidRPr="00665F83" w:rsidTr="0040791F">
        <w:trPr>
          <w:trHeight w:val="10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65,0   </w:t>
            </w:r>
          </w:p>
        </w:tc>
      </w:tr>
      <w:tr w:rsidR="0040791F" w:rsidRPr="00665F83" w:rsidTr="0040791F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65,0   </w:t>
            </w:r>
          </w:p>
        </w:tc>
      </w:tr>
      <w:tr w:rsidR="0040791F" w:rsidRPr="00665F83" w:rsidTr="0040791F">
        <w:trPr>
          <w:trHeight w:val="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2 085,4   </w:t>
            </w:r>
          </w:p>
        </w:tc>
      </w:tr>
      <w:tr w:rsidR="0040791F" w:rsidRPr="00665F83" w:rsidTr="0040791F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2 085,4   </w:t>
            </w:r>
          </w:p>
        </w:tc>
      </w:tr>
      <w:tr w:rsidR="0040791F" w:rsidRPr="00665F83" w:rsidTr="0040791F">
        <w:trPr>
          <w:trHeight w:val="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205,0   </w:t>
            </w:r>
          </w:p>
        </w:tc>
      </w:tr>
      <w:tr w:rsidR="0040791F" w:rsidRPr="00665F83" w:rsidTr="0040791F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205,0   </w:t>
            </w:r>
          </w:p>
        </w:tc>
      </w:tr>
      <w:tr w:rsidR="0040791F" w:rsidRPr="00665F83" w:rsidTr="0040791F">
        <w:trPr>
          <w:trHeight w:val="8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952,9   </w:t>
            </w:r>
          </w:p>
        </w:tc>
      </w:tr>
      <w:tr w:rsidR="0040791F" w:rsidRPr="00665F83" w:rsidTr="0040791F">
        <w:trPr>
          <w:trHeight w:val="8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350,3   </w:t>
            </w:r>
          </w:p>
        </w:tc>
      </w:tr>
      <w:tr w:rsidR="0040791F" w:rsidRPr="00665F83" w:rsidTr="0040791F">
        <w:trPr>
          <w:trHeight w:val="6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602,6   </w:t>
            </w:r>
          </w:p>
        </w:tc>
      </w:tr>
      <w:tr w:rsidR="0040791F" w:rsidRPr="00665F83" w:rsidTr="0040791F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713,4   </w:t>
            </w:r>
          </w:p>
        </w:tc>
      </w:tr>
      <w:tr w:rsidR="0040791F" w:rsidRPr="00665F83" w:rsidTr="0040791F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713,4   </w:t>
            </w:r>
          </w:p>
        </w:tc>
      </w:tr>
      <w:tr w:rsidR="0040791F" w:rsidRPr="00665F83" w:rsidTr="0040791F">
        <w:trPr>
          <w:trHeight w:val="10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B444D8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Охрана объ</w:t>
            </w:r>
            <w:r w:rsidR="0040791F" w:rsidRPr="00665F83">
              <w:rPr>
                <w:rFonts w:ascii="Arial" w:hAnsi="Arial" w:cs="Arial"/>
                <w:color w:val="000000"/>
                <w:sz w:val="24"/>
                <w:szCs w:val="24"/>
              </w:rPr>
              <w:t>ектов растительного и животного мира и среды их обитания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58,8   </w:t>
            </w:r>
          </w:p>
        </w:tc>
      </w:tr>
      <w:tr w:rsidR="0040791F" w:rsidRPr="00665F83" w:rsidTr="0040791F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58,8   </w:t>
            </w:r>
          </w:p>
        </w:tc>
      </w:tr>
      <w:tr w:rsidR="0040791F" w:rsidRPr="00665F83" w:rsidTr="0040791F">
        <w:trPr>
          <w:trHeight w:val="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6 072,5   </w:t>
            </w:r>
          </w:p>
        </w:tc>
      </w:tr>
    </w:tbl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tbl>
      <w:tblPr>
        <w:tblW w:w="9220" w:type="dxa"/>
        <w:tblInd w:w="93" w:type="dxa"/>
        <w:tblLook w:val="04A0"/>
      </w:tblPr>
      <w:tblGrid>
        <w:gridCol w:w="3194"/>
        <w:gridCol w:w="2153"/>
        <w:gridCol w:w="2941"/>
        <w:gridCol w:w="1616"/>
      </w:tblGrid>
      <w:tr w:rsidR="0040791F" w:rsidRPr="00665F83" w:rsidTr="0040791F">
        <w:trPr>
          <w:trHeight w:val="30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40791F" w:rsidRPr="00665F83" w:rsidTr="0040791F">
        <w:trPr>
          <w:trHeight w:val="30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4D8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Новокишитского </w:t>
            </w:r>
          </w:p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0791F" w:rsidRPr="00665F83" w:rsidTr="0040791F">
        <w:trPr>
          <w:trHeight w:val="30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D8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  <w:p w:rsidR="0040791F" w:rsidRPr="00665F83" w:rsidRDefault="00B444D8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25 апреля 2022г №47</w:t>
            </w:r>
          </w:p>
        </w:tc>
      </w:tr>
      <w:tr w:rsidR="0040791F" w:rsidRPr="00665F83" w:rsidTr="004079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791F" w:rsidRPr="00665F83" w:rsidTr="004079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0791F" w:rsidRPr="00665F83" w:rsidTr="0040791F">
        <w:trPr>
          <w:trHeight w:val="769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4D8" w:rsidRDefault="0040791F" w:rsidP="00B444D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Источники финансирования дефицита бюджета </w:t>
            </w:r>
          </w:p>
          <w:p w:rsidR="0040791F" w:rsidRPr="00665F83" w:rsidRDefault="0040791F" w:rsidP="00B444D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Новокишитского сельского поселения                                                                       Арского муниципального района</w:t>
            </w:r>
          </w:p>
        </w:tc>
      </w:tr>
      <w:tr w:rsidR="0040791F" w:rsidRPr="00665F83" w:rsidTr="0040791F">
        <w:trPr>
          <w:trHeight w:val="289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91F" w:rsidRPr="00665F83" w:rsidRDefault="0040791F" w:rsidP="00B444D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кодам классификации источников  финансирования</w:t>
            </w:r>
          </w:p>
        </w:tc>
      </w:tr>
      <w:tr w:rsidR="0040791F" w:rsidRPr="00665F83" w:rsidTr="0040791F">
        <w:trPr>
          <w:trHeight w:val="289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91F" w:rsidRPr="00665F83" w:rsidRDefault="00B444D8" w:rsidP="00B444D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дефицитов бюджетов за   2021</w:t>
            </w:r>
            <w:r w:rsidR="0040791F"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0791F" w:rsidRPr="00665F83" w:rsidTr="0040791F">
        <w:trPr>
          <w:trHeight w:val="300"/>
        </w:trPr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665F83" w:rsidRDefault="0040791F" w:rsidP="004079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/в </w:t>
            </w:r>
            <w:proofErr w:type="spell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</w:tc>
      </w:tr>
      <w:tr w:rsidR="0040791F" w:rsidRPr="00665F83" w:rsidTr="0040791F">
        <w:trPr>
          <w:trHeight w:val="6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40791F" w:rsidRPr="00665F83" w:rsidTr="0040791F">
        <w:trPr>
          <w:trHeight w:val="12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tt-RU"/>
              </w:rPr>
              <w:t>Новокишит</w:t>
            </w:r>
            <w:proofErr w:type="spellStart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ского</w:t>
            </w:r>
            <w:proofErr w:type="spellEnd"/>
            <w:r w:rsidRPr="00665F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поселения Арского муниципального района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791F" w:rsidRPr="00665F83" w:rsidTr="0040791F">
        <w:trPr>
          <w:trHeight w:val="58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499,40</w:t>
            </w:r>
          </w:p>
        </w:tc>
      </w:tr>
      <w:tr w:rsidR="0040791F" w:rsidRPr="00665F83" w:rsidTr="0040791F">
        <w:trPr>
          <w:trHeight w:val="6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"ФБП Арского </w:t>
            </w:r>
            <w:proofErr w:type="gramStart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 она РТ"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499,40</w:t>
            </w:r>
          </w:p>
        </w:tc>
      </w:tr>
      <w:tr w:rsidR="0040791F" w:rsidRPr="00665F83" w:rsidTr="0040791F">
        <w:trPr>
          <w:trHeight w:val="38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000 0105 000000 0000 500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-6 571,90</w:t>
            </w:r>
          </w:p>
        </w:tc>
      </w:tr>
      <w:tr w:rsidR="0040791F" w:rsidRPr="00665F83" w:rsidTr="0040791F">
        <w:trPr>
          <w:trHeight w:val="63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000 0105 020110 0000 510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-6 571,90</w:t>
            </w:r>
          </w:p>
        </w:tc>
      </w:tr>
      <w:tr w:rsidR="0040791F" w:rsidRPr="00665F83" w:rsidTr="0040791F">
        <w:trPr>
          <w:trHeight w:val="4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000 0105 000000 0000 600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6 072,50</w:t>
            </w:r>
          </w:p>
        </w:tc>
      </w:tr>
      <w:tr w:rsidR="0040791F" w:rsidRPr="00665F83" w:rsidTr="0040791F">
        <w:trPr>
          <w:trHeight w:val="61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 сельских поселений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000 0105 020110 0000 610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1F" w:rsidRPr="00665F83" w:rsidRDefault="0040791F" w:rsidP="004079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F83">
              <w:rPr>
                <w:rFonts w:ascii="Arial" w:hAnsi="Arial" w:cs="Arial"/>
                <w:color w:val="000000"/>
                <w:sz w:val="24"/>
                <w:szCs w:val="24"/>
              </w:rPr>
              <w:t>6 072,50</w:t>
            </w:r>
          </w:p>
        </w:tc>
      </w:tr>
    </w:tbl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sectPr w:rsidR="0040791F" w:rsidRPr="00665F83" w:rsidSect="00B444D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05CE"/>
    <w:rsid w:val="0040791F"/>
    <w:rsid w:val="00595F19"/>
    <w:rsid w:val="005C16BD"/>
    <w:rsid w:val="00665F83"/>
    <w:rsid w:val="00987AAE"/>
    <w:rsid w:val="00B444D8"/>
    <w:rsid w:val="00C905CE"/>
    <w:rsid w:val="00DD680C"/>
    <w:rsid w:val="00E5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905CE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uiPriority w:val="99"/>
    <w:qFormat/>
    <w:rsid w:val="00C905CE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905CE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5CE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rsid w:val="00C905C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5C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7F5FB-2FEE-455B-9A9C-FF564B53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2814</Words>
  <Characters>16044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РЕШЕНИЕ</vt:lpstr>
      <vt:lpstr>        Совета Новокишитского сельского поселения</vt:lpstr>
    </vt:vector>
  </TitlesOfParts>
  <Company/>
  <LinksUpToDate>false</LinksUpToDate>
  <CharactersWithSpaces>18821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cp:lastPrinted>2022-04-29T13:17:00Z</cp:lastPrinted>
  <dcterms:created xsi:type="dcterms:W3CDTF">2022-04-29T12:03:00Z</dcterms:created>
  <dcterms:modified xsi:type="dcterms:W3CDTF">2022-04-29T13:20:00Z</dcterms:modified>
</cp:coreProperties>
</file>