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326"/>
        <w:gridCol w:w="651"/>
        <w:gridCol w:w="4486"/>
      </w:tblGrid>
      <w:tr w:rsidR="00C0168D" w:rsidTr="00CA3DB7">
        <w:tc>
          <w:tcPr>
            <w:tcW w:w="4326" w:type="dxa"/>
            <w:tcBorders>
              <w:bottom w:val="thinThickSmallGap" w:sz="24" w:space="0" w:color="auto"/>
            </w:tcBorders>
          </w:tcPr>
          <w:p w:rsidR="00C0168D" w:rsidRDefault="00C0168D" w:rsidP="00C016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РЕСПУБЛИКА ТАТАРСТАН</w:t>
            </w:r>
          </w:p>
          <w:p w:rsidR="00C0168D" w:rsidRDefault="00C0168D" w:rsidP="00C0168D">
            <w:pPr>
              <w:jc w:val="center"/>
              <w:rPr>
                <w:b/>
              </w:rPr>
            </w:pPr>
            <w:r>
              <w:rPr>
                <w:b/>
              </w:rPr>
              <w:t>Арский муниципальный район</w:t>
            </w:r>
          </w:p>
          <w:p w:rsidR="00C0168D" w:rsidRDefault="00C0168D" w:rsidP="00C0168D">
            <w:pPr>
              <w:jc w:val="center"/>
            </w:pPr>
            <w:r>
              <w:rPr>
                <w:b/>
              </w:rPr>
              <w:t xml:space="preserve">Совет </w:t>
            </w:r>
            <w:proofErr w:type="spellStart"/>
            <w:r>
              <w:rPr>
                <w:b/>
              </w:rPr>
              <w:t>Шушмабашского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C0168D" w:rsidRDefault="00C0168D" w:rsidP="00C0168D">
            <w:pPr>
              <w:jc w:val="center"/>
            </w:pPr>
            <w:r>
              <w:rPr>
                <w:sz w:val="22"/>
                <w:szCs w:val="22"/>
              </w:rPr>
              <w:t xml:space="preserve">422036, Арский муниципальный район </w:t>
            </w:r>
          </w:p>
          <w:p w:rsidR="00C0168D" w:rsidRDefault="00C0168D" w:rsidP="00C0168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ушмабаш</w:t>
            </w:r>
            <w:proofErr w:type="spellEnd"/>
            <w:r>
              <w:rPr>
                <w:sz w:val="22"/>
                <w:szCs w:val="22"/>
              </w:rPr>
              <w:t>, ул. Школьная, 1Б</w:t>
            </w:r>
          </w:p>
          <w:p w:rsidR="00C0168D" w:rsidRDefault="00C0168D" w:rsidP="00C0168D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</w:rPr>
              <w:t>тел. 93-1-24</w:t>
            </w:r>
          </w:p>
        </w:tc>
        <w:tc>
          <w:tcPr>
            <w:tcW w:w="651" w:type="dxa"/>
            <w:tcBorders>
              <w:bottom w:val="thinThickSmallGap" w:sz="24" w:space="0" w:color="auto"/>
            </w:tcBorders>
          </w:tcPr>
          <w:p w:rsidR="00C0168D" w:rsidRDefault="00C0168D" w:rsidP="00A3330B">
            <w:pPr>
              <w:jc w:val="center"/>
            </w:pPr>
          </w:p>
        </w:tc>
        <w:tc>
          <w:tcPr>
            <w:tcW w:w="4486" w:type="dxa"/>
            <w:tcBorders>
              <w:bottom w:val="thinThickSmallGap" w:sz="24" w:space="0" w:color="auto"/>
            </w:tcBorders>
          </w:tcPr>
          <w:p w:rsidR="00C0168D" w:rsidRDefault="00455451" w:rsidP="00C016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0168D">
              <w:rPr>
                <w:b/>
                <w:sz w:val="22"/>
                <w:szCs w:val="22"/>
              </w:rPr>
              <w:t>ТАТАРСТАН РЕСПУБЛИКАСЫ</w:t>
            </w:r>
          </w:p>
          <w:p w:rsidR="00C0168D" w:rsidRDefault="00455451" w:rsidP="00C0168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C0168D">
              <w:rPr>
                <w:b/>
              </w:rPr>
              <w:t xml:space="preserve">Арча </w:t>
            </w:r>
            <w:proofErr w:type="spellStart"/>
            <w:r w:rsidR="00C0168D">
              <w:rPr>
                <w:b/>
              </w:rPr>
              <w:t>муниципаль</w:t>
            </w:r>
            <w:proofErr w:type="spellEnd"/>
            <w:r w:rsidR="00C0168D">
              <w:rPr>
                <w:b/>
              </w:rPr>
              <w:t xml:space="preserve"> районы</w:t>
            </w:r>
          </w:p>
          <w:p w:rsidR="00C0168D" w:rsidRDefault="00455451" w:rsidP="00C0168D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</w:t>
            </w:r>
            <w:r w:rsidR="00C0168D">
              <w:rPr>
                <w:b/>
                <w:lang w:val="tt-RU"/>
              </w:rPr>
              <w:t>Шушмабаш авыл җирлеге Советы</w:t>
            </w:r>
          </w:p>
          <w:p w:rsidR="00C0168D" w:rsidRDefault="00C0168D" w:rsidP="00C0168D">
            <w:pPr>
              <w:jc w:val="center"/>
              <w:rPr>
                <w:b/>
                <w:lang w:val="tt-RU"/>
              </w:rPr>
            </w:pPr>
          </w:p>
          <w:p w:rsidR="00C0168D" w:rsidRDefault="00C0168D" w:rsidP="00C0168D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422036, Арча муниципаль районы</w:t>
            </w:r>
          </w:p>
          <w:p w:rsidR="00C0168D" w:rsidRDefault="00C0168D" w:rsidP="00C0168D">
            <w:pPr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Шушмабаш авылы, Мәктәп урамы, 1Б</w:t>
            </w:r>
          </w:p>
          <w:p w:rsidR="00C0168D" w:rsidRDefault="00C0168D" w:rsidP="00C0168D">
            <w:pPr>
              <w:spacing w:line="360" w:lineRule="auto"/>
              <w:jc w:val="center"/>
            </w:pPr>
            <w:r>
              <w:rPr>
                <w:sz w:val="22"/>
                <w:szCs w:val="22"/>
                <w:lang w:val="tt-RU"/>
              </w:rPr>
              <w:t>тел. 93-1-24</w:t>
            </w:r>
          </w:p>
        </w:tc>
      </w:tr>
      <w:tr w:rsidR="00C0168D" w:rsidTr="00CA3DB7">
        <w:tc>
          <w:tcPr>
            <w:tcW w:w="4326" w:type="dxa"/>
            <w:tcBorders>
              <w:top w:val="thinThickSmallGap" w:sz="24" w:space="0" w:color="auto"/>
            </w:tcBorders>
          </w:tcPr>
          <w:p w:rsidR="00C0168D" w:rsidRDefault="00C0168D" w:rsidP="00A3330B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thinThickSmallGap" w:sz="24" w:space="0" w:color="auto"/>
            </w:tcBorders>
          </w:tcPr>
          <w:p w:rsidR="00C0168D" w:rsidRDefault="00C0168D" w:rsidP="00A3330B">
            <w:pPr>
              <w:rPr>
                <w:sz w:val="16"/>
                <w:szCs w:val="16"/>
              </w:rPr>
            </w:pPr>
          </w:p>
        </w:tc>
        <w:tc>
          <w:tcPr>
            <w:tcW w:w="4486" w:type="dxa"/>
            <w:tcBorders>
              <w:top w:val="thinThickSmallGap" w:sz="24" w:space="0" w:color="auto"/>
            </w:tcBorders>
          </w:tcPr>
          <w:p w:rsidR="00C0168D" w:rsidRDefault="00C0168D" w:rsidP="00A3330B">
            <w:pPr>
              <w:rPr>
                <w:sz w:val="16"/>
                <w:szCs w:val="16"/>
              </w:rPr>
            </w:pPr>
          </w:p>
        </w:tc>
      </w:tr>
    </w:tbl>
    <w:p w:rsidR="00E937F9" w:rsidRDefault="00CA3DB7" w:rsidP="00295AF4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C5B56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295AF4" w:rsidRDefault="00CA2BB8" w:rsidP="00295AF4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F6532">
        <w:rPr>
          <w:b/>
          <w:sz w:val="28"/>
          <w:szCs w:val="28"/>
        </w:rPr>
        <w:t xml:space="preserve">03 февраля </w:t>
      </w:r>
      <w:r w:rsidR="00295AF4">
        <w:rPr>
          <w:b/>
          <w:sz w:val="28"/>
          <w:szCs w:val="28"/>
        </w:rPr>
        <w:t xml:space="preserve"> 2015г                                                                                       №12</w:t>
      </w:r>
      <w:r w:rsidR="0082743E">
        <w:rPr>
          <w:b/>
          <w:sz w:val="28"/>
          <w:szCs w:val="28"/>
        </w:rPr>
        <w:t>9</w:t>
      </w:r>
    </w:p>
    <w:p w:rsidR="00295AF4" w:rsidRPr="00295AF4" w:rsidRDefault="00295AF4" w:rsidP="00295AF4">
      <w:pPr>
        <w:tabs>
          <w:tab w:val="left" w:pos="7935"/>
        </w:tabs>
        <w:rPr>
          <w:i/>
          <w:sz w:val="28"/>
          <w:szCs w:val="28"/>
        </w:rPr>
      </w:pPr>
    </w:p>
    <w:p w:rsidR="00CA2BB8" w:rsidRDefault="00CA2BB8" w:rsidP="00CA2BB8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</w:t>
      </w:r>
    </w:p>
    <w:p w:rsidR="00CA2BB8" w:rsidRDefault="00CA2BB8" w:rsidP="00CA2BB8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Совета </w:t>
      </w:r>
      <w:proofErr w:type="spellStart"/>
      <w:r>
        <w:rPr>
          <w:b/>
          <w:bCs/>
          <w:color w:val="000000"/>
          <w:sz w:val="28"/>
          <w:szCs w:val="28"/>
        </w:rPr>
        <w:t>Шушмабашского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CA2BB8" w:rsidRDefault="00CA2BB8" w:rsidP="00CA2BB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582D30" w:rsidRDefault="00582D30" w:rsidP="00582D3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  <w:proofErr w:type="spellStart"/>
      <w:r w:rsidR="005F6532" w:rsidRPr="005F6532">
        <w:rPr>
          <w:b/>
          <w:color w:val="000000" w:themeColor="text1"/>
          <w:sz w:val="28"/>
          <w:szCs w:val="28"/>
        </w:rPr>
        <w:t>Шушмабашского</w:t>
      </w:r>
      <w:proofErr w:type="spellEnd"/>
      <w:r w:rsidR="005F6532" w:rsidRPr="005F653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 Арского муниципального района по вопросу введения и использования средств самообложения граждан</w:t>
      </w:r>
    </w:p>
    <w:p w:rsidR="00582D30" w:rsidRDefault="00582D30" w:rsidP="00582D3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582D30" w:rsidRPr="00455451" w:rsidRDefault="00582D30" w:rsidP="00582D3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статьёй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131-Ф3 «Об общих принципах организации местного самоуправления в Российской Федерации», статьёй 18 закона Республики Татарстан от 24.04.2004 № 23-ЗРТ «О местном референдуме», статьёй 12 Устава муниципального образования </w:t>
      </w:r>
      <w:proofErr w:type="spellStart"/>
      <w:r w:rsidR="005F6532">
        <w:rPr>
          <w:color w:val="000000"/>
          <w:sz w:val="28"/>
          <w:szCs w:val="28"/>
        </w:rPr>
        <w:t>Шушмабашское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</w:t>
      </w:r>
      <w:proofErr w:type="gramEnd"/>
      <w:r>
        <w:rPr>
          <w:color w:val="000000"/>
          <w:sz w:val="28"/>
          <w:szCs w:val="28"/>
        </w:rPr>
        <w:t xml:space="preserve"> Арского муниципального района Республики Татарстан, на основании постановления исполнительного комитета </w:t>
      </w:r>
      <w:proofErr w:type="spellStart"/>
      <w:r w:rsidR="005F6532">
        <w:rPr>
          <w:color w:val="000000"/>
          <w:sz w:val="28"/>
          <w:szCs w:val="28"/>
        </w:rPr>
        <w:t>Шушмабашского</w:t>
      </w:r>
      <w:proofErr w:type="spellEnd"/>
      <w:r w:rsidR="005F65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5F6532">
        <w:rPr>
          <w:color w:val="000000"/>
          <w:sz w:val="28"/>
          <w:szCs w:val="28"/>
        </w:rPr>
        <w:t xml:space="preserve">31 января 2015 </w:t>
      </w:r>
      <w:r>
        <w:rPr>
          <w:color w:val="FF0000"/>
          <w:sz w:val="28"/>
          <w:szCs w:val="28"/>
        </w:rPr>
        <w:t xml:space="preserve"> </w:t>
      </w:r>
      <w:r w:rsidRPr="005F6532">
        <w:rPr>
          <w:color w:val="000000" w:themeColor="text1"/>
          <w:sz w:val="28"/>
          <w:szCs w:val="28"/>
        </w:rPr>
        <w:t>№</w:t>
      </w:r>
      <w:r w:rsidR="005F6532" w:rsidRPr="005F6532">
        <w:rPr>
          <w:color w:val="000000" w:themeColor="text1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иници</w:t>
      </w:r>
      <w:r w:rsidR="00455451">
        <w:rPr>
          <w:color w:val="000000"/>
          <w:sz w:val="28"/>
          <w:szCs w:val="28"/>
        </w:rPr>
        <w:t>ировании</w:t>
      </w:r>
      <w:r>
        <w:rPr>
          <w:color w:val="000000"/>
          <w:sz w:val="28"/>
          <w:szCs w:val="28"/>
        </w:rPr>
        <w:t xml:space="preserve"> проведения референдума», решения Совета </w:t>
      </w:r>
      <w:proofErr w:type="spellStart"/>
      <w:r w:rsidR="005F6532">
        <w:rPr>
          <w:color w:val="000000"/>
          <w:sz w:val="28"/>
          <w:szCs w:val="28"/>
        </w:rPr>
        <w:t>Шушмабашского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Арско</w:t>
      </w:r>
      <w:r w:rsidR="00455451">
        <w:rPr>
          <w:color w:val="000000"/>
          <w:sz w:val="28"/>
          <w:szCs w:val="28"/>
        </w:rPr>
        <w:t xml:space="preserve">го района Республики Татарстан </w:t>
      </w:r>
      <w:r>
        <w:rPr>
          <w:color w:val="000000"/>
          <w:sz w:val="28"/>
          <w:szCs w:val="28"/>
        </w:rPr>
        <w:t xml:space="preserve">от </w:t>
      </w:r>
      <w:r w:rsidR="00455451">
        <w:rPr>
          <w:color w:val="000000"/>
          <w:sz w:val="28"/>
          <w:szCs w:val="28"/>
        </w:rPr>
        <w:t>31 января  №128</w:t>
      </w:r>
      <w:r w:rsidR="005F6532">
        <w:rPr>
          <w:color w:val="000000"/>
          <w:sz w:val="28"/>
          <w:szCs w:val="28"/>
        </w:rPr>
        <w:t xml:space="preserve"> </w:t>
      </w:r>
      <w:r w:rsidR="00455451">
        <w:rPr>
          <w:color w:val="000000"/>
          <w:sz w:val="28"/>
          <w:szCs w:val="28"/>
        </w:rPr>
        <w:t xml:space="preserve"> «Об инициировании</w:t>
      </w:r>
      <w:r>
        <w:rPr>
          <w:color w:val="000000"/>
          <w:sz w:val="28"/>
          <w:szCs w:val="28"/>
        </w:rPr>
        <w:t xml:space="preserve"> проведения референдума», Совет </w:t>
      </w:r>
      <w:proofErr w:type="spellStart"/>
      <w:r w:rsidR="005F6532">
        <w:rPr>
          <w:color w:val="000000"/>
          <w:sz w:val="28"/>
          <w:szCs w:val="28"/>
        </w:rPr>
        <w:t>Шушмабашс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455451">
        <w:rPr>
          <w:b/>
          <w:color w:val="000000"/>
          <w:sz w:val="28"/>
          <w:szCs w:val="28"/>
        </w:rPr>
        <w:t>РЕШИЛ:</w:t>
      </w:r>
    </w:p>
    <w:p w:rsidR="00582D30" w:rsidRDefault="00582D30" w:rsidP="00582D3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на </w:t>
      </w:r>
      <w:r w:rsidRPr="005F6532">
        <w:rPr>
          <w:color w:val="000000" w:themeColor="text1"/>
          <w:sz w:val="28"/>
          <w:szCs w:val="28"/>
        </w:rPr>
        <w:t>22 марта 2015</w:t>
      </w:r>
      <w:r>
        <w:rPr>
          <w:color w:val="000000"/>
          <w:sz w:val="28"/>
          <w:szCs w:val="28"/>
        </w:rPr>
        <w:t xml:space="preserve"> года местный референдум по вопросу введения самообложения граждан на территории </w:t>
      </w:r>
      <w:r w:rsidR="005F6532">
        <w:rPr>
          <w:color w:val="000000"/>
          <w:sz w:val="28"/>
          <w:szCs w:val="28"/>
        </w:rPr>
        <w:t xml:space="preserve"> </w:t>
      </w:r>
      <w:proofErr w:type="spellStart"/>
      <w:r w:rsidR="005F6532">
        <w:rPr>
          <w:color w:val="000000"/>
          <w:sz w:val="28"/>
          <w:szCs w:val="28"/>
        </w:rPr>
        <w:t>Шушмабашского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582D30" w:rsidRDefault="00582D30" w:rsidP="00582D3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5F6532" w:rsidRPr="00C22CD7" w:rsidRDefault="005F6532" w:rsidP="005F6532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C22CD7">
        <w:rPr>
          <w:sz w:val="28"/>
          <w:szCs w:val="28"/>
        </w:rPr>
        <w:t xml:space="preserve">«Согласны ли вы на введение </w:t>
      </w:r>
      <w:r>
        <w:rPr>
          <w:sz w:val="28"/>
          <w:szCs w:val="28"/>
        </w:rPr>
        <w:t xml:space="preserve">самообложения в 2015 году в сумме </w:t>
      </w:r>
      <w:r w:rsidRPr="00BD5450">
        <w:rPr>
          <w:color w:val="000000"/>
          <w:sz w:val="28"/>
          <w:szCs w:val="28"/>
        </w:rPr>
        <w:t>200</w:t>
      </w:r>
      <w:r w:rsidRPr="00C22CD7">
        <w:rPr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Шушмабашского</w:t>
      </w:r>
      <w:proofErr w:type="spellEnd"/>
      <w:r w:rsidRPr="00C22CD7">
        <w:rPr>
          <w:sz w:val="28"/>
          <w:szCs w:val="28"/>
        </w:rPr>
        <w:t xml:space="preserve"> сельского поселения, </w:t>
      </w:r>
      <w:r w:rsidRPr="007451FC">
        <w:rPr>
          <w:color w:val="000000"/>
          <w:sz w:val="28"/>
          <w:szCs w:val="28"/>
        </w:rPr>
        <w:t>за исключением студентов, обучающихся по очной форме обучения, инвалидов I группы, лиц старше 70 лет</w:t>
      </w:r>
      <w:r w:rsidRPr="007451FC">
        <w:rPr>
          <w:color w:val="000000"/>
        </w:rPr>
        <w:t xml:space="preserve"> </w:t>
      </w:r>
      <w:r w:rsidRPr="007451FC">
        <w:rPr>
          <w:color w:val="000000"/>
          <w:sz w:val="28"/>
          <w:szCs w:val="28"/>
        </w:rPr>
        <w:t>размер платежей для которых составляет 100 рублей и направлением</w:t>
      </w:r>
      <w:r w:rsidRPr="00C22CD7">
        <w:rPr>
          <w:sz w:val="28"/>
          <w:szCs w:val="28"/>
        </w:rPr>
        <w:t xml:space="preserve"> полученных средств на решение вопросов местного значения по выполнению следующих</w:t>
      </w:r>
      <w:proofErr w:type="gramEnd"/>
      <w:r w:rsidRPr="00C22CD7">
        <w:rPr>
          <w:sz w:val="28"/>
          <w:szCs w:val="28"/>
        </w:rPr>
        <w:t xml:space="preserve"> работ:</w:t>
      </w:r>
    </w:p>
    <w:p w:rsidR="005F6532" w:rsidRDefault="005F6532" w:rsidP="005F6532">
      <w:pPr>
        <w:spacing w:line="276" w:lineRule="auto"/>
        <w:jc w:val="both"/>
        <w:rPr>
          <w:sz w:val="28"/>
          <w:szCs w:val="28"/>
        </w:rPr>
      </w:pPr>
      <w:proofErr w:type="gramStart"/>
      <w:r w:rsidRPr="007518B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852B6">
        <w:rPr>
          <w:sz w:val="28"/>
          <w:szCs w:val="28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форм, </w:t>
      </w:r>
      <w:proofErr w:type="gramEnd"/>
    </w:p>
    <w:p w:rsidR="005F6532" w:rsidRPr="004852B6" w:rsidRDefault="005F6532" w:rsidP="005F6532">
      <w:pPr>
        <w:jc w:val="both"/>
        <w:rPr>
          <w:color w:val="000000"/>
          <w:sz w:val="28"/>
          <w:szCs w:val="28"/>
        </w:rPr>
      </w:pPr>
      <w:r w:rsidRPr="007518B6">
        <w:rPr>
          <w:sz w:val="28"/>
          <w:szCs w:val="28"/>
        </w:rPr>
        <w:t xml:space="preserve">- </w:t>
      </w:r>
      <w:r w:rsidRPr="004852B6">
        <w:rPr>
          <w:color w:val="000000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5F6532" w:rsidRDefault="005F6532" w:rsidP="005F6532">
      <w:pPr>
        <w:jc w:val="both"/>
        <w:rPr>
          <w:sz w:val="28"/>
          <w:szCs w:val="28"/>
          <w:shd w:val="clear" w:color="auto" w:fill="92D050"/>
        </w:rPr>
      </w:pPr>
      <w:r>
        <w:rPr>
          <w:sz w:val="28"/>
          <w:szCs w:val="28"/>
        </w:rPr>
        <w:t>-</w:t>
      </w:r>
      <w:r w:rsidRPr="007518B6">
        <w:rPr>
          <w:sz w:val="28"/>
          <w:szCs w:val="28"/>
        </w:rPr>
        <w:t>содержание дорог в границах населенных пунктов сельского поселения</w:t>
      </w:r>
      <w:r>
        <w:rPr>
          <w:sz w:val="28"/>
          <w:szCs w:val="28"/>
        </w:rPr>
        <w:t xml:space="preserve"> (приобретение специальной техники, закупка горюче-смазочных материалов)</w:t>
      </w:r>
    </w:p>
    <w:p w:rsidR="005F6532" w:rsidRPr="004852B6" w:rsidRDefault="005F6532" w:rsidP="005F6532">
      <w:pPr>
        <w:jc w:val="both"/>
        <w:rPr>
          <w:color w:val="000000"/>
          <w:sz w:val="28"/>
          <w:szCs w:val="28"/>
        </w:rPr>
      </w:pPr>
      <w:r w:rsidRPr="004852B6">
        <w:rPr>
          <w:color w:val="000000"/>
          <w:sz w:val="28"/>
          <w:szCs w:val="28"/>
        </w:rPr>
        <w:t>-изготовление аншлагов</w:t>
      </w:r>
      <w:r>
        <w:rPr>
          <w:color w:val="000000"/>
          <w:sz w:val="28"/>
          <w:szCs w:val="28"/>
        </w:rPr>
        <w:t>;</w:t>
      </w:r>
    </w:p>
    <w:p w:rsidR="005F6532" w:rsidRPr="004852B6" w:rsidRDefault="005F6532" w:rsidP="005F6532">
      <w:pPr>
        <w:jc w:val="both"/>
        <w:rPr>
          <w:color w:val="000000"/>
          <w:sz w:val="28"/>
          <w:szCs w:val="28"/>
        </w:rPr>
      </w:pPr>
      <w:r w:rsidRPr="004852B6">
        <w:rPr>
          <w:color w:val="000000"/>
          <w:sz w:val="28"/>
          <w:szCs w:val="28"/>
        </w:rPr>
        <w:t>-содержание кладбищ;</w:t>
      </w:r>
    </w:p>
    <w:p w:rsidR="005F6532" w:rsidRDefault="005F6532" w:rsidP="005F6532">
      <w:pPr>
        <w:jc w:val="both"/>
        <w:rPr>
          <w:color w:val="000000"/>
          <w:sz w:val="28"/>
          <w:szCs w:val="28"/>
        </w:rPr>
      </w:pPr>
      <w:r w:rsidRPr="004852B6">
        <w:rPr>
          <w:color w:val="000000"/>
          <w:sz w:val="28"/>
          <w:szCs w:val="28"/>
        </w:rPr>
        <w:t>-устройство ограждение кладбищ;</w:t>
      </w:r>
    </w:p>
    <w:p w:rsidR="005F6532" w:rsidRPr="004852B6" w:rsidRDefault="005F6532" w:rsidP="005F65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852B6">
        <w:rPr>
          <w:color w:val="000000"/>
          <w:sz w:val="28"/>
          <w:szCs w:val="28"/>
        </w:rPr>
        <w:t>организация сбора и вывоза бытовых отходов и мусора;</w:t>
      </w:r>
    </w:p>
    <w:p w:rsidR="005F6532" w:rsidRDefault="005F6532" w:rsidP="005F65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первичных мер пожарной безопасности в границах населенных пунктов населения;</w:t>
      </w:r>
    </w:p>
    <w:p w:rsidR="00777394" w:rsidRDefault="00777394" w:rsidP="005F65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организации в границах пос</w:t>
      </w:r>
      <w:r w:rsidR="00A82EA6">
        <w:rPr>
          <w:color w:val="000000" w:themeColor="text1"/>
          <w:sz w:val="28"/>
          <w:szCs w:val="28"/>
        </w:rPr>
        <w:t>еления  водоснабжения населения</w:t>
      </w:r>
      <w:r>
        <w:rPr>
          <w:color w:val="000000" w:themeColor="text1"/>
          <w:sz w:val="28"/>
          <w:szCs w:val="28"/>
        </w:rPr>
        <w:t>;</w:t>
      </w:r>
    </w:p>
    <w:p w:rsidR="005F6532" w:rsidRPr="007518B6" w:rsidRDefault="005F6532" w:rsidP="005F6532">
      <w:pPr>
        <w:jc w:val="both"/>
        <w:rPr>
          <w:sz w:val="28"/>
          <w:szCs w:val="28"/>
        </w:rPr>
      </w:pPr>
    </w:p>
    <w:p w:rsidR="005F6532" w:rsidRPr="00C22CD7" w:rsidRDefault="005F6532" w:rsidP="005F6532">
      <w:pPr>
        <w:spacing w:line="276" w:lineRule="auto"/>
        <w:ind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>ДА                                                        НЕТ».</w:t>
      </w:r>
    </w:p>
    <w:p w:rsidR="005F6532" w:rsidRPr="00C22CD7" w:rsidRDefault="005F6532" w:rsidP="005F6532">
      <w:pPr>
        <w:spacing w:line="276" w:lineRule="auto"/>
        <w:ind w:firstLine="426"/>
        <w:jc w:val="both"/>
        <w:rPr>
          <w:sz w:val="28"/>
          <w:szCs w:val="28"/>
        </w:rPr>
      </w:pPr>
    </w:p>
    <w:p w:rsidR="00582D30" w:rsidRDefault="00582D30" w:rsidP="00582D3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решение в районной газете «Арский вестник» в течение 5 дней со дня принятия.</w:t>
      </w:r>
    </w:p>
    <w:p w:rsidR="00582D30" w:rsidRDefault="00582D30" w:rsidP="00582D30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опубликования.</w:t>
      </w:r>
    </w:p>
    <w:p w:rsidR="00582D30" w:rsidRDefault="00582D30" w:rsidP="00582D3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582D30" w:rsidRDefault="00582D30" w:rsidP="00582D3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582D30" w:rsidRPr="005F6532" w:rsidRDefault="00582D30" w:rsidP="00582D3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5F6532" w:rsidRPr="005F6532">
        <w:rPr>
          <w:color w:val="000000" w:themeColor="text1"/>
          <w:sz w:val="28"/>
          <w:szCs w:val="28"/>
        </w:rPr>
        <w:t>Шушмабашского</w:t>
      </w:r>
      <w:proofErr w:type="spellEnd"/>
    </w:p>
    <w:p w:rsidR="00582D30" w:rsidRDefault="00582D30" w:rsidP="00582D3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F6532"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="005F6532">
        <w:rPr>
          <w:color w:val="000000"/>
          <w:sz w:val="28"/>
          <w:szCs w:val="28"/>
        </w:rPr>
        <w:t>В.В.Сагитов</w:t>
      </w:r>
      <w:proofErr w:type="spellEnd"/>
      <w:r>
        <w:rPr>
          <w:color w:val="000000"/>
          <w:sz w:val="28"/>
          <w:szCs w:val="28"/>
        </w:rPr>
        <w:t xml:space="preserve">       </w:t>
      </w:r>
    </w:p>
    <w:p w:rsidR="00582D30" w:rsidRDefault="00582D30" w:rsidP="00582D3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582D30" w:rsidRDefault="00582D30" w:rsidP="00582D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0B72" w:rsidRDefault="00B30B72" w:rsidP="00582D30">
      <w:pPr>
        <w:shd w:val="clear" w:color="auto" w:fill="FFFFFF"/>
        <w:spacing w:line="276" w:lineRule="auto"/>
        <w:jc w:val="center"/>
        <w:rPr>
          <w:rFonts w:eastAsia="Calibri"/>
          <w:lang w:eastAsia="en-US"/>
        </w:rPr>
      </w:pPr>
    </w:p>
    <w:sectPr w:rsidR="00B30B72" w:rsidSect="005F65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47C"/>
    <w:multiLevelType w:val="hybridMultilevel"/>
    <w:tmpl w:val="BA32B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F1362"/>
    <w:multiLevelType w:val="hybridMultilevel"/>
    <w:tmpl w:val="F1BA0692"/>
    <w:lvl w:ilvl="0" w:tplc="C6926B3A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D0580"/>
    <w:multiLevelType w:val="hybridMultilevel"/>
    <w:tmpl w:val="C8FE5D4A"/>
    <w:lvl w:ilvl="0" w:tplc="FBD23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13"/>
    <w:rsid w:val="00003C6E"/>
    <w:rsid w:val="00007832"/>
    <w:rsid w:val="00044DA2"/>
    <w:rsid w:val="00061813"/>
    <w:rsid w:val="00074FF3"/>
    <w:rsid w:val="0007572F"/>
    <w:rsid w:val="000E106F"/>
    <w:rsid w:val="001066CF"/>
    <w:rsid w:val="001219B4"/>
    <w:rsid w:val="00142D12"/>
    <w:rsid w:val="00143254"/>
    <w:rsid w:val="00192804"/>
    <w:rsid w:val="001C4871"/>
    <w:rsid w:val="001E3BE6"/>
    <w:rsid w:val="001E5FD3"/>
    <w:rsid w:val="001F464F"/>
    <w:rsid w:val="00276CBD"/>
    <w:rsid w:val="00294BBB"/>
    <w:rsid w:val="00295AF4"/>
    <w:rsid w:val="002B5360"/>
    <w:rsid w:val="003059F4"/>
    <w:rsid w:val="0037347F"/>
    <w:rsid w:val="00377351"/>
    <w:rsid w:val="003821EE"/>
    <w:rsid w:val="003826D7"/>
    <w:rsid w:val="00391273"/>
    <w:rsid w:val="003A1C10"/>
    <w:rsid w:val="003C66AA"/>
    <w:rsid w:val="003E56D2"/>
    <w:rsid w:val="0041067A"/>
    <w:rsid w:val="00455451"/>
    <w:rsid w:val="004734ED"/>
    <w:rsid w:val="004A4F92"/>
    <w:rsid w:val="004C1B5F"/>
    <w:rsid w:val="004F1717"/>
    <w:rsid w:val="005071D3"/>
    <w:rsid w:val="00541B33"/>
    <w:rsid w:val="00546F63"/>
    <w:rsid w:val="00555EE8"/>
    <w:rsid w:val="0057375F"/>
    <w:rsid w:val="0057773F"/>
    <w:rsid w:val="00582D30"/>
    <w:rsid w:val="005843AB"/>
    <w:rsid w:val="005875D3"/>
    <w:rsid w:val="005F6532"/>
    <w:rsid w:val="00606E83"/>
    <w:rsid w:val="0066084F"/>
    <w:rsid w:val="006912F9"/>
    <w:rsid w:val="006D1A6E"/>
    <w:rsid w:val="006E6643"/>
    <w:rsid w:val="007069AF"/>
    <w:rsid w:val="00720DCD"/>
    <w:rsid w:val="00747DC3"/>
    <w:rsid w:val="00771053"/>
    <w:rsid w:val="00777394"/>
    <w:rsid w:val="00807011"/>
    <w:rsid w:val="00814DFB"/>
    <w:rsid w:val="00823099"/>
    <w:rsid w:val="0082743E"/>
    <w:rsid w:val="00862EFB"/>
    <w:rsid w:val="00873A25"/>
    <w:rsid w:val="008C48A1"/>
    <w:rsid w:val="0091416E"/>
    <w:rsid w:val="00943D9D"/>
    <w:rsid w:val="0095161D"/>
    <w:rsid w:val="009F7AB3"/>
    <w:rsid w:val="00A22B2B"/>
    <w:rsid w:val="00A82EA6"/>
    <w:rsid w:val="00A87727"/>
    <w:rsid w:val="00AA7372"/>
    <w:rsid w:val="00AB15D1"/>
    <w:rsid w:val="00AC69F4"/>
    <w:rsid w:val="00AD28FE"/>
    <w:rsid w:val="00AE4C64"/>
    <w:rsid w:val="00B30B72"/>
    <w:rsid w:val="00B826D4"/>
    <w:rsid w:val="00B904F7"/>
    <w:rsid w:val="00BB0F03"/>
    <w:rsid w:val="00BC5756"/>
    <w:rsid w:val="00BF10F0"/>
    <w:rsid w:val="00C015F5"/>
    <w:rsid w:val="00C0168D"/>
    <w:rsid w:val="00C71111"/>
    <w:rsid w:val="00C92D02"/>
    <w:rsid w:val="00CA2BB8"/>
    <w:rsid w:val="00CA3DB7"/>
    <w:rsid w:val="00CA4A6E"/>
    <w:rsid w:val="00CB1123"/>
    <w:rsid w:val="00CB53E9"/>
    <w:rsid w:val="00D11097"/>
    <w:rsid w:val="00DC4736"/>
    <w:rsid w:val="00DD4A93"/>
    <w:rsid w:val="00DD64A6"/>
    <w:rsid w:val="00E0020A"/>
    <w:rsid w:val="00E518BD"/>
    <w:rsid w:val="00E62EF7"/>
    <w:rsid w:val="00E72687"/>
    <w:rsid w:val="00E76E4B"/>
    <w:rsid w:val="00E937F9"/>
    <w:rsid w:val="00E9624D"/>
    <w:rsid w:val="00EC22A4"/>
    <w:rsid w:val="00EC5B56"/>
    <w:rsid w:val="00ED3B05"/>
    <w:rsid w:val="00ED7D14"/>
    <w:rsid w:val="00EF0C59"/>
    <w:rsid w:val="00F061D4"/>
    <w:rsid w:val="00F401F1"/>
    <w:rsid w:val="00F43D58"/>
    <w:rsid w:val="00FA716D"/>
    <w:rsid w:val="00F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2D12"/>
    <w:pPr>
      <w:keepNext/>
      <w:outlineLvl w:val="1"/>
    </w:pPr>
    <w:rPr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12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styleId="a3">
    <w:name w:val="Body Text"/>
    <w:basedOn w:val="a"/>
    <w:link w:val="a4"/>
    <w:semiHidden/>
    <w:unhideWhenUsed/>
    <w:rsid w:val="00142D12"/>
    <w:pPr>
      <w:widowControl w:val="0"/>
      <w:snapToGrid w:val="0"/>
    </w:pPr>
    <w:rPr>
      <w:spacing w:val="-2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42D12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21">
    <w:name w:val="Body Text 2"/>
    <w:basedOn w:val="a"/>
    <w:link w:val="22"/>
    <w:unhideWhenUsed/>
    <w:rsid w:val="00142D12"/>
    <w:rPr>
      <w:sz w:val="28"/>
      <w:szCs w:val="20"/>
      <w:lang w:eastAsia="zh-TW"/>
    </w:rPr>
  </w:style>
  <w:style w:type="character" w:customStyle="1" w:styleId="22">
    <w:name w:val="Основной текст 2 Знак"/>
    <w:basedOn w:val="a0"/>
    <w:link w:val="21"/>
    <w:rsid w:val="00142D12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ConsPlusNormal">
    <w:name w:val="ConsPlusNormal"/>
    <w:rsid w:val="0014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53E9"/>
    <w:rPr>
      <w:color w:val="0000FF"/>
      <w:u w:val="single"/>
    </w:rPr>
  </w:style>
  <w:style w:type="paragraph" w:customStyle="1" w:styleId="ConsPlusNonformat">
    <w:name w:val="ConsPlusNonformat"/>
    <w:uiPriority w:val="99"/>
    <w:rsid w:val="00660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0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0168D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C016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2D12"/>
    <w:pPr>
      <w:keepNext/>
      <w:outlineLvl w:val="1"/>
    </w:pPr>
    <w:rPr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12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styleId="a3">
    <w:name w:val="Body Text"/>
    <w:basedOn w:val="a"/>
    <w:link w:val="a4"/>
    <w:semiHidden/>
    <w:unhideWhenUsed/>
    <w:rsid w:val="00142D12"/>
    <w:pPr>
      <w:widowControl w:val="0"/>
      <w:snapToGrid w:val="0"/>
    </w:pPr>
    <w:rPr>
      <w:spacing w:val="-2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42D12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21">
    <w:name w:val="Body Text 2"/>
    <w:basedOn w:val="a"/>
    <w:link w:val="22"/>
    <w:unhideWhenUsed/>
    <w:rsid w:val="00142D12"/>
    <w:rPr>
      <w:sz w:val="28"/>
      <w:szCs w:val="20"/>
      <w:lang w:eastAsia="zh-TW"/>
    </w:rPr>
  </w:style>
  <w:style w:type="character" w:customStyle="1" w:styleId="22">
    <w:name w:val="Основной текст 2 Знак"/>
    <w:basedOn w:val="a0"/>
    <w:link w:val="21"/>
    <w:rsid w:val="00142D12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ConsPlusNormal">
    <w:name w:val="ConsPlusNormal"/>
    <w:rsid w:val="0014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53E9"/>
    <w:rPr>
      <w:color w:val="0000FF"/>
      <w:u w:val="single"/>
    </w:rPr>
  </w:style>
  <w:style w:type="paragraph" w:customStyle="1" w:styleId="ConsPlusNonformat">
    <w:name w:val="ConsPlusNonformat"/>
    <w:uiPriority w:val="99"/>
    <w:rsid w:val="00660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C443-0A74-44D2-A659-BD0B8342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Администратор</cp:lastModifiedBy>
  <cp:revision>43</cp:revision>
  <cp:lastPrinted>2015-03-16T05:11:00Z</cp:lastPrinted>
  <dcterms:created xsi:type="dcterms:W3CDTF">2014-05-05T10:58:00Z</dcterms:created>
  <dcterms:modified xsi:type="dcterms:W3CDTF">2015-03-16T05:12:00Z</dcterms:modified>
</cp:coreProperties>
</file>