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48F8">
        <w:t xml:space="preserve">Консультация – предупреждение об интенсивности метеорологических явлений на территории Республики Татарстан </w:t>
      </w:r>
      <w:r w:rsidRPr="008948F8">
        <w:rPr>
          <w:rFonts w:ascii="inherit" w:hAnsi="inherit" w:cs="Arial"/>
          <w:b/>
          <w:bCs/>
          <w:sz w:val="22"/>
          <w:szCs w:val="22"/>
          <w:bdr w:val="none" w:sz="0" w:space="0" w:color="auto" w:frame="1"/>
        </w:rPr>
        <w:t>с 21 час. 11 июля до 21 час. 12 июля 2022 г.</w:t>
      </w:r>
    </w:p>
    <w:p w:rsidR="00AB0705" w:rsidRPr="008948F8" w:rsidRDefault="00AB0705" w:rsidP="00AB0705">
      <w:pPr>
        <w:jc w:val="center"/>
        <w:rPr>
          <w:rFonts w:ascii="Times New Roman" w:hAnsi="Times New Roman" w:cs="Times New Roman"/>
        </w:rPr>
      </w:pPr>
      <w:r w:rsidRPr="008948F8">
        <w:rPr>
          <w:rFonts w:ascii="inherit" w:hAnsi="inherit" w:cs="Arial"/>
          <w:b/>
          <w:bCs/>
          <w:bdr w:val="none" w:sz="0" w:space="0" w:color="auto" w:frame="1"/>
        </w:rPr>
        <w:t>Ночью и днем 12 июля 2022 г. на территории Республики Татарстан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sz w:val="22"/>
          <w:szCs w:val="22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sz w:val="22"/>
          <w:szCs w:val="22"/>
          <w:bdr w:val="none" w:sz="0" w:space="0" w:color="auto" w:frame="1"/>
        </w:rPr>
        <w:t>Консультация – предупреждение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sz w:val="22"/>
          <w:szCs w:val="22"/>
          <w:bdr w:val="none" w:sz="0" w:space="0" w:color="auto" w:frame="1"/>
        </w:rPr>
        <w:t>об интенсивности метеорологических явлений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sz w:val="22"/>
          <w:szCs w:val="22"/>
          <w:bdr w:val="none" w:sz="0" w:space="0" w:color="auto" w:frame="1"/>
        </w:rPr>
        <w:t>с 21 час. 11 июля до 21 час. 12 июля 2022 г.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sz w:val="22"/>
          <w:szCs w:val="22"/>
          <w:bdr w:val="none" w:sz="0" w:space="0" w:color="auto" w:frame="1"/>
        </w:rPr>
        <w:t>Ночью и днем 12 июля 2022 г. на территории Республики Татарстан местами ожидаются грозы с кратковременными усилениями ветра 15-20 м/с, днем локально град (в г. Казани – днем).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Главное управление МЧС России по Республике Татарстан информирует: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sz w:val="22"/>
          <w:szCs w:val="22"/>
          <w:bdr w:val="none" w:sz="0" w:space="0" w:color="auto" w:frame="1"/>
        </w:rPr>
        <w:t>При осадках: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- будьте осторожны при нахождении на улице, обращайте внимание на целостность воздушных линий электропередач;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 xml:space="preserve">- закрепите слабо укрепленные конструкции на своих подворьях, их разрушение может привести к </w:t>
      </w:r>
      <w:proofErr w:type="spellStart"/>
      <w:r w:rsidRPr="008948F8">
        <w:rPr>
          <w:rFonts w:ascii="Arial" w:hAnsi="Arial" w:cs="Arial"/>
          <w:sz w:val="22"/>
          <w:szCs w:val="22"/>
        </w:rPr>
        <w:t>травмированию</w:t>
      </w:r>
      <w:proofErr w:type="spellEnd"/>
      <w:r w:rsidRPr="008948F8">
        <w:rPr>
          <w:rFonts w:ascii="Arial" w:hAnsi="Arial" w:cs="Arial"/>
          <w:sz w:val="22"/>
          <w:szCs w:val="22"/>
        </w:rPr>
        <w:t xml:space="preserve"> людей;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- владельцам частных домов принять меры по подготовке ливневой канализации и других дренажных систем к отводу дождевого стока.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sz w:val="22"/>
          <w:szCs w:val="22"/>
          <w:bdr w:val="none" w:sz="0" w:space="0" w:color="auto" w:frame="1"/>
        </w:rPr>
        <w:t>При усилении ветра: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3. На улице следует держаться подальше от рекламных щитов, вывесок, дорожных знаков, линий электропередач.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8. Необходимо держаться как можно дальше от окон в жилом или рабочем помещении.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sz w:val="22"/>
          <w:szCs w:val="22"/>
          <w:bdr w:val="none" w:sz="0" w:space="0" w:color="auto" w:frame="1"/>
        </w:rPr>
        <w:t>При грозе: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 xml:space="preserve"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</w:t>
      </w:r>
      <w:r w:rsidRPr="008948F8">
        <w:rPr>
          <w:rFonts w:ascii="Arial" w:hAnsi="Arial" w:cs="Arial"/>
          <w:sz w:val="22"/>
          <w:szCs w:val="22"/>
        </w:rPr>
        <w:lastRenderedPageBreak/>
        <w:t>нарушения в работе электроники. Следует остановиться, закрыть окна машины и переждать ненастье.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Водителям быть предельно внимательными при дорожном движении.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Пешеходам соблюдать повышенную осторожность при переходе через автотрассы и при нахождении вблизи них.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272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Arial" w:hAnsi="Arial" w:cs="Arial"/>
          <w:sz w:val="22"/>
          <w:szCs w:val="22"/>
        </w:rPr>
        <w:t>По возможности откажитесь от поездок на дальние расстояния.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i/>
          <w:iCs/>
          <w:sz w:val="22"/>
          <w:szCs w:val="22"/>
          <w:bdr w:val="none" w:sz="0" w:space="0" w:color="auto" w:frame="1"/>
        </w:rPr>
        <w:t>Фото из архива.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i/>
          <w:iCs/>
          <w:sz w:val="22"/>
          <w:szCs w:val="22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AB0705" w:rsidRPr="008948F8" w:rsidRDefault="00AB0705" w:rsidP="00AB07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48F8">
        <w:rPr>
          <w:rFonts w:ascii="inherit" w:hAnsi="inherit" w:cs="Arial"/>
          <w:b/>
          <w:bCs/>
          <w:i/>
          <w:iCs/>
          <w:sz w:val="22"/>
          <w:szCs w:val="22"/>
          <w:bdr w:val="none" w:sz="0" w:space="0" w:color="auto" w:frame="1"/>
        </w:rPr>
        <w:t>"Телефон доверия" ГУ МЧС России по РТ 8 (843) 288-46-96.</w:t>
      </w:r>
    </w:p>
    <w:p w:rsidR="00AB0705" w:rsidRDefault="00AB0705" w:rsidP="00AB0705">
      <w:pPr>
        <w:jc w:val="center"/>
        <w:rPr>
          <w:rFonts w:ascii="Times New Roman" w:hAnsi="Times New Roman" w:cs="Times New Roman"/>
        </w:rPr>
      </w:pPr>
    </w:p>
    <w:p w:rsidR="00AB0705" w:rsidRPr="00AB0705" w:rsidRDefault="00AB0705" w:rsidP="00AB070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4453869"/>
            <wp:effectExtent l="19050" t="0" r="3175" b="0"/>
            <wp:docPr id="1" name="Рисунок 1" descr="https://16.mchs.gov.ru/uploads/resize_cache/news/2022-07-11/konsultaciya-preduprezhdenie-ob-intensivnosti-meteorologicheskih-yavleniy-na-territorii-respubliki-tatarstan_165752887379016552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6.mchs.gov.ru/uploads/resize_cache/news/2022-07-11/konsultaciya-preduprezhdenie-ob-intensivnosti-meteorologicheskih-yavleniy-na-territorii-respubliki-tatarstan_1657528873790165527__2000x2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5C" w:rsidRDefault="00FD195C"/>
    <w:sectPr w:rsidR="00FD195C" w:rsidSect="00FD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B0705"/>
    <w:rsid w:val="008948F8"/>
    <w:rsid w:val="00AB0705"/>
    <w:rsid w:val="00F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3</cp:revision>
  <dcterms:created xsi:type="dcterms:W3CDTF">2022-07-11T10:01:00Z</dcterms:created>
  <dcterms:modified xsi:type="dcterms:W3CDTF">2022-07-11T10:04:00Z</dcterms:modified>
</cp:coreProperties>
</file>