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15"/>
        <w:tblW w:w="0" w:type="auto"/>
        <w:tblLayout w:type="fixed"/>
        <w:tblLook w:val="0000"/>
      </w:tblPr>
      <w:tblGrid>
        <w:gridCol w:w="4962"/>
        <w:gridCol w:w="4961"/>
      </w:tblGrid>
      <w:tr w:rsidR="00ED366F" w:rsidRPr="00ED366F" w:rsidTr="008A2083">
        <w:trPr>
          <w:trHeight w:val="5387"/>
        </w:trPr>
        <w:tc>
          <w:tcPr>
            <w:tcW w:w="4962" w:type="dxa"/>
          </w:tcPr>
          <w:p w:rsidR="00B00388" w:rsidRPr="00ED366F" w:rsidRDefault="00B00388" w:rsidP="00264D2C">
            <w:pPr>
              <w:jc w:val="center"/>
              <w:rPr>
                <w:rFonts w:ascii="Times New Roman CYR" w:hAnsi="Times New Roman CYR"/>
                <w:b/>
              </w:rPr>
            </w:pPr>
            <w:r w:rsidRPr="00ED366F">
              <w:object w:dxaOrig="76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53.55pt" o:ole="" fillcolor="window">
                  <v:imagedata r:id="rId6" o:title=""/>
                </v:shape>
                <o:OLEObject Type="Embed" ProgID="Unknown" ShapeID="_x0000_i1025" DrawAspect="Content" ObjectID="_1723719832" r:id="rId7"/>
              </w:object>
            </w:r>
          </w:p>
          <w:p w:rsidR="00B00388" w:rsidRPr="00ED366F" w:rsidRDefault="00B00388" w:rsidP="00264D2C">
            <w:pPr>
              <w:jc w:val="center"/>
              <w:rPr>
                <w:rFonts w:ascii="Times New Roman CYR" w:hAnsi="Times New Roman CYR"/>
                <w:b/>
              </w:rPr>
            </w:pPr>
          </w:p>
          <w:p w:rsidR="00B00388" w:rsidRPr="00ED366F" w:rsidRDefault="00B00388" w:rsidP="00264D2C">
            <w:pPr>
              <w:pStyle w:val="2"/>
              <w:rPr>
                <w:b/>
              </w:rPr>
            </w:pPr>
            <w:r w:rsidRPr="00ED366F">
              <w:t>МЧСРОССИИ</w:t>
            </w:r>
          </w:p>
          <w:p w:rsidR="00B00388" w:rsidRPr="00ED366F" w:rsidRDefault="00B00388" w:rsidP="00264D2C">
            <w:pPr>
              <w:pStyle w:val="2"/>
              <w:rPr>
                <w:sz w:val="18"/>
                <w:u w:val="none"/>
              </w:rPr>
            </w:pPr>
          </w:p>
          <w:p w:rsidR="00B00388" w:rsidRPr="00ED366F" w:rsidRDefault="00B00388" w:rsidP="00264D2C">
            <w:pPr>
              <w:jc w:val="center"/>
              <w:rPr>
                <w:b/>
                <w:sz w:val="18"/>
                <w:szCs w:val="20"/>
              </w:rPr>
            </w:pPr>
            <w:r w:rsidRPr="00ED366F">
              <w:rPr>
                <w:b/>
                <w:sz w:val="18"/>
              </w:rPr>
              <w:t xml:space="preserve">ГЛАВНОЕ УПРАВЛЕНИЕ </w:t>
            </w:r>
          </w:p>
          <w:p w:rsidR="00B00388" w:rsidRPr="00ED366F" w:rsidRDefault="00B00388" w:rsidP="00264D2C">
            <w:pPr>
              <w:keepNext/>
              <w:jc w:val="center"/>
              <w:outlineLvl w:val="2"/>
              <w:rPr>
                <w:rFonts w:eastAsia="Arial Unicode MS"/>
                <w:b/>
                <w:sz w:val="18"/>
                <w:szCs w:val="20"/>
              </w:rPr>
            </w:pPr>
            <w:r w:rsidRPr="00ED366F">
              <w:rPr>
                <w:rFonts w:eastAsia="Arial Unicode MS"/>
                <w:b/>
                <w:sz w:val="18"/>
                <w:szCs w:val="20"/>
              </w:rPr>
              <w:t xml:space="preserve">МИНИСТЕРСТВА РОССИЙСКОЙ ФЕДЕРАЦИИ </w:t>
            </w:r>
          </w:p>
          <w:p w:rsidR="00B00388" w:rsidRPr="00ED366F" w:rsidRDefault="00B00388" w:rsidP="00264D2C">
            <w:pPr>
              <w:jc w:val="center"/>
              <w:rPr>
                <w:b/>
                <w:sz w:val="18"/>
                <w:szCs w:val="20"/>
              </w:rPr>
            </w:pPr>
            <w:r w:rsidRPr="00ED366F">
              <w:rPr>
                <w:b/>
                <w:sz w:val="18"/>
              </w:rPr>
              <w:t xml:space="preserve">ПО ДЕЛАМ ГРАЖДАНСКОЙ ОБОРОНЫ, ЧРЕЗВЫЧАЙНЫМ СИТУАЦИЯМ И ЛИКВИДАЦИИ </w:t>
            </w:r>
          </w:p>
          <w:p w:rsidR="00B00388" w:rsidRPr="00ED366F" w:rsidRDefault="00B00388" w:rsidP="00264D2C">
            <w:pPr>
              <w:jc w:val="center"/>
              <w:rPr>
                <w:b/>
                <w:sz w:val="18"/>
                <w:szCs w:val="20"/>
              </w:rPr>
            </w:pPr>
            <w:r w:rsidRPr="00ED366F">
              <w:rPr>
                <w:b/>
                <w:sz w:val="18"/>
              </w:rPr>
              <w:t xml:space="preserve">ПОСЛЕДСТВИЙ СТИХИЙНЫХ БЕДСТВИЙ </w:t>
            </w:r>
          </w:p>
          <w:p w:rsidR="00B00388" w:rsidRPr="00ED366F" w:rsidRDefault="00B00388" w:rsidP="00264D2C">
            <w:pPr>
              <w:keepNext/>
              <w:jc w:val="center"/>
              <w:outlineLvl w:val="2"/>
              <w:rPr>
                <w:b/>
                <w:sz w:val="20"/>
              </w:rPr>
            </w:pPr>
            <w:r w:rsidRPr="00ED366F">
              <w:rPr>
                <w:b/>
                <w:sz w:val="18"/>
              </w:rPr>
              <w:t>ПО РЕСПУБЛИКЕ ТАТАРСТАН</w:t>
            </w:r>
          </w:p>
          <w:p w:rsidR="00B00388" w:rsidRPr="00ED366F" w:rsidRDefault="00B00388" w:rsidP="00264D2C">
            <w:pPr>
              <w:widowControl w:val="0"/>
              <w:snapToGrid w:val="0"/>
              <w:jc w:val="center"/>
              <w:rPr>
                <w:b/>
                <w:szCs w:val="20"/>
              </w:rPr>
            </w:pPr>
            <w:proofErr w:type="gramStart"/>
            <w:r w:rsidRPr="00ED366F">
              <w:rPr>
                <w:b/>
                <w:szCs w:val="20"/>
              </w:rPr>
              <w:t>(Главное управление МЧС России</w:t>
            </w:r>
            <w:proofErr w:type="gramEnd"/>
          </w:p>
          <w:p w:rsidR="00B00388" w:rsidRPr="00ED366F" w:rsidRDefault="00B00388" w:rsidP="00264D2C">
            <w:pPr>
              <w:pStyle w:val="10"/>
              <w:jc w:val="center"/>
              <w:rPr>
                <w:b/>
              </w:rPr>
            </w:pPr>
            <w:r w:rsidRPr="00ED366F">
              <w:rPr>
                <w:b/>
              </w:rPr>
              <w:t>по Республике Татарстан)</w:t>
            </w:r>
          </w:p>
          <w:p w:rsidR="00B00388" w:rsidRPr="00ED366F" w:rsidRDefault="00B00388" w:rsidP="00264D2C">
            <w:pPr>
              <w:pStyle w:val="10"/>
              <w:jc w:val="center"/>
              <w:rPr>
                <w:sz w:val="24"/>
              </w:rPr>
            </w:pPr>
          </w:p>
          <w:p w:rsidR="00B00388" w:rsidRPr="00ED366F" w:rsidRDefault="00B00388" w:rsidP="00264D2C">
            <w:pPr>
              <w:pStyle w:val="10"/>
              <w:jc w:val="center"/>
              <w:rPr>
                <w:sz w:val="18"/>
              </w:rPr>
            </w:pPr>
            <w:r w:rsidRPr="00ED366F">
              <w:rPr>
                <w:sz w:val="18"/>
              </w:rPr>
              <w:t xml:space="preserve">ул. Ак. Губкина, </w:t>
            </w:r>
            <w:smartTag w:uri="urn:schemas-microsoft-com:office:smarttags" w:element="metricconverter">
              <w:smartTagPr>
                <w:attr w:name="ProductID" w:val="50, г"/>
              </w:smartTagPr>
              <w:r w:rsidRPr="00ED366F">
                <w:rPr>
                  <w:sz w:val="18"/>
                </w:rPr>
                <w:t>50, г</w:t>
              </w:r>
            </w:smartTag>
            <w:r w:rsidRPr="00ED366F">
              <w:rPr>
                <w:sz w:val="18"/>
              </w:rPr>
              <w:t>. Казань, 420088</w:t>
            </w:r>
          </w:p>
          <w:p w:rsidR="00B00388" w:rsidRPr="00ED366F" w:rsidRDefault="00B00388" w:rsidP="00264D2C">
            <w:pPr>
              <w:widowControl w:val="0"/>
              <w:snapToGrid w:val="0"/>
              <w:jc w:val="center"/>
              <w:rPr>
                <w:sz w:val="18"/>
                <w:szCs w:val="20"/>
              </w:rPr>
            </w:pPr>
            <w:r w:rsidRPr="00ED366F">
              <w:rPr>
                <w:sz w:val="18"/>
              </w:rPr>
              <w:t xml:space="preserve">Телефон: </w:t>
            </w:r>
            <w:r w:rsidRPr="00ED366F">
              <w:rPr>
                <w:sz w:val="18"/>
                <w:szCs w:val="20"/>
              </w:rPr>
              <w:t>223-97-51   Факс:  221-61-95 (код 843)</w:t>
            </w:r>
          </w:p>
          <w:p w:rsidR="00B00388" w:rsidRPr="009C5E7E" w:rsidRDefault="00B00388" w:rsidP="00264D2C">
            <w:pPr>
              <w:jc w:val="center"/>
              <w:rPr>
                <w:rFonts w:ascii="Times New Roman CYR" w:hAnsi="Times New Roman CYR"/>
                <w:noProof/>
                <w:sz w:val="18"/>
                <w:szCs w:val="18"/>
              </w:rPr>
            </w:pPr>
            <w:proofErr w:type="gramStart"/>
            <w:r w:rsidRPr="00ED366F">
              <w:rPr>
                <w:sz w:val="18"/>
                <w:szCs w:val="20"/>
              </w:rPr>
              <w:t>Е</w:t>
            </w:r>
            <w:proofErr w:type="gramEnd"/>
            <w:r w:rsidRPr="009C5E7E">
              <w:rPr>
                <w:sz w:val="18"/>
                <w:szCs w:val="20"/>
              </w:rPr>
              <w:t>-</w:t>
            </w:r>
            <w:r w:rsidRPr="00ED366F">
              <w:rPr>
                <w:sz w:val="18"/>
                <w:szCs w:val="20"/>
                <w:lang w:val="en-US"/>
              </w:rPr>
              <w:t>mail</w:t>
            </w:r>
            <w:r w:rsidRPr="009C5E7E">
              <w:rPr>
                <w:sz w:val="18"/>
                <w:szCs w:val="20"/>
              </w:rPr>
              <w:t>:</w:t>
            </w:r>
            <w:hyperlink r:id="rId8" w:history="1">
              <w:r w:rsidRPr="00ED366F">
                <w:rPr>
                  <w:rStyle w:val="a5"/>
                  <w:rFonts w:ascii="Times New Roman CYR" w:hAnsi="Times New Roman CYR"/>
                  <w:noProof/>
                  <w:color w:val="auto"/>
                  <w:sz w:val="18"/>
                  <w:szCs w:val="18"/>
                  <w:lang w:val="en-US"/>
                </w:rPr>
                <w:t>gu</w:t>
              </w:r>
              <w:r w:rsidRPr="009C5E7E">
                <w:rPr>
                  <w:rStyle w:val="a5"/>
                  <w:rFonts w:ascii="Times New Roman CYR" w:hAnsi="Times New Roman CYR"/>
                  <w:noProof/>
                  <w:color w:val="auto"/>
                  <w:sz w:val="18"/>
                  <w:szCs w:val="18"/>
                </w:rPr>
                <w:t>.</w:t>
              </w:r>
              <w:r w:rsidRPr="00ED366F">
                <w:rPr>
                  <w:rStyle w:val="a5"/>
                  <w:rFonts w:ascii="Times New Roman CYR" w:hAnsi="Times New Roman CYR"/>
                  <w:noProof/>
                  <w:color w:val="auto"/>
                  <w:sz w:val="18"/>
                  <w:szCs w:val="18"/>
                  <w:lang w:val="en-US"/>
                </w:rPr>
                <w:t>rt</w:t>
              </w:r>
              <w:r w:rsidRPr="009C5E7E">
                <w:rPr>
                  <w:rStyle w:val="a5"/>
                  <w:rFonts w:ascii="Times New Roman CYR" w:hAnsi="Times New Roman CYR"/>
                  <w:noProof/>
                  <w:color w:val="auto"/>
                  <w:sz w:val="18"/>
                  <w:szCs w:val="18"/>
                </w:rPr>
                <w:t>@</w:t>
              </w:r>
              <w:r w:rsidRPr="00ED366F">
                <w:rPr>
                  <w:rStyle w:val="a5"/>
                  <w:rFonts w:ascii="Times New Roman CYR" w:hAnsi="Times New Roman CYR"/>
                  <w:noProof/>
                  <w:color w:val="auto"/>
                  <w:sz w:val="18"/>
                  <w:szCs w:val="18"/>
                  <w:lang w:val="en-US"/>
                </w:rPr>
                <w:t>tatar</w:t>
              </w:r>
              <w:r w:rsidRPr="009C5E7E">
                <w:rPr>
                  <w:rStyle w:val="a5"/>
                  <w:rFonts w:ascii="Times New Roman CYR" w:hAnsi="Times New Roman CYR"/>
                  <w:noProof/>
                  <w:color w:val="auto"/>
                  <w:sz w:val="18"/>
                  <w:szCs w:val="18"/>
                </w:rPr>
                <w:t>.</w:t>
              </w:r>
              <w:r w:rsidRPr="00ED366F">
                <w:rPr>
                  <w:rStyle w:val="a5"/>
                  <w:rFonts w:ascii="Times New Roman CYR" w:hAnsi="Times New Roman CYR"/>
                  <w:noProof/>
                  <w:color w:val="auto"/>
                  <w:sz w:val="18"/>
                  <w:szCs w:val="18"/>
                  <w:lang w:val="en-US"/>
                </w:rPr>
                <w:t>ru</w:t>
              </w:r>
            </w:hyperlink>
          </w:p>
          <w:p w:rsidR="00B00388" w:rsidRPr="009C5E7E" w:rsidRDefault="00B00388" w:rsidP="00264D2C">
            <w:pPr>
              <w:pStyle w:val="10"/>
              <w:jc w:val="center"/>
              <w:rPr>
                <w:sz w:val="18"/>
              </w:rPr>
            </w:pPr>
          </w:p>
          <w:p w:rsidR="00B00388" w:rsidRPr="00ED366F" w:rsidRDefault="00E75817" w:rsidP="00264D2C">
            <w:pPr>
              <w:pStyle w:val="10"/>
              <w:jc w:val="center"/>
              <w:rPr>
                <w:sz w:val="24"/>
                <w:szCs w:val="24"/>
              </w:rPr>
            </w:pPr>
            <w:r>
              <w:rPr>
                <w:sz w:val="24"/>
                <w:szCs w:val="24"/>
              </w:rPr>
              <w:t>___________</w:t>
            </w:r>
            <w:r w:rsidR="00B00388" w:rsidRPr="00ED366F">
              <w:rPr>
                <w:sz w:val="24"/>
                <w:szCs w:val="24"/>
              </w:rPr>
              <w:t xml:space="preserve"> № </w:t>
            </w:r>
            <w:r w:rsidR="00EF0766">
              <w:rPr>
                <w:sz w:val="24"/>
                <w:szCs w:val="24"/>
              </w:rPr>
              <w:t>_________</w:t>
            </w:r>
          </w:p>
          <w:p w:rsidR="00B00388" w:rsidRPr="00ED366F" w:rsidRDefault="00B00388" w:rsidP="00264D2C">
            <w:pPr>
              <w:pStyle w:val="10"/>
              <w:jc w:val="center"/>
              <w:rPr>
                <w:sz w:val="24"/>
                <w:szCs w:val="24"/>
              </w:rPr>
            </w:pPr>
            <w:r w:rsidRPr="00ED366F">
              <w:rPr>
                <w:sz w:val="24"/>
                <w:szCs w:val="24"/>
              </w:rPr>
              <w:t xml:space="preserve">На №  от _______ </w:t>
            </w:r>
          </w:p>
          <w:p w:rsidR="00C2630C" w:rsidRPr="00ED366F" w:rsidRDefault="00C2630C" w:rsidP="00264D2C">
            <w:pPr>
              <w:pStyle w:val="a3"/>
              <w:ind w:firstLine="0"/>
              <w:jc w:val="center"/>
              <w:rPr>
                <w:szCs w:val="24"/>
              </w:rPr>
            </w:pPr>
          </w:p>
        </w:tc>
        <w:tc>
          <w:tcPr>
            <w:tcW w:w="4961" w:type="dxa"/>
          </w:tcPr>
          <w:p w:rsidR="00B00388" w:rsidRPr="00ED366F" w:rsidRDefault="00B00388" w:rsidP="00264D2C">
            <w:pPr>
              <w:rPr>
                <w:sz w:val="28"/>
                <w:szCs w:val="28"/>
              </w:rPr>
            </w:pPr>
          </w:p>
          <w:p w:rsidR="00B00388" w:rsidRPr="00ED366F" w:rsidRDefault="00B00388" w:rsidP="00264D2C">
            <w:pPr>
              <w:rPr>
                <w:sz w:val="28"/>
                <w:szCs w:val="28"/>
              </w:rPr>
            </w:pPr>
          </w:p>
          <w:p w:rsidR="00B00388" w:rsidRPr="00ED366F" w:rsidRDefault="00B00388" w:rsidP="00264D2C">
            <w:pPr>
              <w:jc w:val="center"/>
              <w:rPr>
                <w:sz w:val="28"/>
                <w:szCs w:val="28"/>
              </w:rPr>
            </w:pPr>
          </w:p>
          <w:p w:rsidR="00B00388" w:rsidRPr="00ED366F" w:rsidRDefault="00B00388" w:rsidP="00264D2C">
            <w:pPr>
              <w:rPr>
                <w:sz w:val="32"/>
                <w:szCs w:val="32"/>
              </w:rPr>
            </w:pPr>
          </w:p>
          <w:p w:rsidR="0043488C" w:rsidRPr="00ED366F" w:rsidRDefault="0043488C" w:rsidP="00264D2C">
            <w:pPr>
              <w:jc w:val="center"/>
              <w:rPr>
                <w:sz w:val="28"/>
                <w:szCs w:val="28"/>
              </w:rPr>
            </w:pPr>
            <w:r w:rsidRPr="00ED366F">
              <w:rPr>
                <w:sz w:val="28"/>
                <w:szCs w:val="28"/>
              </w:rPr>
              <w:t xml:space="preserve">Главам </w:t>
            </w:r>
          </w:p>
          <w:p w:rsidR="0043488C" w:rsidRPr="00ED366F" w:rsidRDefault="0043488C" w:rsidP="00264D2C">
            <w:pPr>
              <w:jc w:val="center"/>
              <w:rPr>
                <w:sz w:val="28"/>
                <w:szCs w:val="28"/>
              </w:rPr>
            </w:pPr>
            <w:r w:rsidRPr="00ED366F">
              <w:rPr>
                <w:sz w:val="28"/>
                <w:szCs w:val="28"/>
              </w:rPr>
              <w:t xml:space="preserve">муниципальных образований </w:t>
            </w:r>
          </w:p>
          <w:p w:rsidR="0043488C" w:rsidRPr="00ED366F" w:rsidRDefault="0043488C" w:rsidP="00264D2C">
            <w:pPr>
              <w:jc w:val="center"/>
              <w:rPr>
                <w:sz w:val="28"/>
                <w:szCs w:val="28"/>
              </w:rPr>
            </w:pPr>
            <w:r w:rsidRPr="00ED366F">
              <w:rPr>
                <w:sz w:val="28"/>
                <w:szCs w:val="28"/>
              </w:rPr>
              <w:t>Республики Татарстан</w:t>
            </w:r>
          </w:p>
          <w:p w:rsidR="0043488C" w:rsidRPr="00ED366F" w:rsidRDefault="0043488C" w:rsidP="00264D2C">
            <w:pPr>
              <w:ind w:right="33"/>
              <w:jc w:val="center"/>
              <w:rPr>
                <w:sz w:val="28"/>
                <w:szCs w:val="28"/>
              </w:rPr>
            </w:pPr>
          </w:p>
          <w:p w:rsidR="0043488C" w:rsidRPr="00ED366F" w:rsidRDefault="0043488C" w:rsidP="00264D2C">
            <w:pPr>
              <w:ind w:right="33"/>
              <w:jc w:val="center"/>
              <w:rPr>
                <w:sz w:val="28"/>
                <w:szCs w:val="28"/>
              </w:rPr>
            </w:pPr>
            <w:r w:rsidRPr="00ED366F">
              <w:rPr>
                <w:sz w:val="28"/>
                <w:szCs w:val="28"/>
              </w:rPr>
              <w:t>(согласно расчету рассылки)</w:t>
            </w:r>
          </w:p>
          <w:p w:rsidR="00B00388" w:rsidRPr="00ED366F" w:rsidRDefault="00B00388" w:rsidP="00264D2C">
            <w:pPr>
              <w:jc w:val="center"/>
              <w:rPr>
                <w:sz w:val="20"/>
                <w:szCs w:val="20"/>
              </w:rPr>
            </w:pPr>
          </w:p>
        </w:tc>
      </w:tr>
    </w:tbl>
    <w:p w:rsidR="00AE1718" w:rsidRDefault="00AE1718" w:rsidP="00AE1718">
      <w:pPr>
        <w:jc w:val="center"/>
        <w:rPr>
          <w:rFonts w:ascii="inherit" w:hAnsi="inherit" w:cs="Arial"/>
          <w:spacing w:val="2"/>
          <w:sz w:val="18"/>
          <w:szCs w:val="18"/>
          <w:bdr w:val="none" w:sz="0" w:space="0" w:color="auto" w:frame="1"/>
        </w:rPr>
      </w:pPr>
    </w:p>
    <w:p w:rsidR="00AE1718" w:rsidRPr="00AE1718" w:rsidRDefault="00AE1718" w:rsidP="00AE1718">
      <w:pPr>
        <w:jc w:val="center"/>
        <w:rPr>
          <w:rFonts w:ascii="Arial" w:hAnsi="Arial" w:cs="Arial"/>
          <w:b/>
          <w:szCs w:val="18"/>
        </w:rPr>
      </w:pPr>
      <w:r w:rsidRPr="00AE1718">
        <w:rPr>
          <w:rFonts w:ascii="inherit" w:hAnsi="inherit" w:cs="Arial"/>
          <w:b/>
          <w:bCs/>
          <w:szCs w:val="18"/>
          <w:bdr w:val="none" w:sz="0" w:space="0" w:color="auto" w:frame="1"/>
        </w:rPr>
        <w:t>Уважаемые граждане! От ФГБУ «Управление по гидрометеорологии и мониторингу окружающей среды Республики Татарстан» поступило:</w:t>
      </w:r>
    </w:p>
    <w:p w:rsidR="00AE1718" w:rsidRPr="00AE1718" w:rsidRDefault="00AE1718" w:rsidP="00AE1718">
      <w:pPr>
        <w:jc w:val="center"/>
        <w:rPr>
          <w:rFonts w:ascii="Arial" w:hAnsi="Arial" w:cs="Arial"/>
          <w:b/>
          <w:szCs w:val="18"/>
        </w:rPr>
      </w:pPr>
      <w:r w:rsidRPr="00AE1718">
        <w:rPr>
          <w:rFonts w:ascii="inherit" w:hAnsi="inherit" w:cs="Arial"/>
          <w:b/>
          <w:bCs/>
          <w:szCs w:val="18"/>
          <w:bdr w:val="none" w:sz="0" w:space="0" w:color="auto" w:frame="1"/>
        </w:rPr>
        <w:t>Штормовое предупреждение</w:t>
      </w:r>
    </w:p>
    <w:p w:rsidR="00AE1718" w:rsidRPr="00AE1718" w:rsidRDefault="00AE1718" w:rsidP="00AE1718">
      <w:pPr>
        <w:jc w:val="center"/>
        <w:rPr>
          <w:rFonts w:ascii="Arial" w:hAnsi="Arial" w:cs="Arial"/>
          <w:b/>
          <w:szCs w:val="18"/>
        </w:rPr>
      </w:pPr>
      <w:r w:rsidRPr="00AE1718">
        <w:rPr>
          <w:rFonts w:ascii="inherit" w:hAnsi="inherit" w:cs="Arial"/>
          <w:b/>
          <w:bCs/>
          <w:szCs w:val="18"/>
          <w:bdr w:val="none" w:sz="0" w:space="0" w:color="auto" w:frame="1"/>
        </w:rPr>
        <w:t>о заморозках</w:t>
      </w:r>
    </w:p>
    <w:p w:rsidR="00AE1718" w:rsidRDefault="00AE1718" w:rsidP="00AE1718">
      <w:pPr>
        <w:jc w:val="both"/>
        <w:rPr>
          <w:rFonts w:ascii="inherit" w:hAnsi="inherit" w:cs="Arial"/>
          <w:bCs/>
          <w:szCs w:val="18"/>
          <w:bdr w:val="none" w:sz="0" w:space="0" w:color="auto" w:frame="1"/>
        </w:rPr>
      </w:pPr>
    </w:p>
    <w:p w:rsidR="00AE1718" w:rsidRPr="00AE1718" w:rsidRDefault="00AE1718" w:rsidP="00AE1718">
      <w:pPr>
        <w:jc w:val="both"/>
        <w:rPr>
          <w:rFonts w:ascii="Arial" w:hAnsi="Arial" w:cs="Arial"/>
          <w:szCs w:val="18"/>
        </w:rPr>
      </w:pPr>
      <w:r w:rsidRPr="00AE1718">
        <w:rPr>
          <w:rFonts w:ascii="inherit" w:hAnsi="inherit" w:cs="Arial"/>
          <w:bCs/>
          <w:szCs w:val="18"/>
          <w:bdr w:val="none" w:sz="0" w:space="0" w:color="auto" w:frame="1"/>
        </w:rPr>
        <w:t>Ночью и утром 4 сентября 2022 г. на территории Республики Татарстан местами в воздухе и на почве ожидаются заморозки до -1 гр</w:t>
      </w:r>
      <w:r w:rsidRPr="00AE1718">
        <w:rPr>
          <w:rFonts w:ascii="Arial" w:hAnsi="Arial" w:cs="Arial"/>
          <w:szCs w:val="18"/>
        </w:rPr>
        <w:t>.</w:t>
      </w:r>
    </w:p>
    <w:p w:rsidR="00AE1718" w:rsidRDefault="00AE1718" w:rsidP="00AE1718">
      <w:pPr>
        <w:jc w:val="both"/>
        <w:rPr>
          <w:rFonts w:ascii="Arial" w:hAnsi="Arial" w:cs="Arial"/>
          <w:szCs w:val="18"/>
        </w:rPr>
      </w:pPr>
      <w:r w:rsidRPr="00AE1718">
        <w:rPr>
          <w:rFonts w:ascii="Arial" w:hAnsi="Arial" w:cs="Arial"/>
          <w:szCs w:val="18"/>
        </w:rPr>
        <w:t> </w:t>
      </w:r>
    </w:p>
    <w:p w:rsidR="00AE1718" w:rsidRDefault="00AE1718" w:rsidP="00AE1718">
      <w:pPr>
        <w:jc w:val="both"/>
        <w:rPr>
          <w:rFonts w:ascii="Arial" w:hAnsi="Arial" w:cs="Arial"/>
          <w:szCs w:val="18"/>
        </w:rPr>
      </w:pPr>
      <w:r w:rsidRPr="00AE1718">
        <w:rPr>
          <w:rFonts w:ascii="inherit" w:hAnsi="inherit" w:cs="Arial"/>
          <w:bCs/>
          <w:szCs w:val="18"/>
          <w:bdr w:val="none" w:sz="0" w:space="0" w:color="auto" w:frame="1"/>
        </w:rPr>
        <w:t>ГУ МЧС России по Республике Татарстан информирует:</w:t>
      </w:r>
    </w:p>
    <w:p w:rsidR="00AE1718" w:rsidRPr="00AE1718" w:rsidRDefault="00AE1718" w:rsidP="00AE1718">
      <w:pPr>
        <w:jc w:val="both"/>
        <w:rPr>
          <w:rFonts w:ascii="Arial" w:hAnsi="Arial" w:cs="Arial"/>
          <w:szCs w:val="18"/>
        </w:rPr>
      </w:pPr>
    </w:p>
    <w:p w:rsidR="00AE1718" w:rsidRPr="00AE1718" w:rsidRDefault="00AE1718" w:rsidP="00AE1718">
      <w:pPr>
        <w:pStyle w:val="aa"/>
        <w:jc w:val="both"/>
      </w:pPr>
      <w:r w:rsidRPr="00AE1718">
        <w:t xml:space="preserve">В связи с заморозками повышается риск повреждения и гибели сельскохозяйственных культур - цветков и завязей плодовых косточковых и семечковых культур и теплолюбивых растений. Специалисты рекомендуют предпринять меры по защите насаждений. Наиболее практичным и часто используемым садоводами способом спасения молодых всходов от заморозков является укрытие растений. Материал должен обладать малой теплопроводностью (грубая гофрированная бумага, пузырчатая пленка, соломенные или тростниковые маты). Защитить культуры от заморозка можно и при помощи дымления (окуривания), используя для этого дымовые шашки или дымовые кучи. Дымовая шашка наполнена смесью вещества, которое, сгорая, выделяет много дыма, безвредного для цветущего дерева. Действует дымовая шашка 8-10 минут. </w:t>
      </w:r>
      <w:proofErr w:type="gramStart"/>
      <w:r w:rsidRPr="00AE1718">
        <w:t>Для приготовления дымовых куч используют сырую солому, хворост, траву, торф, листья, опилки, сорняки, бытовой мусор - всё, что будет медленно гореть (тлеть) и выделять много дыма (снаружи можно класть влажные материалы).</w:t>
      </w:r>
      <w:proofErr w:type="gramEnd"/>
      <w:r w:rsidRPr="00AE1718">
        <w:t xml:space="preserve"> Дело в том, что не огонь защищает сад от заморозков, а дым, он стелется над землей и не дает ей возможности переохладиться — отдать свое тепло.</w:t>
      </w:r>
    </w:p>
    <w:p w:rsidR="00AE1718" w:rsidRPr="00AE1718" w:rsidRDefault="00AE1718" w:rsidP="00AE1718">
      <w:pPr>
        <w:pStyle w:val="aa"/>
        <w:jc w:val="both"/>
      </w:pPr>
      <w:r w:rsidRPr="00AE1718">
        <w:t>В связи с этим повышается вероятность возникновения ЧС на объектах сельского хозяйства, связанных с заморозками, а также возникновением техногенных пожаров, вызванных значительным возрастанием нагрузок на системы электроснабжения.</w:t>
      </w:r>
    </w:p>
    <w:p w:rsidR="00AE1718" w:rsidRPr="00AE1718" w:rsidRDefault="00AE1718" w:rsidP="00AE1718">
      <w:pPr>
        <w:pStyle w:val="aa"/>
        <w:jc w:val="both"/>
      </w:pPr>
      <w:r w:rsidRPr="00AE1718">
        <w:t>- провести меры по защите садовых насаждений;</w:t>
      </w:r>
    </w:p>
    <w:p w:rsidR="00AE1718" w:rsidRPr="00AE1718" w:rsidRDefault="00AE1718" w:rsidP="00AE1718">
      <w:pPr>
        <w:pStyle w:val="aa"/>
        <w:jc w:val="both"/>
      </w:pPr>
      <w:r w:rsidRPr="00AE1718">
        <w:t>- особое внимание обратите на печное отопление. Эксплуатируйте только исправную печь и соблюдайте при этом правила пожарной безопасности;</w:t>
      </w:r>
    </w:p>
    <w:p w:rsidR="00AE1718" w:rsidRPr="00AE1718" w:rsidRDefault="00AE1718" w:rsidP="00AE1718">
      <w:pPr>
        <w:pStyle w:val="aa"/>
        <w:jc w:val="both"/>
      </w:pPr>
      <w:r w:rsidRPr="00AE1718">
        <w:t>- для обогрева помещений используйте только бытовые электроприборы промышленного производства, не перегружайте электрическую сеть.</w:t>
      </w:r>
    </w:p>
    <w:p w:rsidR="00AE1718" w:rsidRPr="00AE1718" w:rsidRDefault="00AE1718" w:rsidP="00AE1718">
      <w:pPr>
        <w:pStyle w:val="aa"/>
        <w:jc w:val="both"/>
      </w:pPr>
      <w:r w:rsidRPr="00AE1718">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AE1718" w:rsidRPr="00AE1718" w:rsidRDefault="00AE1718" w:rsidP="00AE1718">
      <w:pPr>
        <w:pStyle w:val="aa"/>
        <w:jc w:val="both"/>
      </w:pPr>
      <w:r w:rsidRPr="00AE1718">
        <w:t>"Телефон доверия" ГУ МЧС России по РТ 8 (843) 288-46-96.</w:t>
      </w:r>
    </w:p>
    <w:p w:rsidR="00D2558A" w:rsidRPr="009C5E7E" w:rsidRDefault="00D2558A" w:rsidP="00AE1718">
      <w:pPr>
        <w:pStyle w:val="aa"/>
        <w:jc w:val="both"/>
      </w:pPr>
    </w:p>
    <w:sectPr w:rsidR="00D2558A" w:rsidRPr="009C5E7E" w:rsidSect="00EE22B8">
      <w:pgSz w:w="11906" w:h="16838"/>
      <w:pgMar w:top="709"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65B87"/>
    <w:multiLevelType w:val="multilevel"/>
    <w:tmpl w:val="0F464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savePreviewPicture/>
  <w:compat/>
  <w:rsids>
    <w:rsidRoot w:val="00724563"/>
    <w:rsid w:val="000007B3"/>
    <w:rsid w:val="000030C1"/>
    <w:rsid w:val="00020492"/>
    <w:rsid w:val="00022E28"/>
    <w:rsid w:val="000246DC"/>
    <w:rsid w:val="000266AA"/>
    <w:rsid w:val="00032ABE"/>
    <w:rsid w:val="000356E6"/>
    <w:rsid w:val="000565A4"/>
    <w:rsid w:val="00060587"/>
    <w:rsid w:val="00060870"/>
    <w:rsid w:val="00061928"/>
    <w:rsid w:val="00075155"/>
    <w:rsid w:val="000753E6"/>
    <w:rsid w:val="000755AB"/>
    <w:rsid w:val="00080074"/>
    <w:rsid w:val="00081DF8"/>
    <w:rsid w:val="00081E3B"/>
    <w:rsid w:val="00082085"/>
    <w:rsid w:val="0009200F"/>
    <w:rsid w:val="000923B8"/>
    <w:rsid w:val="00093625"/>
    <w:rsid w:val="000942E0"/>
    <w:rsid w:val="000A401B"/>
    <w:rsid w:val="000A7789"/>
    <w:rsid w:val="000A7E69"/>
    <w:rsid w:val="000B07CB"/>
    <w:rsid w:val="000B26FB"/>
    <w:rsid w:val="000B5FC3"/>
    <w:rsid w:val="000D1525"/>
    <w:rsid w:val="000F64F4"/>
    <w:rsid w:val="00101042"/>
    <w:rsid w:val="00104D81"/>
    <w:rsid w:val="00104E5E"/>
    <w:rsid w:val="00105ED3"/>
    <w:rsid w:val="001071F3"/>
    <w:rsid w:val="0011241E"/>
    <w:rsid w:val="00124269"/>
    <w:rsid w:val="001270FE"/>
    <w:rsid w:val="001305D4"/>
    <w:rsid w:val="00144908"/>
    <w:rsid w:val="0015186A"/>
    <w:rsid w:val="00160865"/>
    <w:rsid w:val="00176DB6"/>
    <w:rsid w:val="001904BE"/>
    <w:rsid w:val="001A1E2A"/>
    <w:rsid w:val="001A532C"/>
    <w:rsid w:val="001A5A55"/>
    <w:rsid w:val="001B7E61"/>
    <w:rsid w:val="001C56FE"/>
    <w:rsid w:val="001C60AE"/>
    <w:rsid w:val="001C7E2F"/>
    <w:rsid w:val="001E1EC2"/>
    <w:rsid w:val="001E3EC6"/>
    <w:rsid w:val="001E70B8"/>
    <w:rsid w:val="002008D0"/>
    <w:rsid w:val="00203804"/>
    <w:rsid w:val="002060D8"/>
    <w:rsid w:val="00210866"/>
    <w:rsid w:val="002132D5"/>
    <w:rsid w:val="002172BB"/>
    <w:rsid w:val="00225168"/>
    <w:rsid w:val="00227A39"/>
    <w:rsid w:val="00235AC0"/>
    <w:rsid w:val="00243CBB"/>
    <w:rsid w:val="00263C7B"/>
    <w:rsid w:val="00264D2C"/>
    <w:rsid w:val="00270DFF"/>
    <w:rsid w:val="002710CC"/>
    <w:rsid w:val="00271ADD"/>
    <w:rsid w:val="002723D4"/>
    <w:rsid w:val="00274D70"/>
    <w:rsid w:val="002A73DA"/>
    <w:rsid w:val="002B657F"/>
    <w:rsid w:val="002C5AC0"/>
    <w:rsid w:val="002C5BBA"/>
    <w:rsid w:val="002C5E7B"/>
    <w:rsid w:val="002D6BC5"/>
    <w:rsid w:val="002D7531"/>
    <w:rsid w:val="002E249A"/>
    <w:rsid w:val="002E488C"/>
    <w:rsid w:val="002E652C"/>
    <w:rsid w:val="002F2D55"/>
    <w:rsid w:val="00302D71"/>
    <w:rsid w:val="00323906"/>
    <w:rsid w:val="00330DBE"/>
    <w:rsid w:val="003426C6"/>
    <w:rsid w:val="0034773A"/>
    <w:rsid w:val="00354EFC"/>
    <w:rsid w:val="00355DA7"/>
    <w:rsid w:val="003605FA"/>
    <w:rsid w:val="003640D4"/>
    <w:rsid w:val="003737B1"/>
    <w:rsid w:val="00375341"/>
    <w:rsid w:val="00393658"/>
    <w:rsid w:val="00397FFA"/>
    <w:rsid w:val="003A0664"/>
    <w:rsid w:val="003A39BD"/>
    <w:rsid w:val="003B1439"/>
    <w:rsid w:val="003C0FAE"/>
    <w:rsid w:val="003C7AFF"/>
    <w:rsid w:val="003D1764"/>
    <w:rsid w:val="003D4121"/>
    <w:rsid w:val="003E1661"/>
    <w:rsid w:val="003E5C3D"/>
    <w:rsid w:val="003E62AC"/>
    <w:rsid w:val="003F00F2"/>
    <w:rsid w:val="003F14D0"/>
    <w:rsid w:val="00401FFC"/>
    <w:rsid w:val="00402BA8"/>
    <w:rsid w:val="0042710A"/>
    <w:rsid w:val="00431F22"/>
    <w:rsid w:val="0043488C"/>
    <w:rsid w:val="00446094"/>
    <w:rsid w:val="00452B8A"/>
    <w:rsid w:val="004615E4"/>
    <w:rsid w:val="004629E1"/>
    <w:rsid w:val="00464032"/>
    <w:rsid w:val="00497432"/>
    <w:rsid w:val="004A3B5A"/>
    <w:rsid w:val="004A55D7"/>
    <w:rsid w:val="004A63CA"/>
    <w:rsid w:val="004A6E74"/>
    <w:rsid w:val="004B329C"/>
    <w:rsid w:val="004B5CB0"/>
    <w:rsid w:val="004C1E7A"/>
    <w:rsid w:val="004D0B5E"/>
    <w:rsid w:val="004E5515"/>
    <w:rsid w:val="004E5D38"/>
    <w:rsid w:val="004E65EC"/>
    <w:rsid w:val="004F4708"/>
    <w:rsid w:val="004F6BD1"/>
    <w:rsid w:val="004F76A8"/>
    <w:rsid w:val="005100C7"/>
    <w:rsid w:val="00514C17"/>
    <w:rsid w:val="00517DF5"/>
    <w:rsid w:val="00525B4C"/>
    <w:rsid w:val="005261CC"/>
    <w:rsid w:val="00532B13"/>
    <w:rsid w:val="00541020"/>
    <w:rsid w:val="00556107"/>
    <w:rsid w:val="005646B7"/>
    <w:rsid w:val="00580AB6"/>
    <w:rsid w:val="00582724"/>
    <w:rsid w:val="005831A5"/>
    <w:rsid w:val="00587E57"/>
    <w:rsid w:val="00587FA2"/>
    <w:rsid w:val="00590D69"/>
    <w:rsid w:val="00592342"/>
    <w:rsid w:val="0059449F"/>
    <w:rsid w:val="005B1143"/>
    <w:rsid w:val="005B4598"/>
    <w:rsid w:val="005D3483"/>
    <w:rsid w:val="005D3D48"/>
    <w:rsid w:val="005D49B1"/>
    <w:rsid w:val="005E6007"/>
    <w:rsid w:val="005F3BF4"/>
    <w:rsid w:val="005F4EEC"/>
    <w:rsid w:val="00612FD4"/>
    <w:rsid w:val="0061579F"/>
    <w:rsid w:val="00626109"/>
    <w:rsid w:val="006311AC"/>
    <w:rsid w:val="006343DE"/>
    <w:rsid w:val="00641448"/>
    <w:rsid w:val="00641E95"/>
    <w:rsid w:val="006420EB"/>
    <w:rsid w:val="00672876"/>
    <w:rsid w:val="00680C2C"/>
    <w:rsid w:val="00682804"/>
    <w:rsid w:val="00684783"/>
    <w:rsid w:val="006865DC"/>
    <w:rsid w:val="00694DBB"/>
    <w:rsid w:val="006A3258"/>
    <w:rsid w:val="006A6630"/>
    <w:rsid w:val="006B00B9"/>
    <w:rsid w:val="006C3FB0"/>
    <w:rsid w:val="006C574C"/>
    <w:rsid w:val="006D413F"/>
    <w:rsid w:val="006D771D"/>
    <w:rsid w:val="006E1E27"/>
    <w:rsid w:val="0070264D"/>
    <w:rsid w:val="007204F3"/>
    <w:rsid w:val="00722E9B"/>
    <w:rsid w:val="00724563"/>
    <w:rsid w:val="00730F35"/>
    <w:rsid w:val="0074092A"/>
    <w:rsid w:val="00747C3B"/>
    <w:rsid w:val="00752A42"/>
    <w:rsid w:val="007552F6"/>
    <w:rsid w:val="00763C56"/>
    <w:rsid w:val="007753A8"/>
    <w:rsid w:val="007757E2"/>
    <w:rsid w:val="007A0E96"/>
    <w:rsid w:val="007A42C3"/>
    <w:rsid w:val="007B3016"/>
    <w:rsid w:val="007B5A05"/>
    <w:rsid w:val="007C07A7"/>
    <w:rsid w:val="007D02E9"/>
    <w:rsid w:val="007D5295"/>
    <w:rsid w:val="007E0C9D"/>
    <w:rsid w:val="008044E5"/>
    <w:rsid w:val="00806761"/>
    <w:rsid w:val="008340DB"/>
    <w:rsid w:val="0083476C"/>
    <w:rsid w:val="00845482"/>
    <w:rsid w:val="0085031F"/>
    <w:rsid w:val="00850554"/>
    <w:rsid w:val="00851997"/>
    <w:rsid w:val="0085702B"/>
    <w:rsid w:val="008727D7"/>
    <w:rsid w:val="00886ECD"/>
    <w:rsid w:val="00887A95"/>
    <w:rsid w:val="00894A92"/>
    <w:rsid w:val="008969B4"/>
    <w:rsid w:val="008A2083"/>
    <w:rsid w:val="008A50F0"/>
    <w:rsid w:val="008A6D3B"/>
    <w:rsid w:val="008B0D2D"/>
    <w:rsid w:val="008C0959"/>
    <w:rsid w:val="008D6ACB"/>
    <w:rsid w:val="008E5415"/>
    <w:rsid w:val="008E602F"/>
    <w:rsid w:val="008E6296"/>
    <w:rsid w:val="00902350"/>
    <w:rsid w:val="00912A57"/>
    <w:rsid w:val="0093208D"/>
    <w:rsid w:val="009323DB"/>
    <w:rsid w:val="00936130"/>
    <w:rsid w:val="00936BA9"/>
    <w:rsid w:val="009465E7"/>
    <w:rsid w:val="00954B85"/>
    <w:rsid w:val="009775C9"/>
    <w:rsid w:val="00984A19"/>
    <w:rsid w:val="00991DF6"/>
    <w:rsid w:val="0099569E"/>
    <w:rsid w:val="009A1B4A"/>
    <w:rsid w:val="009A49D9"/>
    <w:rsid w:val="009B0753"/>
    <w:rsid w:val="009B7788"/>
    <w:rsid w:val="009C5E7E"/>
    <w:rsid w:val="009C6343"/>
    <w:rsid w:val="009D0FCB"/>
    <w:rsid w:val="009D2AE3"/>
    <w:rsid w:val="009D72BF"/>
    <w:rsid w:val="009E31F7"/>
    <w:rsid w:val="00A00585"/>
    <w:rsid w:val="00A03C11"/>
    <w:rsid w:val="00A05FDF"/>
    <w:rsid w:val="00A1103F"/>
    <w:rsid w:val="00A16126"/>
    <w:rsid w:val="00A17CC3"/>
    <w:rsid w:val="00A27B0A"/>
    <w:rsid w:val="00A44E49"/>
    <w:rsid w:val="00A50600"/>
    <w:rsid w:val="00A55F93"/>
    <w:rsid w:val="00A619FC"/>
    <w:rsid w:val="00A641B5"/>
    <w:rsid w:val="00A64CA0"/>
    <w:rsid w:val="00A660B3"/>
    <w:rsid w:val="00A73759"/>
    <w:rsid w:val="00A75656"/>
    <w:rsid w:val="00A8188B"/>
    <w:rsid w:val="00A8349A"/>
    <w:rsid w:val="00A9162B"/>
    <w:rsid w:val="00AA3CAF"/>
    <w:rsid w:val="00AB7416"/>
    <w:rsid w:val="00AE1718"/>
    <w:rsid w:val="00AE2355"/>
    <w:rsid w:val="00AE72A5"/>
    <w:rsid w:val="00AF73A2"/>
    <w:rsid w:val="00B00388"/>
    <w:rsid w:val="00B02501"/>
    <w:rsid w:val="00B04230"/>
    <w:rsid w:val="00B127E0"/>
    <w:rsid w:val="00B264E5"/>
    <w:rsid w:val="00B30FBD"/>
    <w:rsid w:val="00B41FFF"/>
    <w:rsid w:val="00B426B9"/>
    <w:rsid w:val="00B6355C"/>
    <w:rsid w:val="00B66515"/>
    <w:rsid w:val="00B851F3"/>
    <w:rsid w:val="00B863EC"/>
    <w:rsid w:val="00B9555A"/>
    <w:rsid w:val="00B96297"/>
    <w:rsid w:val="00BA37B8"/>
    <w:rsid w:val="00BA6CB4"/>
    <w:rsid w:val="00BA7140"/>
    <w:rsid w:val="00BB6DB5"/>
    <w:rsid w:val="00BC0243"/>
    <w:rsid w:val="00BC0BA6"/>
    <w:rsid w:val="00BC0D5D"/>
    <w:rsid w:val="00BF40C0"/>
    <w:rsid w:val="00BF4472"/>
    <w:rsid w:val="00BF71C5"/>
    <w:rsid w:val="00C11916"/>
    <w:rsid w:val="00C15B0E"/>
    <w:rsid w:val="00C2630C"/>
    <w:rsid w:val="00C26A19"/>
    <w:rsid w:val="00C30377"/>
    <w:rsid w:val="00C35595"/>
    <w:rsid w:val="00C46598"/>
    <w:rsid w:val="00C51587"/>
    <w:rsid w:val="00C54613"/>
    <w:rsid w:val="00C861A4"/>
    <w:rsid w:val="00C86BBB"/>
    <w:rsid w:val="00C9023A"/>
    <w:rsid w:val="00CA56F2"/>
    <w:rsid w:val="00CA726D"/>
    <w:rsid w:val="00CB5B3F"/>
    <w:rsid w:val="00CC2F51"/>
    <w:rsid w:val="00CC7049"/>
    <w:rsid w:val="00CD111E"/>
    <w:rsid w:val="00CE4F0E"/>
    <w:rsid w:val="00CF1880"/>
    <w:rsid w:val="00CF1EF3"/>
    <w:rsid w:val="00CF67B6"/>
    <w:rsid w:val="00D10EF3"/>
    <w:rsid w:val="00D11A1F"/>
    <w:rsid w:val="00D2020F"/>
    <w:rsid w:val="00D23BF3"/>
    <w:rsid w:val="00D2558A"/>
    <w:rsid w:val="00D30556"/>
    <w:rsid w:val="00D32DB2"/>
    <w:rsid w:val="00D3407B"/>
    <w:rsid w:val="00D40DC2"/>
    <w:rsid w:val="00D433A6"/>
    <w:rsid w:val="00D52210"/>
    <w:rsid w:val="00D53A8B"/>
    <w:rsid w:val="00D54FBB"/>
    <w:rsid w:val="00D6102F"/>
    <w:rsid w:val="00D61785"/>
    <w:rsid w:val="00D62BBC"/>
    <w:rsid w:val="00D70395"/>
    <w:rsid w:val="00D71DB7"/>
    <w:rsid w:val="00D77170"/>
    <w:rsid w:val="00D83F91"/>
    <w:rsid w:val="00D84BDB"/>
    <w:rsid w:val="00DB4A97"/>
    <w:rsid w:val="00DC1819"/>
    <w:rsid w:val="00DC325A"/>
    <w:rsid w:val="00DC3886"/>
    <w:rsid w:val="00DC3D04"/>
    <w:rsid w:val="00DC6CFD"/>
    <w:rsid w:val="00DD4848"/>
    <w:rsid w:val="00DD62BF"/>
    <w:rsid w:val="00DE1DFC"/>
    <w:rsid w:val="00DF1A4C"/>
    <w:rsid w:val="00DF6D62"/>
    <w:rsid w:val="00DF7331"/>
    <w:rsid w:val="00E05F47"/>
    <w:rsid w:val="00E127DD"/>
    <w:rsid w:val="00E17D16"/>
    <w:rsid w:val="00E304E7"/>
    <w:rsid w:val="00E468E8"/>
    <w:rsid w:val="00E748BF"/>
    <w:rsid w:val="00E75817"/>
    <w:rsid w:val="00EA78B1"/>
    <w:rsid w:val="00EB6207"/>
    <w:rsid w:val="00EB75D5"/>
    <w:rsid w:val="00ED2867"/>
    <w:rsid w:val="00ED2A1D"/>
    <w:rsid w:val="00ED2F5F"/>
    <w:rsid w:val="00ED366F"/>
    <w:rsid w:val="00ED3F4B"/>
    <w:rsid w:val="00ED6FC8"/>
    <w:rsid w:val="00EE0280"/>
    <w:rsid w:val="00EE1B6B"/>
    <w:rsid w:val="00EE229D"/>
    <w:rsid w:val="00EE22B8"/>
    <w:rsid w:val="00EF0766"/>
    <w:rsid w:val="00EF0B6B"/>
    <w:rsid w:val="00EF6BC6"/>
    <w:rsid w:val="00F00132"/>
    <w:rsid w:val="00F036BD"/>
    <w:rsid w:val="00F07884"/>
    <w:rsid w:val="00F07FF8"/>
    <w:rsid w:val="00F2189B"/>
    <w:rsid w:val="00F22C2D"/>
    <w:rsid w:val="00F25178"/>
    <w:rsid w:val="00F27856"/>
    <w:rsid w:val="00F32343"/>
    <w:rsid w:val="00F34252"/>
    <w:rsid w:val="00F37034"/>
    <w:rsid w:val="00F37830"/>
    <w:rsid w:val="00F578CB"/>
    <w:rsid w:val="00F628D2"/>
    <w:rsid w:val="00F65ADB"/>
    <w:rsid w:val="00F665A2"/>
    <w:rsid w:val="00F75EC1"/>
    <w:rsid w:val="00F7697A"/>
    <w:rsid w:val="00F80072"/>
    <w:rsid w:val="00F80086"/>
    <w:rsid w:val="00F80D93"/>
    <w:rsid w:val="00F867B9"/>
    <w:rsid w:val="00F906A4"/>
    <w:rsid w:val="00FA2A3A"/>
    <w:rsid w:val="00FA78F7"/>
    <w:rsid w:val="00FB1BCF"/>
    <w:rsid w:val="00FC306D"/>
    <w:rsid w:val="00FC7D3B"/>
    <w:rsid w:val="00FD53F7"/>
    <w:rsid w:val="00FD65A7"/>
    <w:rsid w:val="00FF4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563"/>
    <w:rPr>
      <w:sz w:val="24"/>
      <w:szCs w:val="24"/>
    </w:rPr>
  </w:style>
  <w:style w:type="paragraph" w:styleId="1">
    <w:name w:val="heading 1"/>
    <w:basedOn w:val="a"/>
    <w:next w:val="a"/>
    <w:qFormat/>
    <w:rsid w:val="00724563"/>
    <w:pPr>
      <w:keepNext/>
      <w:outlineLvl w:val="0"/>
    </w:pPr>
    <w:rPr>
      <w:sz w:val="28"/>
    </w:rPr>
  </w:style>
  <w:style w:type="paragraph" w:styleId="2">
    <w:name w:val="heading 2"/>
    <w:basedOn w:val="a"/>
    <w:next w:val="a"/>
    <w:qFormat/>
    <w:rsid w:val="00724563"/>
    <w:pPr>
      <w:keepNext/>
      <w:widowControl w:val="0"/>
      <w:snapToGrid w:val="0"/>
      <w:jc w:val="center"/>
      <w:outlineLvl w:val="1"/>
    </w:pPr>
    <w:rPr>
      <w:rFonts w:eastAsia="Arial Unicode MS"/>
      <w:szCs w:val="20"/>
      <w:u w:val="single"/>
    </w:rPr>
  </w:style>
  <w:style w:type="paragraph" w:styleId="3">
    <w:name w:val="heading 3"/>
    <w:basedOn w:val="a"/>
    <w:next w:val="a"/>
    <w:qFormat/>
    <w:rsid w:val="00724563"/>
    <w:pPr>
      <w:keepNext/>
      <w:jc w:val="center"/>
      <w:outlineLvl w:val="2"/>
    </w:pPr>
    <w:rPr>
      <w:rFonts w:eastAsia="Arial Unicode MS"/>
      <w:b/>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24563"/>
    <w:pPr>
      <w:widowControl w:val="0"/>
      <w:snapToGrid w:val="0"/>
      <w:ind w:firstLine="709"/>
    </w:pPr>
    <w:rPr>
      <w:szCs w:val="20"/>
    </w:rPr>
  </w:style>
  <w:style w:type="paragraph" w:customStyle="1" w:styleId="10">
    <w:name w:val="Обычный1"/>
    <w:rsid w:val="00724563"/>
    <w:pPr>
      <w:widowControl w:val="0"/>
      <w:snapToGrid w:val="0"/>
    </w:pPr>
  </w:style>
  <w:style w:type="paragraph" w:styleId="a4">
    <w:name w:val="Balloon Text"/>
    <w:basedOn w:val="a"/>
    <w:semiHidden/>
    <w:rsid w:val="002A73DA"/>
    <w:rPr>
      <w:rFonts w:ascii="Tahoma" w:hAnsi="Tahoma" w:cs="Tahoma"/>
      <w:sz w:val="16"/>
      <w:szCs w:val="16"/>
    </w:rPr>
  </w:style>
  <w:style w:type="character" w:styleId="a5">
    <w:name w:val="Hyperlink"/>
    <w:rsid w:val="00080074"/>
    <w:rPr>
      <w:color w:val="0000FF"/>
      <w:u w:val="single"/>
    </w:rPr>
  </w:style>
  <w:style w:type="paragraph" w:customStyle="1" w:styleId="Normal2">
    <w:name w:val="Normal2"/>
    <w:rsid w:val="00DF1A4C"/>
  </w:style>
  <w:style w:type="paragraph" w:styleId="a6">
    <w:name w:val="Body Text"/>
    <w:basedOn w:val="a"/>
    <w:link w:val="a7"/>
    <w:rsid w:val="00A64CA0"/>
    <w:pPr>
      <w:spacing w:after="120"/>
    </w:pPr>
  </w:style>
  <w:style w:type="character" w:customStyle="1" w:styleId="a7">
    <w:name w:val="Основной текст Знак"/>
    <w:basedOn w:val="a0"/>
    <w:link w:val="a6"/>
    <w:rsid w:val="00A64CA0"/>
    <w:rPr>
      <w:sz w:val="24"/>
      <w:szCs w:val="24"/>
    </w:rPr>
  </w:style>
  <w:style w:type="character" w:customStyle="1" w:styleId="a8">
    <w:name w:val="Основной текст_"/>
    <w:basedOn w:val="a0"/>
    <w:link w:val="11"/>
    <w:rsid w:val="00176DB6"/>
    <w:rPr>
      <w:sz w:val="26"/>
      <w:szCs w:val="26"/>
      <w:shd w:val="clear" w:color="auto" w:fill="FFFFFF"/>
    </w:rPr>
  </w:style>
  <w:style w:type="paragraph" w:customStyle="1" w:styleId="11">
    <w:name w:val="Основной текст1"/>
    <w:basedOn w:val="a"/>
    <w:link w:val="a8"/>
    <w:rsid w:val="00176DB6"/>
    <w:pPr>
      <w:widowControl w:val="0"/>
      <w:shd w:val="clear" w:color="auto" w:fill="FFFFFF"/>
      <w:spacing w:line="326" w:lineRule="exact"/>
      <w:jc w:val="center"/>
    </w:pPr>
    <w:rPr>
      <w:sz w:val="26"/>
      <w:szCs w:val="26"/>
    </w:rPr>
  </w:style>
  <w:style w:type="paragraph" w:customStyle="1" w:styleId="Default">
    <w:name w:val="Default"/>
    <w:rsid w:val="00612FD4"/>
    <w:pPr>
      <w:autoSpaceDE w:val="0"/>
      <w:autoSpaceDN w:val="0"/>
      <w:adjustRightInd w:val="0"/>
    </w:pPr>
    <w:rPr>
      <w:color w:val="000000"/>
      <w:sz w:val="24"/>
      <w:szCs w:val="24"/>
    </w:rPr>
  </w:style>
  <w:style w:type="paragraph" w:styleId="a9">
    <w:name w:val="Normal (Web)"/>
    <w:basedOn w:val="a"/>
    <w:uiPriority w:val="99"/>
    <w:unhideWhenUsed/>
    <w:rsid w:val="009C5E7E"/>
    <w:pPr>
      <w:spacing w:before="100" w:beforeAutospacing="1" w:after="100" w:afterAutospacing="1"/>
    </w:pPr>
  </w:style>
  <w:style w:type="paragraph" w:styleId="aa">
    <w:name w:val="No Spacing"/>
    <w:uiPriority w:val="1"/>
    <w:qFormat/>
    <w:rsid w:val="00AE17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563"/>
    <w:rPr>
      <w:sz w:val="24"/>
      <w:szCs w:val="24"/>
    </w:rPr>
  </w:style>
  <w:style w:type="paragraph" w:styleId="1">
    <w:name w:val="heading 1"/>
    <w:basedOn w:val="a"/>
    <w:next w:val="a"/>
    <w:qFormat/>
    <w:rsid w:val="00724563"/>
    <w:pPr>
      <w:keepNext/>
      <w:outlineLvl w:val="0"/>
    </w:pPr>
    <w:rPr>
      <w:sz w:val="28"/>
    </w:rPr>
  </w:style>
  <w:style w:type="paragraph" w:styleId="2">
    <w:name w:val="heading 2"/>
    <w:basedOn w:val="a"/>
    <w:next w:val="a"/>
    <w:qFormat/>
    <w:rsid w:val="00724563"/>
    <w:pPr>
      <w:keepNext/>
      <w:widowControl w:val="0"/>
      <w:snapToGrid w:val="0"/>
      <w:jc w:val="center"/>
      <w:outlineLvl w:val="1"/>
    </w:pPr>
    <w:rPr>
      <w:rFonts w:eastAsia="Arial Unicode MS"/>
      <w:szCs w:val="20"/>
      <w:u w:val="single"/>
    </w:rPr>
  </w:style>
  <w:style w:type="paragraph" w:styleId="3">
    <w:name w:val="heading 3"/>
    <w:basedOn w:val="a"/>
    <w:next w:val="a"/>
    <w:qFormat/>
    <w:rsid w:val="00724563"/>
    <w:pPr>
      <w:keepNext/>
      <w:jc w:val="center"/>
      <w:outlineLvl w:val="2"/>
    </w:pPr>
    <w:rPr>
      <w:rFonts w:eastAsia="Arial Unicode MS"/>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24563"/>
    <w:pPr>
      <w:widowControl w:val="0"/>
      <w:snapToGrid w:val="0"/>
      <w:ind w:firstLine="709"/>
    </w:pPr>
    <w:rPr>
      <w:szCs w:val="20"/>
    </w:rPr>
  </w:style>
  <w:style w:type="paragraph" w:customStyle="1" w:styleId="10">
    <w:name w:val="Обычный1"/>
    <w:rsid w:val="00724563"/>
    <w:pPr>
      <w:widowControl w:val="0"/>
      <w:snapToGrid w:val="0"/>
    </w:pPr>
  </w:style>
  <w:style w:type="paragraph" w:styleId="a4">
    <w:name w:val="Balloon Text"/>
    <w:basedOn w:val="a"/>
    <w:semiHidden/>
    <w:rsid w:val="002A73DA"/>
    <w:rPr>
      <w:rFonts w:ascii="Tahoma" w:hAnsi="Tahoma" w:cs="Tahoma"/>
      <w:sz w:val="16"/>
      <w:szCs w:val="16"/>
    </w:rPr>
  </w:style>
  <w:style w:type="character" w:styleId="a5">
    <w:name w:val="Hyperlink"/>
    <w:rsid w:val="00080074"/>
    <w:rPr>
      <w:color w:val="0000FF"/>
      <w:u w:val="single"/>
    </w:rPr>
  </w:style>
  <w:style w:type="paragraph" w:customStyle="1" w:styleId="Normal2">
    <w:name w:val="Normal2"/>
    <w:rsid w:val="00DF1A4C"/>
  </w:style>
  <w:style w:type="paragraph" w:styleId="a6">
    <w:name w:val="Body Text"/>
    <w:basedOn w:val="a"/>
    <w:link w:val="a7"/>
    <w:rsid w:val="00A64CA0"/>
    <w:pPr>
      <w:spacing w:after="120"/>
    </w:pPr>
  </w:style>
  <w:style w:type="character" w:customStyle="1" w:styleId="a7">
    <w:name w:val="Основной текст Знак"/>
    <w:basedOn w:val="a0"/>
    <w:link w:val="a6"/>
    <w:rsid w:val="00A64CA0"/>
    <w:rPr>
      <w:sz w:val="24"/>
      <w:szCs w:val="24"/>
    </w:rPr>
  </w:style>
  <w:style w:type="character" w:customStyle="1" w:styleId="a8">
    <w:name w:val="Основной текст_"/>
    <w:basedOn w:val="a0"/>
    <w:link w:val="11"/>
    <w:rsid w:val="00176DB6"/>
    <w:rPr>
      <w:sz w:val="26"/>
      <w:szCs w:val="26"/>
      <w:shd w:val="clear" w:color="auto" w:fill="FFFFFF"/>
    </w:rPr>
  </w:style>
  <w:style w:type="paragraph" w:customStyle="1" w:styleId="11">
    <w:name w:val="Основной текст1"/>
    <w:basedOn w:val="a"/>
    <w:link w:val="a8"/>
    <w:rsid w:val="00176DB6"/>
    <w:pPr>
      <w:widowControl w:val="0"/>
      <w:shd w:val="clear" w:color="auto" w:fill="FFFFFF"/>
      <w:spacing w:line="326" w:lineRule="exact"/>
      <w:jc w:val="center"/>
    </w:pPr>
    <w:rPr>
      <w:sz w:val="26"/>
      <w:szCs w:val="26"/>
    </w:rPr>
  </w:style>
  <w:style w:type="paragraph" w:customStyle="1" w:styleId="Default">
    <w:name w:val="Default"/>
    <w:rsid w:val="00612FD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0107619">
      <w:bodyDiv w:val="1"/>
      <w:marLeft w:val="0"/>
      <w:marRight w:val="0"/>
      <w:marTop w:val="0"/>
      <w:marBottom w:val="0"/>
      <w:divBdr>
        <w:top w:val="none" w:sz="0" w:space="0" w:color="auto"/>
        <w:left w:val="none" w:sz="0" w:space="0" w:color="auto"/>
        <w:bottom w:val="none" w:sz="0" w:space="0" w:color="auto"/>
        <w:right w:val="none" w:sz="0" w:space="0" w:color="auto"/>
      </w:divBdr>
    </w:div>
    <w:div w:id="153229944">
      <w:bodyDiv w:val="1"/>
      <w:marLeft w:val="0"/>
      <w:marRight w:val="0"/>
      <w:marTop w:val="0"/>
      <w:marBottom w:val="0"/>
      <w:divBdr>
        <w:top w:val="none" w:sz="0" w:space="0" w:color="auto"/>
        <w:left w:val="none" w:sz="0" w:space="0" w:color="auto"/>
        <w:bottom w:val="none" w:sz="0" w:space="0" w:color="auto"/>
        <w:right w:val="none" w:sz="0" w:space="0" w:color="auto"/>
      </w:divBdr>
    </w:div>
    <w:div w:id="177277529">
      <w:bodyDiv w:val="1"/>
      <w:marLeft w:val="0"/>
      <w:marRight w:val="0"/>
      <w:marTop w:val="0"/>
      <w:marBottom w:val="0"/>
      <w:divBdr>
        <w:top w:val="none" w:sz="0" w:space="0" w:color="auto"/>
        <w:left w:val="none" w:sz="0" w:space="0" w:color="auto"/>
        <w:bottom w:val="none" w:sz="0" w:space="0" w:color="auto"/>
        <w:right w:val="none" w:sz="0" w:space="0" w:color="auto"/>
      </w:divBdr>
    </w:div>
    <w:div w:id="283275371">
      <w:bodyDiv w:val="1"/>
      <w:marLeft w:val="0"/>
      <w:marRight w:val="0"/>
      <w:marTop w:val="0"/>
      <w:marBottom w:val="0"/>
      <w:divBdr>
        <w:top w:val="none" w:sz="0" w:space="0" w:color="auto"/>
        <w:left w:val="none" w:sz="0" w:space="0" w:color="auto"/>
        <w:bottom w:val="none" w:sz="0" w:space="0" w:color="auto"/>
        <w:right w:val="none" w:sz="0" w:space="0" w:color="auto"/>
      </w:divBdr>
    </w:div>
    <w:div w:id="365301981">
      <w:bodyDiv w:val="1"/>
      <w:marLeft w:val="0"/>
      <w:marRight w:val="0"/>
      <w:marTop w:val="0"/>
      <w:marBottom w:val="0"/>
      <w:divBdr>
        <w:top w:val="none" w:sz="0" w:space="0" w:color="auto"/>
        <w:left w:val="none" w:sz="0" w:space="0" w:color="auto"/>
        <w:bottom w:val="none" w:sz="0" w:space="0" w:color="auto"/>
        <w:right w:val="none" w:sz="0" w:space="0" w:color="auto"/>
      </w:divBdr>
    </w:div>
    <w:div w:id="611325892">
      <w:bodyDiv w:val="1"/>
      <w:marLeft w:val="0"/>
      <w:marRight w:val="0"/>
      <w:marTop w:val="0"/>
      <w:marBottom w:val="0"/>
      <w:divBdr>
        <w:top w:val="none" w:sz="0" w:space="0" w:color="auto"/>
        <w:left w:val="none" w:sz="0" w:space="0" w:color="auto"/>
        <w:bottom w:val="none" w:sz="0" w:space="0" w:color="auto"/>
        <w:right w:val="none" w:sz="0" w:space="0" w:color="auto"/>
      </w:divBdr>
    </w:div>
    <w:div w:id="630673511">
      <w:bodyDiv w:val="1"/>
      <w:marLeft w:val="0"/>
      <w:marRight w:val="0"/>
      <w:marTop w:val="0"/>
      <w:marBottom w:val="0"/>
      <w:divBdr>
        <w:top w:val="none" w:sz="0" w:space="0" w:color="auto"/>
        <w:left w:val="none" w:sz="0" w:space="0" w:color="auto"/>
        <w:bottom w:val="none" w:sz="0" w:space="0" w:color="auto"/>
        <w:right w:val="none" w:sz="0" w:space="0" w:color="auto"/>
      </w:divBdr>
    </w:div>
    <w:div w:id="954751656">
      <w:bodyDiv w:val="1"/>
      <w:marLeft w:val="0"/>
      <w:marRight w:val="0"/>
      <w:marTop w:val="0"/>
      <w:marBottom w:val="0"/>
      <w:divBdr>
        <w:top w:val="none" w:sz="0" w:space="0" w:color="auto"/>
        <w:left w:val="none" w:sz="0" w:space="0" w:color="auto"/>
        <w:bottom w:val="none" w:sz="0" w:space="0" w:color="auto"/>
        <w:right w:val="none" w:sz="0" w:space="0" w:color="auto"/>
      </w:divBdr>
    </w:div>
    <w:div w:id="1082217687">
      <w:bodyDiv w:val="1"/>
      <w:marLeft w:val="0"/>
      <w:marRight w:val="0"/>
      <w:marTop w:val="0"/>
      <w:marBottom w:val="0"/>
      <w:divBdr>
        <w:top w:val="none" w:sz="0" w:space="0" w:color="auto"/>
        <w:left w:val="none" w:sz="0" w:space="0" w:color="auto"/>
        <w:bottom w:val="none" w:sz="0" w:space="0" w:color="auto"/>
        <w:right w:val="none" w:sz="0" w:space="0" w:color="auto"/>
      </w:divBdr>
    </w:div>
    <w:div w:id="1084687946">
      <w:bodyDiv w:val="1"/>
      <w:marLeft w:val="0"/>
      <w:marRight w:val="0"/>
      <w:marTop w:val="0"/>
      <w:marBottom w:val="0"/>
      <w:divBdr>
        <w:top w:val="none" w:sz="0" w:space="0" w:color="auto"/>
        <w:left w:val="none" w:sz="0" w:space="0" w:color="auto"/>
        <w:bottom w:val="none" w:sz="0" w:space="0" w:color="auto"/>
        <w:right w:val="none" w:sz="0" w:space="0" w:color="auto"/>
      </w:divBdr>
    </w:div>
    <w:div w:id="1240287550">
      <w:bodyDiv w:val="1"/>
      <w:marLeft w:val="0"/>
      <w:marRight w:val="0"/>
      <w:marTop w:val="0"/>
      <w:marBottom w:val="0"/>
      <w:divBdr>
        <w:top w:val="none" w:sz="0" w:space="0" w:color="auto"/>
        <w:left w:val="none" w:sz="0" w:space="0" w:color="auto"/>
        <w:bottom w:val="none" w:sz="0" w:space="0" w:color="auto"/>
        <w:right w:val="none" w:sz="0" w:space="0" w:color="auto"/>
      </w:divBdr>
    </w:div>
    <w:div w:id="1384451981">
      <w:bodyDiv w:val="1"/>
      <w:marLeft w:val="0"/>
      <w:marRight w:val="0"/>
      <w:marTop w:val="0"/>
      <w:marBottom w:val="0"/>
      <w:divBdr>
        <w:top w:val="none" w:sz="0" w:space="0" w:color="auto"/>
        <w:left w:val="none" w:sz="0" w:space="0" w:color="auto"/>
        <w:bottom w:val="none" w:sz="0" w:space="0" w:color="auto"/>
        <w:right w:val="none" w:sz="0" w:space="0" w:color="auto"/>
      </w:divBdr>
    </w:div>
    <w:div w:id="1392389020">
      <w:bodyDiv w:val="1"/>
      <w:marLeft w:val="0"/>
      <w:marRight w:val="0"/>
      <w:marTop w:val="0"/>
      <w:marBottom w:val="0"/>
      <w:divBdr>
        <w:top w:val="none" w:sz="0" w:space="0" w:color="auto"/>
        <w:left w:val="none" w:sz="0" w:space="0" w:color="auto"/>
        <w:bottom w:val="none" w:sz="0" w:space="0" w:color="auto"/>
        <w:right w:val="none" w:sz="0" w:space="0" w:color="auto"/>
      </w:divBdr>
    </w:div>
    <w:div w:id="1405878536">
      <w:bodyDiv w:val="1"/>
      <w:marLeft w:val="0"/>
      <w:marRight w:val="0"/>
      <w:marTop w:val="0"/>
      <w:marBottom w:val="0"/>
      <w:divBdr>
        <w:top w:val="none" w:sz="0" w:space="0" w:color="auto"/>
        <w:left w:val="none" w:sz="0" w:space="0" w:color="auto"/>
        <w:bottom w:val="none" w:sz="0" w:space="0" w:color="auto"/>
        <w:right w:val="none" w:sz="0" w:space="0" w:color="auto"/>
      </w:divBdr>
    </w:div>
    <w:div w:id="1442648795">
      <w:bodyDiv w:val="1"/>
      <w:marLeft w:val="0"/>
      <w:marRight w:val="0"/>
      <w:marTop w:val="0"/>
      <w:marBottom w:val="0"/>
      <w:divBdr>
        <w:top w:val="none" w:sz="0" w:space="0" w:color="auto"/>
        <w:left w:val="none" w:sz="0" w:space="0" w:color="auto"/>
        <w:bottom w:val="none" w:sz="0" w:space="0" w:color="auto"/>
        <w:right w:val="none" w:sz="0" w:space="0" w:color="auto"/>
      </w:divBdr>
    </w:div>
    <w:div w:id="1463578257">
      <w:bodyDiv w:val="1"/>
      <w:marLeft w:val="0"/>
      <w:marRight w:val="0"/>
      <w:marTop w:val="0"/>
      <w:marBottom w:val="0"/>
      <w:divBdr>
        <w:top w:val="none" w:sz="0" w:space="0" w:color="auto"/>
        <w:left w:val="none" w:sz="0" w:space="0" w:color="auto"/>
        <w:bottom w:val="none" w:sz="0" w:space="0" w:color="auto"/>
        <w:right w:val="none" w:sz="0" w:space="0" w:color="auto"/>
      </w:divBdr>
    </w:div>
    <w:div w:id="1496916804">
      <w:bodyDiv w:val="1"/>
      <w:marLeft w:val="0"/>
      <w:marRight w:val="0"/>
      <w:marTop w:val="0"/>
      <w:marBottom w:val="0"/>
      <w:divBdr>
        <w:top w:val="none" w:sz="0" w:space="0" w:color="auto"/>
        <w:left w:val="none" w:sz="0" w:space="0" w:color="auto"/>
        <w:bottom w:val="none" w:sz="0" w:space="0" w:color="auto"/>
        <w:right w:val="none" w:sz="0" w:space="0" w:color="auto"/>
      </w:divBdr>
    </w:div>
    <w:div w:id="1502041425">
      <w:bodyDiv w:val="1"/>
      <w:marLeft w:val="0"/>
      <w:marRight w:val="0"/>
      <w:marTop w:val="0"/>
      <w:marBottom w:val="0"/>
      <w:divBdr>
        <w:top w:val="none" w:sz="0" w:space="0" w:color="auto"/>
        <w:left w:val="none" w:sz="0" w:space="0" w:color="auto"/>
        <w:bottom w:val="none" w:sz="0" w:space="0" w:color="auto"/>
        <w:right w:val="none" w:sz="0" w:space="0" w:color="auto"/>
      </w:divBdr>
    </w:div>
    <w:div w:id="1524632067">
      <w:bodyDiv w:val="1"/>
      <w:marLeft w:val="0"/>
      <w:marRight w:val="0"/>
      <w:marTop w:val="0"/>
      <w:marBottom w:val="0"/>
      <w:divBdr>
        <w:top w:val="none" w:sz="0" w:space="0" w:color="auto"/>
        <w:left w:val="none" w:sz="0" w:space="0" w:color="auto"/>
        <w:bottom w:val="none" w:sz="0" w:space="0" w:color="auto"/>
        <w:right w:val="none" w:sz="0" w:space="0" w:color="auto"/>
      </w:divBdr>
    </w:div>
    <w:div w:id="1550217601">
      <w:bodyDiv w:val="1"/>
      <w:marLeft w:val="0"/>
      <w:marRight w:val="0"/>
      <w:marTop w:val="0"/>
      <w:marBottom w:val="0"/>
      <w:divBdr>
        <w:top w:val="none" w:sz="0" w:space="0" w:color="auto"/>
        <w:left w:val="none" w:sz="0" w:space="0" w:color="auto"/>
        <w:bottom w:val="none" w:sz="0" w:space="0" w:color="auto"/>
        <w:right w:val="none" w:sz="0" w:space="0" w:color="auto"/>
      </w:divBdr>
    </w:div>
    <w:div w:id="1601059623">
      <w:bodyDiv w:val="1"/>
      <w:marLeft w:val="0"/>
      <w:marRight w:val="0"/>
      <w:marTop w:val="0"/>
      <w:marBottom w:val="0"/>
      <w:divBdr>
        <w:top w:val="none" w:sz="0" w:space="0" w:color="auto"/>
        <w:left w:val="none" w:sz="0" w:space="0" w:color="auto"/>
        <w:bottom w:val="none" w:sz="0" w:space="0" w:color="auto"/>
        <w:right w:val="none" w:sz="0" w:space="0" w:color="auto"/>
      </w:divBdr>
    </w:div>
    <w:div w:id="1676149057">
      <w:bodyDiv w:val="1"/>
      <w:marLeft w:val="0"/>
      <w:marRight w:val="0"/>
      <w:marTop w:val="0"/>
      <w:marBottom w:val="0"/>
      <w:divBdr>
        <w:top w:val="none" w:sz="0" w:space="0" w:color="auto"/>
        <w:left w:val="none" w:sz="0" w:space="0" w:color="auto"/>
        <w:bottom w:val="none" w:sz="0" w:space="0" w:color="auto"/>
        <w:right w:val="none" w:sz="0" w:space="0" w:color="auto"/>
      </w:divBdr>
    </w:div>
    <w:div w:id="17177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rt@tatar.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551DC-D70B-45BF-B5B2-D2C2A91D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dc:creator>
  <cp:lastModifiedBy>EDDS_arsk</cp:lastModifiedBy>
  <cp:revision>65</cp:revision>
  <cp:lastPrinted>2021-07-05T06:55:00Z</cp:lastPrinted>
  <dcterms:created xsi:type="dcterms:W3CDTF">2021-01-15T13:31:00Z</dcterms:created>
  <dcterms:modified xsi:type="dcterms:W3CDTF">2022-09-03T11:17:00Z</dcterms:modified>
</cp:coreProperties>
</file>