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15"/>
        <w:tblW w:w="0" w:type="auto"/>
        <w:tblLayout w:type="fixed"/>
        <w:tblLook w:val="0000"/>
      </w:tblPr>
      <w:tblGrid>
        <w:gridCol w:w="4962"/>
        <w:gridCol w:w="4961"/>
      </w:tblGrid>
      <w:tr w:rsidR="00ED366F" w:rsidRPr="00ED366F" w:rsidTr="008A2083">
        <w:trPr>
          <w:trHeight w:val="5387"/>
        </w:trPr>
        <w:tc>
          <w:tcPr>
            <w:tcW w:w="4962" w:type="dxa"/>
          </w:tcPr>
          <w:p w:rsidR="00B00388" w:rsidRPr="00ED366F" w:rsidRDefault="00B00388" w:rsidP="00264D2C">
            <w:pPr>
              <w:jc w:val="center"/>
              <w:rPr>
                <w:rFonts w:ascii="Times New Roman CYR" w:hAnsi="Times New Roman CYR"/>
                <w:b/>
              </w:rPr>
            </w:pPr>
            <w:r w:rsidRPr="00ED366F">
              <w:object w:dxaOrig="76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3.55pt" o:ole="" fillcolor="window">
                  <v:imagedata r:id="rId6" o:title=""/>
                </v:shape>
                <o:OLEObject Type="Embed" ProgID="Unknown" ShapeID="_x0000_i1025" DrawAspect="Content" ObjectID="_1723981989" r:id="rId7"/>
              </w:object>
            </w:r>
          </w:p>
          <w:p w:rsidR="00B00388" w:rsidRPr="00ED366F" w:rsidRDefault="00B00388" w:rsidP="00264D2C">
            <w:pPr>
              <w:jc w:val="center"/>
              <w:rPr>
                <w:rFonts w:ascii="Times New Roman CYR" w:hAnsi="Times New Roman CYR"/>
                <w:b/>
              </w:rPr>
            </w:pPr>
          </w:p>
          <w:p w:rsidR="00B00388" w:rsidRPr="00ED366F" w:rsidRDefault="00B00388" w:rsidP="00264D2C">
            <w:pPr>
              <w:pStyle w:val="2"/>
              <w:rPr>
                <w:b/>
              </w:rPr>
            </w:pPr>
            <w:r w:rsidRPr="00ED366F">
              <w:t>МЧСРОССИИ</w:t>
            </w:r>
          </w:p>
          <w:p w:rsidR="00B00388" w:rsidRPr="00ED366F" w:rsidRDefault="00B00388" w:rsidP="00264D2C">
            <w:pPr>
              <w:pStyle w:val="2"/>
              <w:rPr>
                <w:sz w:val="18"/>
                <w:u w:val="none"/>
              </w:rPr>
            </w:pPr>
          </w:p>
          <w:p w:rsidR="00B00388" w:rsidRPr="00ED366F" w:rsidRDefault="00B00388" w:rsidP="00264D2C">
            <w:pPr>
              <w:jc w:val="center"/>
              <w:rPr>
                <w:b/>
                <w:sz w:val="18"/>
                <w:szCs w:val="20"/>
              </w:rPr>
            </w:pPr>
            <w:r w:rsidRPr="00ED366F">
              <w:rPr>
                <w:b/>
                <w:sz w:val="18"/>
              </w:rPr>
              <w:t xml:space="preserve">ГЛАВНОЕ УПРАВЛЕНИЕ </w:t>
            </w:r>
          </w:p>
          <w:p w:rsidR="00B00388" w:rsidRPr="00ED366F" w:rsidRDefault="00B00388" w:rsidP="00264D2C">
            <w:pPr>
              <w:keepNext/>
              <w:jc w:val="center"/>
              <w:outlineLvl w:val="2"/>
              <w:rPr>
                <w:rFonts w:eastAsia="Arial Unicode MS"/>
                <w:b/>
                <w:sz w:val="18"/>
                <w:szCs w:val="20"/>
              </w:rPr>
            </w:pPr>
            <w:r w:rsidRPr="00ED366F">
              <w:rPr>
                <w:rFonts w:eastAsia="Arial Unicode MS"/>
                <w:b/>
                <w:sz w:val="18"/>
                <w:szCs w:val="20"/>
              </w:rPr>
              <w:t xml:space="preserve">МИНИСТЕРСТВА РОССИЙСКОЙ ФЕДЕРАЦИИ </w:t>
            </w:r>
          </w:p>
          <w:p w:rsidR="00B00388" w:rsidRPr="00ED366F" w:rsidRDefault="00B00388" w:rsidP="00264D2C">
            <w:pPr>
              <w:jc w:val="center"/>
              <w:rPr>
                <w:b/>
                <w:sz w:val="18"/>
                <w:szCs w:val="20"/>
              </w:rPr>
            </w:pPr>
            <w:r w:rsidRPr="00ED366F">
              <w:rPr>
                <w:b/>
                <w:sz w:val="18"/>
              </w:rPr>
              <w:t xml:space="preserve">ПО ДЕЛАМ ГРАЖДАНСКОЙ ОБОРОНЫ, ЧРЕЗВЫЧАЙНЫМ СИТУАЦИЯМ И ЛИКВИДАЦИИ </w:t>
            </w:r>
          </w:p>
          <w:p w:rsidR="00B00388" w:rsidRPr="00ED366F" w:rsidRDefault="00B00388" w:rsidP="00264D2C">
            <w:pPr>
              <w:jc w:val="center"/>
              <w:rPr>
                <w:b/>
                <w:sz w:val="18"/>
                <w:szCs w:val="20"/>
              </w:rPr>
            </w:pPr>
            <w:r w:rsidRPr="00ED366F">
              <w:rPr>
                <w:b/>
                <w:sz w:val="18"/>
              </w:rPr>
              <w:t xml:space="preserve">ПОСЛЕДСТВИЙ СТИХИЙНЫХ БЕДСТВИЙ </w:t>
            </w:r>
          </w:p>
          <w:p w:rsidR="00B00388" w:rsidRPr="00ED366F" w:rsidRDefault="00B00388" w:rsidP="00264D2C">
            <w:pPr>
              <w:keepNext/>
              <w:jc w:val="center"/>
              <w:outlineLvl w:val="2"/>
              <w:rPr>
                <w:b/>
                <w:sz w:val="20"/>
              </w:rPr>
            </w:pPr>
            <w:r w:rsidRPr="00ED366F">
              <w:rPr>
                <w:b/>
                <w:sz w:val="18"/>
              </w:rPr>
              <w:t>ПО РЕСПУБЛИКЕ ТАТАРСТАН</w:t>
            </w:r>
          </w:p>
          <w:p w:rsidR="00B00388" w:rsidRPr="00ED366F" w:rsidRDefault="00B00388" w:rsidP="00264D2C">
            <w:pPr>
              <w:widowControl w:val="0"/>
              <w:snapToGrid w:val="0"/>
              <w:jc w:val="center"/>
              <w:rPr>
                <w:b/>
                <w:szCs w:val="20"/>
              </w:rPr>
            </w:pPr>
            <w:proofErr w:type="gramStart"/>
            <w:r w:rsidRPr="00ED366F">
              <w:rPr>
                <w:b/>
                <w:szCs w:val="20"/>
              </w:rPr>
              <w:t>(Главное управление МЧС России</w:t>
            </w:r>
            <w:proofErr w:type="gramEnd"/>
          </w:p>
          <w:p w:rsidR="00B00388" w:rsidRPr="00ED366F" w:rsidRDefault="00B00388" w:rsidP="00264D2C">
            <w:pPr>
              <w:pStyle w:val="10"/>
              <w:jc w:val="center"/>
              <w:rPr>
                <w:b/>
              </w:rPr>
            </w:pPr>
            <w:r w:rsidRPr="00ED366F">
              <w:rPr>
                <w:b/>
              </w:rPr>
              <w:t>по Республике Татарстан)</w:t>
            </w:r>
          </w:p>
          <w:p w:rsidR="00B00388" w:rsidRPr="00ED366F" w:rsidRDefault="00B00388" w:rsidP="00264D2C">
            <w:pPr>
              <w:pStyle w:val="10"/>
              <w:jc w:val="center"/>
              <w:rPr>
                <w:sz w:val="24"/>
              </w:rPr>
            </w:pPr>
          </w:p>
          <w:p w:rsidR="00B00388" w:rsidRPr="00ED366F" w:rsidRDefault="00B00388" w:rsidP="00264D2C">
            <w:pPr>
              <w:pStyle w:val="10"/>
              <w:jc w:val="center"/>
              <w:rPr>
                <w:sz w:val="18"/>
              </w:rPr>
            </w:pPr>
            <w:r w:rsidRPr="00ED366F">
              <w:rPr>
                <w:sz w:val="18"/>
              </w:rPr>
              <w:t xml:space="preserve">ул. Ак. Губкина, </w:t>
            </w:r>
            <w:smartTag w:uri="urn:schemas-microsoft-com:office:smarttags" w:element="metricconverter">
              <w:smartTagPr>
                <w:attr w:name="ProductID" w:val="50, г"/>
              </w:smartTagPr>
              <w:r w:rsidRPr="00ED366F">
                <w:rPr>
                  <w:sz w:val="18"/>
                </w:rPr>
                <w:t>50, г</w:t>
              </w:r>
            </w:smartTag>
            <w:r w:rsidRPr="00ED366F">
              <w:rPr>
                <w:sz w:val="18"/>
              </w:rPr>
              <w:t>. Казань, 420088</w:t>
            </w:r>
          </w:p>
          <w:p w:rsidR="00B00388" w:rsidRPr="00ED366F" w:rsidRDefault="00B00388" w:rsidP="00264D2C">
            <w:pPr>
              <w:widowControl w:val="0"/>
              <w:snapToGrid w:val="0"/>
              <w:jc w:val="center"/>
              <w:rPr>
                <w:sz w:val="18"/>
                <w:szCs w:val="20"/>
              </w:rPr>
            </w:pPr>
            <w:r w:rsidRPr="00ED366F">
              <w:rPr>
                <w:sz w:val="18"/>
              </w:rPr>
              <w:t xml:space="preserve">Телефон: </w:t>
            </w:r>
            <w:r w:rsidRPr="00ED366F">
              <w:rPr>
                <w:sz w:val="18"/>
                <w:szCs w:val="20"/>
              </w:rPr>
              <w:t>223-97-51   Факс:  221-61-95 (код 843)</w:t>
            </w:r>
          </w:p>
          <w:p w:rsidR="00B00388" w:rsidRPr="009C5E7E" w:rsidRDefault="00B00388" w:rsidP="00264D2C">
            <w:pPr>
              <w:jc w:val="center"/>
              <w:rPr>
                <w:rFonts w:ascii="Times New Roman CYR" w:hAnsi="Times New Roman CYR"/>
                <w:noProof/>
                <w:sz w:val="18"/>
                <w:szCs w:val="18"/>
              </w:rPr>
            </w:pPr>
            <w:proofErr w:type="gramStart"/>
            <w:r w:rsidRPr="00ED366F">
              <w:rPr>
                <w:sz w:val="18"/>
                <w:szCs w:val="20"/>
              </w:rPr>
              <w:t>Е</w:t>
            </w:r>
            <w:proofErr w:type="gramEnd"/>
            <w:r w:rsidRPr="009C5E7E">
              <w:rPr>
                <w:sz w:val="18"/>
                <w:szCs w:val="20"/>
              </w:rPr>
              <w:t>-</w:t>
            </w:r>
            <w:r w:rsidRPr="00ED366F">
              <w:rPr>
                <w:sz w:val="18"/>
                <w:szCs w:val="20"/>
                <w:lang w:val="en-US"/>
              </w:rPr>
              <w:t>mail</w:t>
            </w:r>
            <w:r w:rsidRPr="009C5E7E">
              <w:rPr>
                <w:sz w:val="18"/>
                <w:szCs w:val="20"/>
              </w:rPr>
              <w:t>:</w:t>
            </w:r>
            <w:hyperlink r:id="rId8" w:history="1">
              <w:r w:rsidRPr="00ED366F">
                <w:rPr>
                  <w:rStyle w:val="a5"/>
                  <w:rFonts w:ascii="Times New Roman CYR" w:hAnsi="Times New Roman CYR"/>
                  <w:noProof/>
                  <w:color w:val="auto"/>
                  <w:sz w:val="18"/>
                  <w:szCs w:val="18"/>
                  <w:lang w:val="en-US"/>
                </w:rPr>
                <w:t>gu</w:t>
              </w:r>
              <w:r w:rsidRPr="009C5E7E">
                <w:rPr>
                  <w:rStyle w:val="a5"/>
                  <w:rFonts w:ascii="Times New Roman CYR" w:hAnsi="Times New Roman CYR"/>
                  <w:noProof/>
                  <w:color w:val="auto"/>
                  <w:sz w:val="18"/>
                  <w:szCs w:val="18"/>
                </w:rPr>
                <w:t>.</w:t>
              </w:r>
              <w:r w:rsidRPr="00ED366F">
                <w:rPr>
                  <w:rStyle w:val="a5"/>
                  <w:rFonts w:ascii="Times New Roman CYR" w:hAnsi="Times New Roman CYR"/>
                  <w:noProof/>
                  <w:color w:val="auto"/>
                  <w:sz w:val="18"/>
                  <w:szCs w:val="18"/>
                  <w:lang w:val="en-US"/>
                </w:rPr>
                <w:t>rt</w:t>
              </w:r>
              <w:r w:rsidRPr="009C5E7E">
                <w:rPr>
                  <w:rStyle w:val="a5"/>
                  <w:rFonts w:ascii="Times New Roman CYR" w:hAnsi="Times New Roman CYR"/>
                  <w:noProof/>
                  <w:color w:val="auto"/>
                  <w:sz w:val="18"/>
                  <w:szCs w:val="18"/>
                </w:rPr>
                <w:t>@</w:t>
              </w:r>
              <w:r w:rsidRPr="00ED366F">
                <w:rPr>
                  <w:rStyle w:val="a5"/>
                  <w:rFonts w:ascii="Times New Roman CYR" w:hAnsi="Times New Roman CYR"/>
                  <w:noProof/>
                  <w:color w:val="auto"/>
                  <w:sz w:val="18"/>
                  <w:szCs w:val="18"/>
                  <w:lang w:val="en-US"/>
                </w:rPr>
                <w:t>tatar</w:t>
              </w:r>
              <w:r w:rsidRPr="009C5E7E">
                <w:rPr>
                  <w:rStyle w:val="a5"/>
                  <w:rFonts w:ascii="Times New Roman CYR" w:hAnsi="Times New Roman CYR"/>
                  <w:noProof/>
                  <w:color w:val="auto"/>
                  <w:sz w:val="18"/>
                  <w:szCs w:val="18"/>
                </w:rPr>
                <w:t>.</w:t>
              </w:r>
              <w:r w:rsidRPr="00ED366F">
                <w:rPr>
                  <w:rStyle w:val="a5"/>
                  <w:rFonts w:ascii="Times New Roman CYR" w:hAnsi="Times New Roman CYR"/>
                  <w:noProof/>
                  <w:color w:val="auto"/>
                  <w:sz w:val="18"/>
                  <w:szCs w:val="18"/>
                  <w:lang w:val="en-US"/>
                </w:rPr>
                <w:t>ru</w:t>
              </w:r>
            </w:hyperlink>
          </w:p>
          <w:p w:rsidR="00B00388" w:rsidRPr="009C5E7E" w:rsidRDefault="00B00388" w:rsidP="00264D2C">
            <w:pPr>
              <w:pStyle w:val="10"/>
              <w:jc w:val="center"/>
              <w:rPr>
                <w:sz w:val="18"/>
              </w:rPr>
            </w:pPr>
          </w:p>
          <w:p w:rsidR="00B00388" w:rsidRPr="00ED366F" w:rsidRDefault="00E75817" w:rsidP="00264D2C">
            <w:pPr>
              <w:pStyle w:val="10"/>
              <w:jc w:val="center"/>
              <w:rPr>
                <w:sz w:val="24"/>
                <w:szCs w:val="24"/>
              </w:rPr>
            </w:pPr>
            <w:r>
              <w:rPr>
                <w:sz w:val="24"/>
                <w:szCs w:val="24"/>
              </w:rPr>
              <w:t>___________</w:t>
            </w:r>
            <w:r w:rsidR="00B00388" w:rsidRPr="00ED366F">
              <w:rPr>
                <w:sz w:val="24"/>
                <w:szCs w:val="24"/>
              </w:rPr>
              <w:t xml:space="preserve"> № </w:t>
            </w:r>
            <w:r w:rsidR="00EF0766">
              <w:rPr>
                <w:sz w:val="24"/>
                <w:szCs w:val="24"/>
              </w:rPr>
              <w:t>_________</w:t>
            </w:r>
          </w:p>
          <w:p w:rsidR="00B00388" w:rsidRPr="00ED366F" w:rsidRDefault="00B00388" w:rsidP="00264D2C">
            <w:pPr>
              <w:pStyle w:val="10"/>
              <w:jc w:val="center"/>
              <w:rPr>
                <w:sz w:val="24"/>
                <w:szCs w:val="24"/>
              </w:rPr>
            </w:pPr>
            <w:r w:rsidRPr="00ED366F">
              <w:rPr>
                <w:sz w:val="24"/>
                <w:szCs w:val="24"/>
              </w:rPr>
              <w:t xml:space="preserve">На №  от _______ </w:t>
            </w:r>
          </w:p>
          <w:p w:rsidR="00C2630C" w:rsidRPr="00ED366F" w:rsidRDefault="00C2630C" w:rsidP="00264D2C">
            <w:pPr>
              <w:pStyle w:val="a3"/>
              <w:ind w:firstLine="0"/>
              <w:jc w:val="center"/>
              <w:rPr>
                <w:szCs w:val="24"/>
              </w:rPr>
            </w:pPr>
          </w:p>
        </w:tc>
        <w:tc>
          <w:tcPr>
            <w:tcW w:w="4961" w:type="dxa"/>
          </w:tcPr>
          <w:p w:rsidR="00B00388" w:rsidRPr="00ED366F" w:rsidRDefault="00B00388" w:rsidP="00264D2C">
            <w:pPr>
              <w:rPr>
                <w:sz w:val="28"/>
                <w:szCs w:val="28"/>
              </w:rPr>
            </w:pPr>
          </w:p>
          <w:p w:rsidR="00B00388" w:rsidRPr="00ED366F" w:rsidRDefault="00B00388" w:rsidP="00264D2C">
            <w:pPr>
              <w:rPr>
                <w:sz w:val="28"/>
                <w:szCs w:val="28"/>
              </w:rPr>
            </w:pPr>
          </w:p>
          <w:p w:rsidR="00B00388" w:rsidRPr="00ED366F" w:rsidRDefault="00B00388" w:rsidP="00264D2C">
            <w:pPr>
              <w:jc w:val="center"/>
              <w:rPr>
                <w:sz w:val="28"/>
                <w:szCs w:val="28"/>
              </w:rPr>
            </w:pPr>
          </w:p>
          <w:p w:rsidR="00B00388" w:rsidRPr="00ED366F" w:rsidRDefault="00B00388" w:rsidP="00264D2C">
            <w:pPr>
              <w:rPr>
                <w:sz w:val="32"/>
                <w:szCs w:val="32"/>
              </w:rPr>
            </w:pPr>
          </w:p>
          <w:p w:rsidR="0043488C" w:rsidRPr="00ED366F" w:rsidRDefault="0043488C" w:rsidP="00264D2C">
            <w:pPr>
              <w:jc w:val="center"/>
              <w:rPr>
                <w:sz w:val="28"/>
                <w:szCs w:val="28"/>
              </w:rPr>
            </w:pPr>
            <w:r w:rsidRPr="00ED366F">
              <w:rPr>
                <w:sz w:val="28"/>
                <w:szCs w:val="28"/>
              </w:rPr>
              <w:t xml:space="preserve">Главам </w:t>
            </w:r>
          </w:p>
          <w:p w:rsidR="0043488C" w:rsidRPr="00ED366F" w:rsidRDefault="0043488C" w:rsidP="00264D2C">
            <w:pPr>
              <w:jc w:val="center"/>
              <w:rPr>
                <w:sz w:val="28"/>
                <w:szCs w:val="28"/>
              </w:rPr>
            </w:pPr>
            <w:r w:rsidRPr="00ED366F">
              <w:rPr>
                <w:sz w:val="28"/>
                <w:szCs w:val="28"/>
              </w:rPr>
              <w:t xml:space="preserve">муниципальных образований </w:t>
            </w:r>
          </w:p>
          <w:p w:rsidR="0043488C" w:rsidRPr="00ED366F" w:rsidRDefault="0043488C" w:rsidP="00264D2C">
            <w:pPr>
              <w:jc w:val="center"/>
              <w:rPr>
                <w:sz w:val="28"/>
                <w:szCs w:val="28"/>
              </w:rPr>
            </w:pPr>
            <w:r w:rsidRPr="00ED366F">
              <w:rPr>
                <w:sz w:val="28"/>
                <w:szCs w:val="28"/>
              </w:rPr>
              <w:t>Республики Татарстан</w:t>
            </w:r>
          </w:p>
          <w:p w:rsidR="0043488C" w:rsidRPr="00ED366F" w:rsidRDefault="0043488C" w:rsidP="00264D2C">
            <w:pPr>
              <w:ind w:right="33"/>
              <w:jc w:val="center"/>
              <w:rPr>
                <w:sz w:val="28"/>
                <w:szCs w:val="28"/>
              </w:rPr>
            </w:pPr>
          </w:p>
          <w:p w:rsidR="0043488C" w:rsidRPr="00ED366F" w:rsidRDefault="0043488C" w:rsidP="00264D2C">
            <w:pPr>
              <w:ind w:right="33"/>
              <w:jc w:val="center"/>
              <w:rPr>
                <w:sz w:val="28"/>
                <w:szCs w:val="28"/>
              </w:rPr>
            </w:pPr>
            <w:r w:rsidRPr="00ED366F">
              <w:rPr>
                <w:sz w:val="28"/>
                <w:szCs w:val="28"/>
              </w:rPr>
              <w:t>(согласно расчету рассылки)</w:t>
            </w:r>
          </w:p>
          <w:p w:rsidR="00B00388" w:rsidRPr="00ED366F" w:rsidRDefault="00B00388" w:rsidP="00264D2C">
            <w:pPr>
              <w:jc w:val="center"/>
              <w:rPr>
                <w:sz w:val="20"/>
                <w:szCs w:val="20"/>
              </w:rPr>
            </w:pPr>
          </w:p>
        </w:tc>
      </w:tr>
    </w:tbl>
    <w:p w:rsidR="00AE1718" w:rsidRDefault="00AE1718" w:rsidP="00AE1718">
      <w:pPr>
        <w:jc w:val="center"/>
        <w:rPr>
          <w:rFonts w:ascii="inherit" w:hAnsi="inherit" w:cs="Arial"/>
          <w:spacing w:val="2"/>
          <w:sz w:val="18"/>
          <w:szCs w:val="18"/>
          <w:bdr w:val="none" w:sz="0" w:space="0" w:color="auto" w:frame="1"/>
        </w:rPr>
      </w:pPr>
    </w:p>
    <w:p w:rsidR="00AE1718" w:rsidRPr="00AE1718" w:rsidRDefault="00AE1718" w:rsidP="00AE1718">
      <w:pPr>
        <w:jc w:val="center"/>
        <w:rPr>
          <w:rFonts w:ascii="Arial" w:hAnsi="Arial" w:cs="Arial"/>
          <w:b/>
          <w:szCs w:val="18"/>
        </w:rPr>
      </w:pPr>
      <w:r w:rsidRPr="00AE1718">
        <w:rPr>
          <w:rFonts w:ascii="inherit" w:hAnsi="inherit" w:cs="Arial"/>
          <w:b/>
          <w:bCs/>
          <w:szCs w:val="18"/>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поступило:</w:t>
      </w:r>
    </w:p>
    <w:p w:rsidR="00AE1718" w:rsidRPr="00AE1718" w:rsidRDefault="00AE1718" w:rsidP="00AE1718">
      <w:pPr>
        <w:jc w:val="center"/>
        <w:rPr>
          <w:rFonts w:ascii="Arial" w:hAnsi="Arial" w:cs="Arial"/>
          <w:b/>
          <w:szCs w:val="18"/>
        </w:rPr>
      </w:pPr>
      <w:r w:rsidRPr="00AE1718">
        <w:rPr>
          <w:rFonts w:ascii="inherit" w:hAnsi="inherit" w:cs="Arial"/>
          <w:b/>
          <w:bCs/>
          <w:szCs w:val="18"/>
          <w:bdr w:val="none" w:sz="0" w:space="0" w:color="auto" w:frame="1"/>
        </w:rPr>
        <w:t>Штормовое предупреждение</w:t>
      </w:r>
    </w:p>
    <w:p w:rsidR="000E7B50" w:rsidRPr="000E7B50" w:rsidRDefault="000E7B50" w:rsidP="00AE1718">
      <w:pPr>
        <w:jc w:val="both"/>
        <w:rPr>
          <w:rFonts w:ascii="inherit" w:hAnsi="inherit" w:cs="Arial"/>
          <w:bCs/>
          <w:szCs w:val="18"/>
          <w:bdr w:val="none" w:sz="0" w:space="0" w:color="auto" w:frame="1"/>
        </w:rPr>
      </w:pPr>
    </w:p>
    <w:p w:rsidR="000E7B50" w:rsidRPr="000E7B50" w:rsidRDefault="000E7B50" w:rsidP="00AE1718">
      <w:pPr>
        <w:jc w:val="both"/>
        <w:rPr>
          <w:rFonts w:ascii="inherit" w:hAnsi="inherit" w:cs="Arial"/>
          <w:bCs/>
          <w:szCs w:val="18"/>
          <w:bdr w:val="none" w:sz="0" w:space="0" w:color="auto" w:frame="1"/>
        </w:rPr>
      </w:pPr>
    </w:p>
    <w:p w:rsidR="00AE1718" w:rsidRPr="000E7B50" w:rsidRDefault="000E7B50" w:rsidP="00AE1718">
      <w:pPr>
        <w:jc w:val="both"/>
        <w:rPr>
          <w:rFonts w:ascii="inherit" w:hAnsi="inherit" w:cs="Arial"/>
          <w:bCs/>
          <w:szCs w:val="18"/>
          <w:bdr w:val="none" w:sz="0" w:space="0" w:color="auto" w:frame="1"/>
        </w:rPr>
      </w:pPr>
      <w:r w:rsidRPr="000E7B50">
        <w:rPr>
          <w:b/>
        </w:rPr>
        <w:t>В период с 7 по 9 сентября 2022 года на территории Республики Татарстан местами сохранится чрезвычайная пожарная опасность лесов (5 класс).</w:t>
      </w:r>
    </w:p>
    <w:p w:rsidR="00AE1718" w:rsidRPr="00AE1718" w:rsidRDefault="00AE1718" w:rsidP="00AE1718">
      <w:pPr>
        <w:jc w:val="both"/>
        <w:rPr>
          <w:rFonts w:ascii="Arial" w:hAnsi="Arial" w:cs="Arial"/>
          <w:szCs w:val="18"/>
        </w:rPr>
      </w:pPr>
    </w:p>
    <w:p w:rsidR="000E7B50" w:rsidRPr="000E7B50" w:rsidRDefault="000E7B50" w:rsidP="000E7B50">
      <w:pPr>
        <w:pStyle w:val="aa"/>
        <w:jc w:val="both"/>
      </w:pPr>
      <w:r w:rsidRPr="000E7B50">
        <w:t>ГУ МЧС России по Республике Татарстан предупреждает:</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xml:space="preserve">Косвенные признаки пожара: устойчивый запах гари, </w:t>
      </w:r>
      <w:proofErr w:type="spellStart"/>
      <w:r w:rsidRPr="000E7B50">
        <w:t>туманообразный</w:t>
      </w:r>
      <w:proofErr w:type="spellEnd"/>
      <w:r w:rsidRPr="000E7B50">
        <w:t xml:space="preserve"> дым, беспокойное поведение птиц, животных, насекомых, их миграции в одну сторону, ночное зарево на горизонте.</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Как тушат лесной пожар? 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Что делать, если огонь приближается к населенному пункту? Необходимо эвакуировать людей, в первую очередь детей, женщин и стариков. Выводить или вывозить людей надо в 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xml:space="preserve">При невозможности эвакуироваться (массовые пожары в населенных пунктах) остается только переждать, укрывшись в </w:t>
      </w:r>
      <w:proofErr w:type="spellStart"/>
      <w:r w:rsidRPr="000E7B50">
        <w:t>загерметизированных</w:t>
      </w:r>
      <w:proofErr w:type="spellEnd"/>
      <w:r w:rsidRPr="000E7B50">
        <w:t xml:space="preserve"> каменных зданиях, убежищах гражданской обороны или на больших открытых площадях, стадионах и т.д.</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Обнаружив пожар в 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xml:space="preserve">Если отрезан путь, укрываться от пожара следует на островах, отмелях, в болоте, на скальных вершинах и т.п. Места укрытий выбирайте подальше от деревьев - они при пожаре, когда </w:t>
      </w:r>
      <w:r w:rsidRPr="000E7B50">
        <w:lastRenderedPageBreak/>
        <w:t>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Если вы наткнулись в лесу на небольшой пожар,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Как вести себя при лесных пожарах</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Как постараться не допустить пожара в лесу</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Второе -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Во время стоянки</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Золотое правило номер один -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Что предпринять при встрече с пожаром в лесу</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Учитывайте, что огонь продвигается как по ветру (быстро), так и против него (медленнее), а вверх по склону гораздо быстрее, чем вниз.</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0E7B50">
        <w:t>низовых</w:t>
      </w:r>
      <w:proofErr w:type="gramEnd"/>
      <w:r w:rsidRPr="000E7B50">
        <w:t xml:space="preserve"> и подстилочных.</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Если очаг возгорания маленький</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Осторожно, горит торфяник</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Помните, что температура горящего торфа в прогаре около 600 градусов, а выбраться может быть крайне трудно.</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Выйдя из зоны пожара</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Что может сделать каждый</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 постарайтесь объяснить вашим друзьям и знакомым, что их неосторожность может послужить причиной пожаров.</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Превентивные меры (иными словами – осторожность) - самый действенный способ борьбы с лесными пожарами. Это подтверждается опытом многих стран мира.</w:t>
      </w:r>
    </w:p>
    <w:p w:rsidR="000E7B50" w:rsidRPr="000E7B50" w:rsidRDefault="000E7B50" w:rsidP="000E7B50">
      <w:pPr>
        <w:pStyle w:val="aa"/>
        <w:jc w:val="both"/>
      </w:pPr>
      <w:r w:rsidRPr="000E7B50">
        <w:t> </w:t>
      </w:r>
    </w:p>
    <w:p w:rsidR="000E7B50" w:rsidRPr="000E7B50" w:rsidRDefault="000E7B50" w:rsidP="000E7B50">
      <w:pPr>
        <w:pStyle w:val="aa"/>
        <w:jc w:val="both"/>
      </w:pPr>
      <w:r w:rsidRPr="000E7B50">
        <w:t>"Телефон доверия" ГУ МЧС России по РТ 8 (843) 288-46-96</w:t>
      </w:r>
    </w:p>
    <w:p w:rsidR="00D2558A" w:rsidRPr="009C5E7E" w:rsidRDefault="00D2558A" w:rsidP="00AE1718">
      <w:pPr>
        <w:pStyle w:val="aa"/>
        <w:jc w:val="both"/>
      </w:pPr>
    </w:p>
    <w:sectPr w:rsidR="00D2558A" w:rsidRPr="009C5E7E" w:rsidSect="00EE22B8">
      <w:pgSz w:w="11906" w:h="16838"/>
      <w:pgMar w:top="709"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65B87"/>
    <w:multiLevelType w:val="multilevel"/>
    <w:tmpl w:val="0F464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savePreviewPicture/>
  <w:compat/>
  <w:rsids>
    <w:rsidRoot w:val="00724563"/>
    <w:rsid w:val="000007B3"/>
    <w:rsid w:val="000030C1"/>
    <w:rsid w:val="00020492"/>
    <w:rsid w:val="00022E28"/>
    <w:rsid w:val="000246DC"/>
    <w:rsid w:val="000266AA"/>
    <w:rsid w:val="00032ABE"/>
    <w:rsid w:val="000356E6"/>
    <w:rsid w:val="000565A4"/>
    <w:rsid w:val="00060587"/>
    <w:rsid w:val="00060870"/>
    <w:rsid w:val="00061928"/>
    <w:rsid w:val="00075155"/>
    <w:rsid w:val="000753E6"/>
    <w:rsid w:val="000755AB"/>
    <w:rsid w:val="00080074"/>
    <w:rsid w:val="00081DF8"/>
    <w:rsid w:val="00081E3B"/>
    <w:rsid w:val="00082085"/>
    <w:rsid w:val="0009200F"/>
    <w:rsid w:val="000923B8"/>
    <w:rsid w:val="00093625"/>
    <w:rsid w:val="000942E0"/>
    <w:rsid w:val="000A401B"/>
    <w:rsid w:val="000A7789"/>
    <w:rsid w:val="000A7E69"/>
    <w:rsid w:val="000B07CB"/>
    <w:rsid w:val="000B26FB"/>
    <w:rsid w:val="000B5FC3"/>
    <w:rsid w:val="000D1525"/>
    <w:rsid w:val="000E7B50"/>
    <w:rsid w:val="000F64F4"/>
    <w:rsid w:val="00101042"/>
    <w:rsid w:val="00104D81"/>
    <w:rsid w:val="00104E5E"/>
    <w:rsid w:val="00105ED3"/>
    <w:rsid w:val="001071F3"/>
    <w:rsid w:val="0011241E"/>
    <w:rsid w:val="00124269"/>
    <w:rsid w:val="001270FE"/>
    <w:rsid w:val="001305D4"/>
    <w:rsid w:val="00144908"/>
    <w:rsid w:val="0015186A"/>
    <w:rsid w:val="00160865"/>
    <w:rsid w:val="00176DB6"/>
    <w:rsid w:val="001904BE"/>
    <w:rsid w:val="001A1E2A"/>
    <w:rsid w:val="001A532C"/>
    <w:rsid w:val="001A5A55"/>
    <w:rsid w:val="001B7E61"/>
    <w:rsid w:val="001C56FE"/>
    <w:rsid w:val="001C60AE"/>
    <w:rsid w:val="001C7E2F"/>
    <w:rsid w:val="001E1EC2"/>
    <w:rsid w:val="001E3EC6"/>
    <w:rsid w:val="001E70B8"/>
    <w:rsid w:val="002008D0"/>
    <w:rsid w:val="00203804"/>
    <w:rsid w:val="002060D8"/>
    <w:rsid w:val="00210866"/>
    <w:rsid w:val="002132D5"/>
    <w:rsid w:val="002172BB"/>
    <w:rsid w:val="00225168"/>
    <w:rsid w:val="00227A39"/>
    <w:rsid w:val="00235AC0"/>
    <w:rsid w:val="00243CBB"/>
    <w:rsid w:val="00263C7B"/>
    <w:rsid w:val="00264D2C"/>
    <w:rsid w:val="00270DFF"/>
    <w:rsid w:val="002710CC"/>
    <w:rsid w:val="00271ADD"/>
    <w:rsid w:val="002723D4"/>
    <w:rsid w:val="00274D70"/>
    <w:rsid w:val="002A73DA"/>
    <w:rsid w:val="002B657F"/>
    <w:rsid w:val="002C5AC0"/>
    <w:rsid w:val="002C5BBA"/>
    <w:rsid w:val="002C5E7B"/>
    <w:rsid w:val="002D6BC5"/>
    <w:rsid w:val="002D7531"/>
    <w:rsid w:val="002E249A"/>
    <w:rsid w:val="002E488C"/>
    <w:rsid w:val="002E652C"/>
    <w:rsid w:val="002F2D55"/>
    <w:rsid w:val="00302D71"/>
    <w:rsid w:val="00323906"/>
    <w:rsid w:val="00330DBE"/>
    <w:rsid w:val="003426C6"/>
    <w:rsid w:val="0034773A"/>
    <w:rsid w:val="00354EFC"/>
    <w:rsid w:val="00355DA7"/>
    <w:rsid w:val="003605FA"/>
    <w:rsid w:val="003640D4"/>
    <w:rsid w:val="003737B1"/>
    <w:rsid w:val="00375341"/>
    <w:rsid w:val="00393658"/>
    <w:rsid w:val="00397FFA"/>
    <w:rsid w:val="003A0664"/>
    <w:rsid w:val="003A39BD"/>
    <w:rsid w:val="003B1439"/>
    <w:rsid w:val="003C0FAE"/>
    <w:rsid w:val="003C7AFF"/>
    <w:rsid w:val="003D1764"/>
    <w:rsid w:val="003D4121"/>
    <w:rsid w:val="003E1661"/>
    <w:rsid w:val="003E5C3D"/>
    <w:rsid w:val="003E62AC"/>
    <w:rsid w:val="003F00F2"/>
    <w:rsid w:val="003F14D0"/>
    <w:rsid w:val="00401FFC"/>
    <w:rsid w:val="00402BA8"/>
    <w:rsid w:val="0042710A"/>
    <w:rsid w:val="00431F22"/>
    <w:rsid w:val="0043488C"/>
    <w:rsid w:val="00446094"/>
    <w:rsid w:val="00452B8A"/>
    <w:rsid w:val="004615E4"/>
    <w:rsid w:val="004629E1"/>
    <w:rsid w:val="00464032"/>
    <w:rsid w:val="00497432"/>
    <w:rsid w:val="004A3B5A"/>
    <w:rsid w:val="004A55D7"/>
    <w:rsid w:val="004A63CA"/>
    <w:rsid w:val="004A6E74"/>
    <w:rsid w:val="004B329C"/>
    <w:rsid w:val="004B5CB0"/>
    <w:rsid w:val="004C1E7A"/>
    <w:rsid w:val="004D0B5E"/>
    <w:rsid w:val="004E5515"/>
    <w:rsid w:val="004E5D38"/>
    <w:rsid w:val="004E65EC"/>
    <w:rsid w:val="004F4708"/>
    <w:rsid w:val="004F6BD1"/>
    <w:rsid w:val="004F76A8"/>
    <w:rsid w:val="005100C7"/>
    <w:rsid w:val="00514C17"/>
    <w:rsid w:val="00517DF5"/>
    <w:rsid w:val="00525B4C"/>
    <w:rsid w:val="005261CC"/>
    <w:rsid w:val="00532B13"/>
    <w:rsid w:val="00541020"/>
    <w:rsid w:val="00556107"/>
    <w:rsid w:val="005646B7"/>
    <w:rsid w:val="00580AB6"/>
    <w:rsid w:val="00582724"/>
    <w:rsid w:val="005831A5"/>
    <w:rsid w:val="00587E57"/>
    <w:rsid w:val="00587FA2"/>
    <w:rsid w:val="00590D69"/>
    <w:rsid w:val="00592342"/>
    <w:rsid w:val="0059449F"/>
    <w:rsid w:val="005B1143"/>
    <w:rsid w:val="005B4598"/>
    <w:rsid w:val="005D3483"/>
    <w:rsid w:val="005D3D48"/>
    <w:rsid w:val="005D49B1"/>
    <w:rsid w:val="005E6007"/>
    <w:rsid w:val="005F3BF4"/>
    <w:rsid w:val="005F4EEC"/>
    <w:rsid w:val="00612FD4"/>
    <w:rsid w:val="0061579F"/>
    <w:rsid w:val="00626109"/>
    <w:rsid w:val="006311AC"/>
    <w:rsid w:val="006343DE"/>
    <w:rsid w:val="00641448"/>
    <w:rsid w:val="00641E95"/>
    <w:rsid w:val="006420EB"/>
    <w:rsid w:val="00672876"/>
    <w:rsid w:val="00680C2C"/>
    <w:rsid w:val="00682804"/>
    <w:rsid w:val="00684783"/>
    <w:rsid w:val="006865DC"/>
    <w:rsid w:val="00694DBB"/>
    <w:rsid w:val="006A3258"/>
    <w:rsid w:val="006A6630"/>
    <w:rsid w:val="006B00B9"/>
    <w:rsid w:val="006C3FB0"/>
    <w:rsid w:val="006C574C"/>
    <w:rsid w:val="006D413F"/>
    <w:rsid w:val="006D771D"/>
    <w:rsid w:val="006E1E27"/>
    <w:rsid w:val="0070264D"/>
    <w:rsid w:val="007204F3"/>
    <w:rsid w:val="00722E9B"/>
    <w:rsid w:val="00724563"/>
    <w:rsid w:val="00730F35"/>
    <w:rsid w:val="0074092A"/>
    <w:rsid w:val="00747C3B"/>
    <w:rsid w:val="00752A42"/>
    <w:rsid w:val="007552F6"/>
    <w:rsid w:val="00763C56"/>
    <w:rsid w:val="007753A8"/>
    <w:rsid w:val="007757E2"/>
    <w:rsid w:val="007A0E96"/>
    <w:rsid w:val="007A42C3"/>
    <w:rsid w:val="007B3016"/>
    <w:rsid w:val="007B5A05"/>
    <w:rsid w:val="007C07A7"/>
    <w:rsid w:val="007D02E9"/>
    <w:rsid w:val="007D5295"/>
    <w:rsid w:val="007E0C9D"/>
    <w:rsid w:val="008044E5"/>
    <w:rsid w:val="00806761"/>
    <w:rsid w:val="008340DB"/>
    <w:rsid w:val="0083476C"/>
    <w:rsid w:val="00845482"/>
    <w:rsid w:val="0085031F"/>
    <w:rsid w:val="00850554"/>
    <w:rsid w:val="00851997"/>
    <w:rsid w:val="0085702B"/>
    <w:rsid w:val="008727D7"/>
    <w:rsid w:val="00886ECD"/>
    <w:rsid w:val="00887A95"/>
    <w:rsid w:val="00894A92"/>
    <w:rsid w:val="008969B4"/>
    <w:rsid w:val="008A2083"/>
    <w:rsid w:val="008A50F0"/>
    <w:rsid w:val="008A6D3B"/>
    <w:rsid w:val="008B0D2D"/>
    <w:rsid w:val="008C0959"/>
    <w:rsid w:val="008D6ACB"/>
    <w:rsid w:val="008E5415"/>
    <w:rsid w:val="008E602F"/>
    <w:rsid w:val="008E6296"/>
    <w:rsid w:val="00902350"/>
    <w:rsid w:val="009123C8"/>
    <w:rsid w:val="00912A57"/>
    <w:rsid w:val="0093208D"/>
    <w:rsid w:val="009323DB"/>
    <w:rsid w:val="00936130"/>
    <w:rsid w:val="00936BA9"/>
    <w:rsid w:val="009465E7"/>
    <w:rsid w:val="00954B85"/>
    <w:rsid w:val="009775C9"/>
    <w:rsid w:val="00984A19"/>
    <w:rsid w:val="00991DF6"/>
    <w:rsid w:val="0099569E"/>
    <w:rsid w:val="009A1B4A"/>
    <w:rsid w:val="009A49D9"/>
    <w:rsid w:val="009B0753"/>
    <w:rsid w:val="009B7788"/>
    <w:rsid w:val="009C5E7E"/>
    <w:rsid w:val="009C6343"/>
    <w:rsid w:val="009D0FCB"/>
    <w:rsid w:val="009D2AE3"/>
    <w:rsid w:val="009D72BF"/>
    <w:rsid w:val="009E31F7"/>
    <w:rsid w:val="00A00585"/>
    <w:rsid w:val="00A03C11"/>
    <w:rsid w:val="00A05FDF"/>
    <w:rsid w:val="00A1103F"/>
    <w:rsid w:val="00A16126"/>
    <w:rsid w:val="00A17CC3"/>
    <w:rsid w:val="00A27B0A"/>
    <w:rsid w:val="00A44E49"/>
    <w:rsid w:val="00A50600"/>
    <w:rsid w:val="00A55F93"/>
    <w:rsid w:val="00A619FC"/>
    <w:rsid w:val="00A641B5"/>
    <w:rsid w:val="00A64CA0"/>
    <w:rsid w:val="00A660B3"/>
    <w:rsid w:val="00A73759"/>
    <w:rsid w:val="00A75656"/>
    <w:rsid w:val="00A8188B"/>
    <w:rsid w:val="00A8349A"/>
    <w:rsid w:val="00A9162B"/>
    <w:rsid w:val="00AA3CAF"/>
    <w:rsid w:val="00AB7416"/>
    <w:rsid w:val="00AE1718"/>
    <w:rsid w:val="00AE2355"/>
    <w:rsid w:val="00AE72A5"/>
    <w:rsid w:val="00AF73A2"/>
    <w:rsid w:val="00B00388"/>
    <w:rsid w:val="00B02501"/>
    <w:rsid w:val="00B04230"/>
    <w:rsid w:val="00B127E0"/>
    <w:rsid w:val="00B264E5"/>
    <w:rsid w:val="00B30FBD"/>
    <w:rsid w:val="00B41FFF"/>
    <w:rsid w:val="00B426B9"/>
    <w:rsid w:val="00B6355C"/>
    <w:rsid w:val="00B66515"/>
    <w:rsid w:val="00B851F3"/>
    <w:rsid w:val="00B863EC"/>
    <w:rsid w:val="00B9555A"/>
    <w:rsid w:val="00B96297"/>
    <w:rsid w:val="00BA37B8"/>
    <w:rsid w:val="00BA6CB4"/>
    <w:rsid w:val="00BA7140"/>
    <w:rsid w:val="00BB6DB5"/>
    <w:rsid w:val="00BC0243"/>
    <w:rsid w:val="00BC0BA6"/>
    <w:rsid w:val="00BC0D5D"/>
    <w:rsid w:val="00BF40C0"/>
    <w:rsid w:val="00BF4472"/>
    <w:rsid w:val="00BF71C5"/>
    <w:rsid w:val="00C11916"/>
    <w:rsid w:val="00C15B0E"/>
    <w:rsid w:val="00C2630C"/>
    <w:rsid w:val="00C26A19"/>
    <w:rsid w:val="00C30377"/>
    <w:rsid w:val="00C35595"/>
    <w:rsid w:val="00C46598"/>
    <w:rsid w:val="00C51587"/>
    <w:rsid w:val="00C54613"/>
    <w:rsid w:val="00C861A4"/>
    <w:rsid w:val="00C86BBB"/>
    <w:rsid w:val="00C9023A"/>
    <w:rsid w:val="00CA56F2"/>
    <w:rsid w:val="00CA726D"/>
    <w:rsid w:val="00CB5B3F"/>
    <w:rsid w:val="00CC2F51"/>
    <w:rsid w:val="00CC7049"/>
    <w:rsid w:val="00CD111E"/>
    <w:rsid w:val="00CE4F0E"/>
    <w:rsid w:val="00CF1880"/>
    <w:rsid w:val="00CF1EF3"/>
    <w:rsid w:val="00CF67B6"/>
    <w:rsid w:val="00D10EF3"/>
    <w:rsid w:val="00D11A1F"/>
    <w:rsid w:val="00D2020F"/>
    <w:rsid w:val="00D23BF3"/>
    <w:rsid w:val="00D2558A"/>
    <w:rsid w:val="00D30556"/>
    <w:rsid w:val="00D32DB2"/>
    <w:rsid w:val="00D3407B"/>
    <w:rsid w:val="00D40DC2"/>
    <w:rsid w:val="00D433A6"/>
    <w:rsid w:val="00D52210"/>
    <w:rsid w:val="00D53A8B"/>
    <w:rsid w:val="00D54FBB"/>
    <w:rsid w:val="00D6102F"/>
    <w:rsid w:val="00D61785"/>
    <w:rsid w:val="00D62BBC"/>
    <w:rsid w:val="00D70395"/>
    <w:rsid w:val="00D71DB7"/>
    <w:rsid w:val="00D77170"/>
    <w:rsid w:val="00D83F91"/>
    <w:rsid w:val="00D84BDB"/>
    <w:rsid w:val="00DB4A97"/>
    <w:rsid w:val="00DC1819"/>
    <w:rsid w:val="00DC325A"/>
    <w:rsid w:val="00DC3886"/>
    <w:rsid w:val="00DC3D04"/>
    <w:rsid w:val="00DC6CFD"/>
    <w:rsid w:val="00DD4848"/>
    <w:rsid w:val="00DD62BF"/>
    <w:rsid w:val="00DE1DFC"/>
    <w:rsid w:val="00DF1A4C"/>
    <w:rsid w:val="00DF6D62"/>
    <w:rsid w:val="00DF7331"/>
    <w:rsid w:val="00E05F47"/>
    <w:rsid w:val="00E127DD"/>
    <w:rsid w:val="00E17D16"/>
    <w:rsid w:val="00E304E7"/>
    <w:rsid w:val="00E468E8"/>
    <w:rsid w:val="00E748BF"/>
    <w:rsid w:val="00E75817"/>
    <w:rsid w:val="00EA78B1"/>
    <w:rsid w:val="00EB6207"/>
    <w:rsid w:val="00EB75D5"/>
    <w:rsid w:val="00ED2867"/>
    <w:rsid w:val="00ED2A1D"/>
    <w:rsid w:val="00ED2F5F"/>
    <w:rsid w:val="00ED366F"/>
    <w:rsid w:val="00ED3F4B"/>
    <w:rsid w:val="00ED6FC8"/>
    <w:rsid w:val="00EE0280"/>
    <w:rsid w:val="00EE1B6B"/>
    <w:rsid w:val="00EE229D"/>
    <w:rsid w:val="00EE22B8"/>
    <w:rsid w:val="00EF0766"/>
    <w:rsid w:val="00EF0B6B"/>
    <w:rsid w:val="00EF6BC6"/>
    <w:rsid w:val="00F00132"/>
    <w:rsid w:val="00F036BD"/>
    <w:rsid w:val="00F07884"/>
    <w:rsid w:val="00F07FF8"/>
    <w:rsid w:val="00F2189B"/>
    <w:rsid w:val="00F22C2D"/>
    <w:rsid w:val="00F25178"/>
    <w:rsid w:val="00F27856"/>
    <w:rsid w:val="00F32343"/>
    <w:rsid w:val="00F34252"/>
    <w:rsid w:val="00F37034"/>
    <w:rsid w:val="00F37830"/>
    <w:rsid w:val="00F578CB"/>
    <w:rsid w:val="00F628D2"/>
    <w:rsid w:val="00F65ADB"/>
    <w:rsid w:val="00F665A2"/>
    <w:rsid w:val="00F75EC1"/>
    <w:rsid w:val="00F7697A"/>
    <w:rsid w:val="00F80072"/>
    <w:rsid w:val="00F80086"/>
    <w:rsid w:val="00F80D93"/>
    <w:rsid w:val="00F867B9"/>
    <w:rsid w:val="00F906A4"/>
    <w:rsid w:val="00FA2A3A"/>
    <w:rsid w:val="00FA78F7"/>
    <w:rsid w:val="00FB1BCF"/>
    <w:rsid w:val="00FC306D"/>
    <w:rsid w:val="00FC7D3B"/>
    <w:rsid w:val="00FD53F7"/>
    <w:rsid w:val="00FD65A7"/>
    <w:rsid w:val="00FF45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563"/>
    <w:rPr>
      <w:sz w:val="24"/>
      <w:szCs w:val="24"/>
    </w:rPr>
  </w:style>
  <w:style w:type="paragraph" w:styleId="1">
    <w:name w:val="heading 1"/>
    <w:basedOn w:val="a"/>
    <w:next w:val="a"/>
    <w:qFormat/>
    <w:rsid w:val="00724563"/>
    <w:pPr>
      <w:keepNext/>
      <w:outlineLvl w:val="0"/>
    </w:pPr>
    <w:rPr>
      <w:sz w:val="28"/>
    </w:rPr>
  </w:style>
  <w:style w:type="paragraph" w:styleId="2">
    <w:name w:val="heading 2"/>
    <w:basedOn w:val="a"/>
    <w:next w:val="a"/>
    <w:qFormat/>
    <w:rsid w:val="00724563"/>
    <w:pPr>
      <w:keepNext/>
      <w:widowControl w:val="0"/>
      <w:snapToGrid w:val="0"/>
      <w:jc w:val="center"/>
      <w:outlineLvl w:val="1"/>
    </w:pPr>
    <w:rPr>
      <w:rFonts w:eastAsia="Arial Unicode MS"/>
      <w:szCs w:val="20"/>
      <w:u w:val="single"/>
    </w:rPr>
  </w:style>
  <w:style w:type="paragraph" w:styleId="3">
    <w:name w:val="heading 3"/>
    <w:basedOn w:val="a"/>
    <w:next w:val="a"/>
    <w:qFormat/>
    <w:rsid w:val="00724563"/>
    <w:pPr>
      <w:keepNext/>
      <w:jc w:val="center"/>
      <w:outlineLvl w:val="2"/>
    </w:pPr>
    <w:rPr>
      <w:rFonts w:eastAsia="Arial Unicode MS"/>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4563"/>
    <w:pPr>
      <w:widowControl w:val="0"/>
      <w:snapToGrid w:val="0"/>
      <w:ind w:firstLine="709"/>
    </w:pPr>
    <w:rPr>
      <w:szCs w:val="20"/>
    </w:rPr>
  </w:style>
  <w:style w:type="paragraph" w:customStyle="1" w:styleId="10">
    <w:name w:val="Обычный1"/>
    <w:rsid w:val="00724563"/>
    <w:pPr>
      <w:widowControl w:val="0"/>
      <w:snapToGrid w:val="0"/>
    </w:pPr>
  </w:style>
  <w:style w:type="paragraph" w:styleId="a4">
    <w:name w:val="Balloon Text"/>
    <w:basedOn w:val="a"/>
    <w:semiHidden/>
    <w:rsid w:val="002A73DA"/>
    <w:rPr>
      <w:rFonts w:ascii="Tahoma" w:hAnsi="Tahoma" w:cs="Tahoma"/>
      <w:sz w:val="16"/>
      <w:szCs w:val="16"/>
    </w:rPr>
  </w:style>
  <w:style w:type="character" w:styleId="a5">
    <w:name w:val="Hyperlink"/>
    <w:rsid w:val="00080074"/>
    <w:rPr>
      <w:color w:val="0000FF"/>
      <w:u w:val="single"/>
    </w:rPr>
  </w:style>
  <w:style w:type="paragraph" w:customStyle="1" w:styleId="Normal2">
    <w:name w:val="Normal2"/>
    <w:rsid w:val="00DF1A4C"/>
  </w:style>
  <w:style w:type="paragraph" w:styleId="a6">
    <w:name w:val="Body Text"/>
    <w:basedOn w:val="a"/>
    <w:link w:val="a7"/>
    <w:rsid w:val="00A64CA0"/>
    <w:pPr>
      <w:spacing w:after="120"/>
    </w:pPr>
  </w:style>
  <w:style w:type="character" w:customStyle="1" w:styleId="a7">
    <w:name w:val="Основной текст Знак"/>
    <w:basedOn w:val="a0"/>
    <w:link w:val="a6"/>
    <w:rsid w:val="00A64CA0"/>
    <w:rPr>
      <w:sz w:val="24"/>
      <w:szCs w:val="24"/>
    </w:rPr>
  </w:style>
  <w:style w:type="character" w:customStyle="1" w:styleId="a8">
    <w:name w:val="Основной текст_"/>
    <w:basedOn w:val="a0"/>
    <w:link w:val="11"/>
    <w:rsid w:val="00176DB6"/>
    <w:rPr>
      <w:sz w:val="26"/>
      <w:szCs w:val="26"/>
      <w:shd w:val="clear" w:color="auto" w:fill="FFFFFF"/>
    </w:rPr>
  </w:style>
  <w:style w:type="paragraph" w:customStyle="1" w:styleId="11">
    <w:name w:val="Основной текст1"/>
    <w:basedOn w:val="a"/>
    <w:link w:val="a8"/>
    <w:rsid w:val="00176DB6"/>
    <w:pPr>
      <w:widowControl w:val="0"/>
      <w:shd w:val="clear" w:color="auto" w:fill="FFFFFF"/>
      <w:spacing w:line="326" w:lineRule="exact"/>
      <w:jc w:val="center"/>
    </w:pPr>
    <w:rPr>
      <w:sz w:val="26"/>
      <w:szCs w:val="26"/>
    </w:rPr>
  </w:style>
  <w:style w:type="paragraph" w:customStyle="1" w:styleId="Default">
    <w:name w:val="Default"/>
    <w:rsid w:val="00612FD4"/>
    <w:pPr>
      <w:autoSpaceDE w:val="0"/>
      <w:autoSpaceDN w:val="0"/>
      <w:adjustRightInd w:val="0"/>
    </w:pPr>
    <w:rPr>
      <w:color w:val="000000"/>
      <w:sz w:val="24"/>
      <w:szCs w:val="24"/>
    </w:rPr>
  </w:style>
  <w:style w:type="paragraph" w:styleId="a9">
    <w:name w:val="Normal (Web)"/>
    <w:basedOn w:val="a"/>
    <w:uiPriority w:val="99"/>
    <w:unhideWhenUsed/>
    <w:rsid w:val="009C5E7E"/>
    <w:pPr>
      <w:spacing w:before="100" w:beforeAutospacing="1" w:after="100" w:afterAutospacing="1"/>
    </w:pPr>
  </w:style>
  <w:style w:type="paragraph" w:styleId="aa">
    <w:name w:val="No Spacing"/>
    <w:uiPriority w:val="1"/>
    <w:qFormat/>
    <w:rsid w:val="00AE17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563"/>
    <w:rPr>
      <w:sz w:val="24"/>
      <w:szCs w:val="24"/>
    </w:rPr>
  </w:style>
  <w:style w:type="paragraph" w:styleId="1">
    <w:name w:val="heading 1"/>
    <w:basedOn w:val="a"/>
    <w:next w:val="a"/>
    <w:qFormat/>
    <w:rsid w:val="00724563"/>
    <w:pPr>
      <w:keepNext/>
      <w:outlineLvl w:val="0"/>
    </w:pPr>
    <w:rPr>
      <w:sz w:val="28"/>
    </w:rPr>
  </w:style>
  <w:style w:type="paragraph" w:styleId="2">
    <w:name w:val="heading 2"/>
    <w:basedOn w:val="a"/>
    <w:next w:val="a"/>
    <w:qFormat/>
    <w:rsid w:val="00724563"/>
    <w:pPr>
      <w:keepNext/>
      <w:widowControl w:val="0"/>
      <w:snapToGrid w:val="0"/>
      <w:jc w:val="center"/>
      <w:outlineLvl w:val="1"/>
    </w:pPr>
    <w:rPr>
      <w:rFonts w:eastAsia="Arial Unicode MS"/>
      <w:szCs w:val="20"/>
      <w:u w:val="single"/>
    </w:rPr>
  </w:style>
  <w:style w:type="paragraph" w:styleId="3">
    <w:name w:val="heading 3"/>
    <w:basedOn w:val="a"/>
    <w:next w:val="a"/>
    <w:qFormat/>
    <w:rsid w:val="00724563"/>
    <w:pPr>
      <w:keepNext/>
      <w:jc w:val="center"/>
      <w:outlineLvl w:val="2"/>
    </w:pPr>
    <w:rPr>
      <w:rFonts w:eastAsia="Arial Unicode MS"/>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4563"/>
    <w:pPr>
      <w:widowControl w:val="0"/>
      <w:snapToGrid w:val="0"/>
      <w:ind w:firstLine="709"/>
    </w:pPr>
    <w:rPr>
      <w:szCs w:val="20"/>
    </w:rPr>
  </w:style>
  <w:style w:type="paragraph" w:customStyle="1" w:styleId="10">
    <w:name w:val="Обычный1"/>
    <w:rsid w:val="00724563"/>
    <w:pPr>
      <w:widowControl w:val="0"/>
      <w:snapToGrid w:val="0"/>
    </w:pPr>
  </w:style>
  <w:style w:type="paragraph" w:styleId="a4">
    <w:name w:val="Balloon Text"/>
    <w:basedOn w:val="a"/>
    <w:semiHidden/>
    <w:rsid w:val="002A73DA"/>
    <w:rPr>
      <w:rFonts w:ascii="Tahoma" w:hAnsi="Tahoma" w:cs="Tahoma"/>
      <w:sz w:val="16"/>
      <w:szCs w:val="16"/>
    </w:rPr>
  </w:style>
  <w:style w:type="character" w:styleId="a5">
    <w:name w:val="Hyperlink"/>
    <w:rsid w:val="00080074"/>
    <w:rPr>
      <w:color w:val="0000FF"/>
      <w:u w:val="single"/>
    </w:rPr>
  </w:style>
  <w:style w:type="paragraph" w:customStyle="1" w:styleId="Normal2">
    <w:name w:val="Normal2"/>
    <w:rsid w:val="00DF1A4C"/>
  </w:style>
  <w:style w:type="paragraph" w:styleId="a6">
    <w:name w:val="Body Text"/>
    <w:basedOn w:val="a"/>
    <w:link w:val="a7"/>
    <w:rsid w:val="00A64CA0"/>
    <w:pPr>
      <w:spacing w:after="120"/>
    </w:pPr>
  </w:style>
  <w:style w:type="character" w:customStyle="1" w:styleId="a7">
    <w:name w:val="Основной текст Знак"/>
    <w:basedOn w:val="a0"/>
    <w:link w:val="a6"/>
    <w:rsid w:val="00A64CA0"/>
    <w:rPr>
      <w:sz w:val="24"/>
      <w:szCs w:val="24"/>
    </w:rPr>
  </w:style>
  <w:style w:type="character" w:customStyle="1" w:styleId="a8">
    <w:name w:val="Основной текст_"/>
    <w:basedOn w:val="a0"/>
    <w:link w:val="11"/>
    <w:rsid w:val="00176DB6"/>
    <w:rPr>
      <w:sz w:val="26"/>
      <w:szCs w:val="26"/>
      <w:shd w:val="clear" w:color="auto" w:fill="FFFFFF"/>
    </w:rPr>
  </w:style>
  <w:style w:type="paragraph" w:customStyle="1" w:styleId="11">
    <w:name w:val="Основной текст1"/>
    <w:basedOn w:val="a"/>
    <w:link w:val="a8"/>
    <w:rsid w:val="00176DB6"/>
    <w:pPr>
      <w:widowControl w:val="0"/>
      <w:shd w:val="clear" w:color="auto" w:fill="FFFFFF"/>
      <w:spacing w:line="326" w:lineRule="exact"/>
      <w:jc w:val="center"/>
    </w:pPr>
    <w:rPr>
      <w:sz w:val="26"/>
      <w:szCs w:val="26"/>
    </w:rPr>
  </w:style>
  <w:style w:type="paragraph" w:customStyle="1" w:styleId="Default">
    <w:name w:val="Default"/>
    <w:rsid w:val="00612FD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0107619">
      <w:bodyDiv w:val="1"/>
      <w:marLeft w:val="0"/>
      <w:marRight w:val="0"/>
      <w:marTop w:val="0"/>
      <w:marBottom w:val="0"/>
      <w:divBdr>
        <w:top w:val="none" w:sz="0" w:space="0" w:color="auto"/>
        <w:left w:val="none" w:sz="0" w:space="0" w:color="auto"/>
        <w:bottom w:val="none" w:sz="0" w:space="0" w:color="auto"/>
        <w:right w:val="none" w:sz="0" w:space="0" w:color="auto"/>
      </w:divBdr>
    </w:div>
    <w:div w:id="153229944">
      <w:bodyDiv w:val="1"/>
      <w:marLeft w:val="0"/>
      <w:marRight w:val="0"/>
      <w:marTop w:val="0"/>
      <w:marBottom w:val="0"/>
      <w:divBdr>
        <w:top w:val="none" w:sz="0" w:space="0" w:color="auto"/>
        <w:left w:val="none" w:sz="0" w:space="0" w:color="auto"/>
        <w:bottom w:val="none" w:sz="0" w:space="0" w:color="auto"/>
        <w:right w:val="none" w:sz="0" w:space="0" w:color="auto"/>
      </w:divBdr>
    </w:div>
    <w:div w:id="177277529">
      <w:bodyDiv w:val="1"/>
      <w:marLeft w:val="0"/>
      <w:marRight w:val="0"/>
      <w:marTop w:val="0"/>
      <w:marBottom w:val="0"/>
      <w:divBdr>
        <w:top w:val="none" w:sz="0" w:space="0" w:color="auto"/>
        <w:left w:val="none" w:sz="0" w:space="0" w:color="auto"/>
        <w:bottom w:val="none" w:sz="0" w:space="0" w:color="auto"/>
        <w:right w:val="none" w:sz="0" w:space="0" w:color="auto"/>
      </w:divBdr>
    </w:div>
    <w:div w:id="280457714">
      <w:bodyDiv w:val="1"/>
      <w:marLeft w:val="0"/>
      <w:marRight w:val="0"/>
      <w:marTop w:val="0"/>
      <w:marBottom w:val="0"/>
      <w:divBdr>
        <w:top w:val="none" w:sz="0" w:space="0" w:color="auto"/>
        <w:left w:val="none" w:sz="0" w:space="0" w:color="auto"/>
        <w:bottom w:val="none" w:sz="0" w:space="0" w:color="auto"/>
        <w:right w:val="none" w:sz="0" w:space="0" w:color="auto"/>
      </w:divBdr>
    </w:div>
    <w:div w:id="283275371">
      <w:bodyDiv w:val="1"/>
      <w:marLeft w:val="0"/>
      <w:marRight w:val="0"/>
      <w:marTop w:val="0"/>
      <w:marBottom w:val="0"/>
      <w:divBdr>
        <w:top w:val="none" w:sz="0" w:space="0" w:color="auto"/>
        <w:left w:val="none" w:sz="0" w:space="0" w:color="auto"/>
        <w:bottom w:val="none" w:sz="0" w:space="0" w:color="auto"/>
        <w:right w:val="none" w:sz="0" w:space="0" w:color="auto"/>
      </w:divBdr>
    </w:div>
    <w:div w:id="365301981">
      <w:bodyDiv w:val="1"/>
      <w:marLeft w:val="0"/>
      <w:marRight w:val="0"/>
      <w:marTop w:val="0"/>
      <w:marBottom w:val="0"/>
      <w:divBdr>
        <w:top w:val="none" w:sz="0" w:space="0" w:color="auto"/>
        <w:left w:val="none" w:sz="0" w:space="0" w:color="auto"/>
        <w:bottom w:val="none" w:sz="0" w:space="0" w:color="auto"/>
        <w:right w:val="none" w:sz="0" w:space="0" w:color="auto"/>
      </w:divBdr>
    </w:div>
    <w:div w:id="611325892">
      <w:bodyDiv w:val="1"/>
      <w:marLeft w:val="0"/>
      <w:marRight w:val="0"/>
      <w:marTop w:val="0"/>
      <w:marBottom w:val="0"/>
      <w:divBdr>
        <w:top w:val="none" w:sz="0" w:space="0" w:color="auto"/>
        <w:left w:val="none" w:sz="0" w:space="0" w:color="auto"/>
        <w:bottom w:val="none" w:sz="0" w:space="0" w:color="auto"/>
        <w:right w:val="none" w:sz="0" w:space="0" w:color="auto"/>
      </w:divBdr>
    </w:div>
    <w:div w:id="630673511">
      <w:bodyDiv w:val="1"/>
      <w:marLeft w:val="0"/>
      <w:marRight w:val="0"/>
      <w:marTop w:val="0"/>
      <w:marBottom w:val="0"/>
      <w:divBdr>
        <w:top w:val="none" w:sz="0" w:space="0" w:color="auto"/>
        <w:left w:val="none" w:sz="0" w:space="0" w:color="auto"/>
        <w:bottom w:val="none" w:sz="0" w:space="0" w:color="auto"/>
        <w:right w:val="none" w:sz="0" w:space="0" w:color="auto"/>
      </w:divBdr>
    </w:div>
    <w:div w:id="954751656">
      <w:bodyDiv w:val="1"/>
      <w:marLeft w:val="0"/>
      <w:marRight w:val="0"/>
      <w:marTop w:val="0"/>
      <w:marBottom w:val="0"/>
      <w:divBdr>
        <w:top w:val="none" w:sz="0" w:space="0" w:color="auto"/>
        <w:left w:val="none" w:sz="0" w:space="0" w:color="auto"/>
        <w:bottom w:val="none" w:sz="0" w:space="0" w:color="auto"/>
        <w:right w:val="none" w:sz="0" w:space="0" w:color="auto"/>
      </w:divBdr>
    </w:div>
    <w:div w:id="1082217687">
      <w:bodyDiv w:val="1"/>
      <w:marLeft w:val="0"/>
      <w:marRight w:val="0"/>
      <w:marTop w:val="0"/>
      <w:marBottom w:val="0"/>
      <w:divBdr>
        <w:top w:val="none" w:sz="0" w:space="0" w:color="auto"/>
        <w:left w:val="none" w:sz="0" w:space="0" w:color="auto"/>
        <w:bottom w:val="none" w:sz="0" w:space="0" w:color="auto"/>
        <w:right w:val="none" w:sz="0" w:space="0" w:color="auto"/>
      </w:divBdr>
    </w:div>
    <w:div w:id="1084687946">
      <w:bodyDiv w:val="1"/>
      <w:marLeft w:val="0"/>
      <w:marRight w:val="0"/>
      <w:marTop w:val="0"/>
      <w:marBottom w:val="0"/>
      <w:divBdr>
        <w:top w:val="none" w:sz="0" w:space="0" w:color="auto"/>
        <w:left w:val="none" w:sz="0" w:space="0" w:color="auto"/>
        <w:bottom w:val="none" w:sz="0" w:space="0" w:color="auto"/>
        <w:right w:val="none" w:sz="0" w:space="0" w:color="auto"/>
      </w:divBdr>
    </w:div>
    <w:div w:id="1240287550">
      <w:bodyDiv w:val="1"/>
      <w:marLeft w:val="0"/>
      <w:marRight w:val="0"/>
      <w:marTop w:val="0"/>
      <w:marBottom w:val="0"/>
      <w:divBdr>
        <w:top w:val="none" w:sz="0" w:space="0" w:color="auto"/>
        <w:left w:val="none" w:sz="0" w:space="0" w:color="auto"/>
        <w:bottom w:val="none" w:sz="0" w:space="0" w:color="auto"/>
        <w:right w:val="none" w:sz="0" w:space="0" w:color="auto"/>
      </w:divBdr>
    </w:div>
    <w:div w:id="1384451981">
      <w:bodyDiv w:val="1"/>
      <w:marLeft w:val="0"/>
      <w:marRight w:val="0"/>
      <w:marTop w:val="0"/>
      <w:marBottom w:val="0"/>
      <w:divBdr>
        <w:top w:val="none" w:sz="0" w:space="0" w:color="auto"/>
        <w:left w:val="none" w:sz="0" w:space="0" w:color="auto"/>
        <w:bottom w:val="none" w:sz="0" w:space="0" w:color="auto"/>
        <w:right w:val="none" w:sz="0" w:space="0" w:color="auto"/>
      </w:divBdr>
    </w:div>
    <w:div w:id="1392389020">
      <w:bodyDiv w:val="1"/>
      <w:marLeft w:val="0"/>
      <w:marRight w:val="0"/>
      <w:marTop w:val="0"/>
      <w:marBottom w:val="0"/>
      <w:divBdr>
        <w:top w:val="none" w:sz="0" w:space="0" w:color="auto"/>
        <w:left w:val="none" w:sz="0" w:space="0" w:color="auto"/>
        <w:bottom w:val="none" w:sz="0" w:space="0" w:color="auto"/>
        <w:right w:val="none" w:sz="0" w:space="0" w:color="auto"/>
      </w:divBdr>
    </w:div>
    <w:div w:id="1405878536">
      <w:bodyDiv w:val="1"/>
      <w:marLeft w:val="0"/>
      <w:marRight w:val="0"/>
      <w:marTop w:val="0"/>
      <w:marBottom w:val="0"/>
      <w:divBdr>
        <w:top w:val="none" w:sz="0" w:space="0" w:color="auto"/>
        <w:left w:val="none" w:sz="0" w:space="0" w:color="auto"/>
        <w:bottom w:val="none" w:sz="0" w:space="0" w:color="auto"/>
        <w:right w:val="none" w:sz="0" w:space="0" w:color="auto"/>
      </w:divBdr>
    </w:div>
    <w:div w:id="1442648795">
      <w:bodyDiv w:val="1"/>
      <w:marLeft w:val="0"/>
      <w:marRight w:val="0"/>
      <w:marTop w:val="0"/>
      <w:marBottom w:val="0"/>
      <w:divBdr>
        <w:top w:val="none" w:sz="0" w:space="0" w:color="auto"/>
        <w:left w:val="none" w:sz="0" w:space="0" w:color="auto"/>
        <w:bottom w:val="none" w:sz="0" w:space="0" w:color="auto"/>
        <w:right w:val="none" w:sz="0" w:space="0" w:color="auto"/>
      </w:divBdr>
    </w:div>
    <w:div w:id="1463578257">
      <w:bodyDiv w:val="1"/>
      <w:marLeft w:val="0"/>
      <w:marRight w:val="0"/>
      <w:marTop w:val="0"/>
      <w:marBottom w:val="0"/>
      <w:divBdr>
        <w:top w:val="none" w:sz="0" w:space="0" w:color="auto"/>
        <w:left w:val="none" w:sz="0" w:space="0" w:color="auto"/>
        <w:bottom w:val="none" w:sz="0" w:space="0" w:color="auto"/>
        <w:right w:val="none" w:sz="0" w:space="0" w:color="auto"/>
      </w:divBdr>
    </w:div>
    <w:div w:id="1496916804">
      <w:bodyDiv w:val="1"/>
      <w:marLeft w:val="0"/>
      <w:marRight w:val="0"/>
      <w:marTop w:val="0"/>
      <w:marBottom w:val="0"/>
      <w:divBdr>
        <w:top w:val="none" w:sz="0" w:space="0" w:color="auto"/>
        <w:left w:val="none" w:sz="0" w:space="0" w:color="auto"/>
        <w:bottom w:val="none" w:sz="0" w:space="0" w:color="auto"/>
        <w:right w:val="none" w:sz="0" w:space="0" w:color="auto"/>
      </w:divBdr>
    </w:div>
    <w:div w:id="1502041425">
      <w:bodyDiv w:val="1"/>
      <w:marLeft w:val="0"/>
      <w:marRight w:val="0"/>
      <w:marTop w:val="0"/>
      <w:marBottom w:val="0"/>
      <w:divBdr>
        <w:top w:val="none" w:sz="0" w:space="0" w:color="auto"/>
        <w:left w:val="none" w:sz="0" w:space="0" w:color="auto"/>
        <w:bottom w:val="none" w:sz="0" w:space="0" w:color="auto"/>
        <w:right w:val="none" w:sz="0" w:space="0" w:color="auto"/>
      </w:divBdr>
    </w:div>
    <w:div w:id="1524632067">
      <w:bodyDiv w:val="1"/>
      <w:marLeft w:val="0"/>
      <w:marRight w:val="0"/>
      <w:marTop w:val="0"/>
      <w:marBottom w:val="0"/>
      <w:divBdr>
        <w:top w:val="none" w:sz="0" w:space="0" w:color="auto"/>
        <w:left w:val="none" w:sz="0" w:space="0" w:color="auto"/>
        <w:bottom w:val="none" w:sz="0" w:space="0" w:color="auto"/>
        <w:right w:val="none" w:sz="0" w:space="0" w:color="auto"/>
      </w:divBdr>
    </w:div>
    <w:div w:id="1550217601">
      <w:bodyDiv w:val="1"/>
      <w:marLeft w:val="0"/>
      <w:marRight w:val="0"/>
      <w:marTop w:val="0"/>
      <w:marBottom w:val="0"/>
      <w:divBdr>
        <w:top w:val="none" w:sz="0" w:space="0" w:color="auto"/>
        <w:left w:val="none" w:sz="0" w:space="0" w:color="auto"/>
        <w:bottom w:val="none" w:sz="0" w:space="0" w:color="auto"/>
        <w:right w:val="none" w:sz="0" w:space="0" w:color="auto"/>
      </w:divBdr>
    </w:div>
    <w:div w:id="1601059623">
      <w:bodyDiv w:val="1"/>
      <w:marLeft w:val="0"/>
      <w:marRight w:val="0"/>
      <w:marTop w:val="0"/>
      <w:marBottom w:val="0"/>
      <w:divBdr>
        <w:top w:val="none" w:sz="0" w:space="0" w:color="auto"/>
        <w:left w:val="none" w:sz="0" w:space="0" w:color="auto"/>
        <w:bottom w:val="none" w:sz="0" w:space="0" w:color="auto"/>
        <w:right w:val="none" w:sz="0" w:space="0" w:color="auto"/>
      </w:divBdr>
    </w:div>
    <w:div w:id="1676149057">
      <w:bodyDiv w:val="1"/>
      <w:marLeft w:val="0"/>
      <w:marRight w:val="0"/>
      <w:marTop w:val="0"/>
      <w:marBottom w:val="0"/>
      <w:divBdr>
        <w:top w:val="none" w:sz="0" w:space="0" w:color="auto"/>
        <w:left w:val="none" w:sz="0" w:space="0" w:color="auto"/>
        <w:bottom w:val="none" w:sz="0" w:space="0" w:color="auto"/>
        <w:right w:val="none" w:sz="0" w:space="0" w:color="auto"/>
      </w:divBdr>
    </w:div>
    <w:div w:id="17177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t@tatar.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551DC-D70B-45BF-B5B2-D2C2A91D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1692</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dc:creator>
  <cp:lastModifiedBy>EDDS_arsk</cp:lastModifiedBy>
  <cp:revision>67</cp:revision>
  <cp:lastPrinted>2021-07-05T06:55:00Z</cp:lastPrinted>
  <dcterms:created xsi:type="dcterms:W3CDTF">2021-01-15T13:31:00Z</dcterms:created>
  <dcterms:modified xsi:type="dcterms:W3CDTF">2022-09-06T12:07:00Z</dcterms:modified>
</cp:coreProperties>
</file>