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7E" w:rsidRDefault="00EC117E" w:rsidP="00EC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– 22 сентября 2023 года в столице Республики Татарстан г. Казани</w:t>
      </w:r>
    </w:p>
    <w:p w:rsidR="00EC117E" w:rsidRDefault="00EC117E" w:rsidP="00EC11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Международный форум</w:t>
      </w:r>
    </w:p>
    <w:p w:rsidR="00EC117E" w:rsidRDefault="00EC117E" w:rsidP="00EC11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KAZAN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DIGITAL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WEEK</w:t>
      </w:r>
      <w:r>
        <w:rPr>
          <w:rFonts w:ascii="Times New Roman" w:hAnsi="Times New Roman"/>
          <w:b/>
          <w:sz w:val="28"/>
          <w:szCs w:val="28"/>
        </w:rPr>
        <w:t xml:space="preserve"> – 2023</w:t>
      </w:r>
    </w:p>
    <w:p w:rsidR="00EC117E" w:rsidRPr="00C7327F" w:rsidRDefault="00EC117E" w:rsidP="00A447ED">
      <w:pPr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A33" w:rsidRDefault="001A2A33" w:rsidP="00B63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A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период с 20 по 22 сентября 2023 года в г. Казани </w:t>
      </w:r>
      <w:r w:rsidRPr="001A2A33">
        <w:rPr>
          <w:rFonts w:ascii="Times New Roman" w:eastAsia="Calibri" w:hAnsi="Times New Roman" w:cs="Times New Roman"/>
          <w:bCs/>
          <w:iCs/>
          <w:sz w:val="28"/>
          <w:szCs w:val="28"/>
        </w:rPr>
        <w:t>под эгидой Правительства Российской Федерации</w:t>
      </w:r>
      <w:r w:rsidRPr="001A2A3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Кабинета Министров Республики Татарстан состоится </w:t>
      </w:r>
      <w:r w:rsidRPr="001A2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форум KAZAN DIGITAL WEEK – 2023</w:t>
      </w:r>
      <w:r w:rsid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целями которого являются</w:t>
      </w:r>
      <w:r w:rsidR="00051A55" w:rsidRPr="00051A55">
        <w:t xml:space="preserve"> </w:t>
      </w:r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в обмене научно-технической информацией, консолидаци</w:t>
      </w:r>
      <w:r w:rsidR="004B5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научно-технологических активов, способных эффективно реш</w:t>
      </w:r>
      <w:r w:rsid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задачи </w:t>
      </w:r>
      <w:proofErr w:type="spellStart"/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импортозамещения</w:t>
      </w:r>
      <w:proofErr w:type="spellEnd"/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51A55" w:rsidRP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импортоопережения</w:t>
      </w:r>
      <w:proofErr w:type="spellEnd"/>
      <w:r w:rsidR="00051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r w:rsidRPr="001A2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2A33" w:rsidRPr="001A2A33" w:rsidRDefault="001A2A33" w:rsidP="00B63B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Мероприятие</w:t>
      </w:r>
      <w:r w:rsidRPr="001A2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планируется провести в смешанном (очно + онлайн) формате на площадках Международного выставочного центра «Казань Экспо».</w:t>
      </w:r>
    </w:p>
    <w:p w:rsidR="001A2A33" w:rsidRDefault="001A2A33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B53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Подробная информация размещена на сайте форума: </w:t>
      </w:r>
      <w:proofErr w:type="spellStart"/>
      <w:r w:rsidR="00184F1A" w:rsidRPr="004B53C6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kazandigitalweek</w:t>
      </w:r>
      <w:proofErr w:type="spellEnd"/>
      <w:r w:rsidR="00184F1A" w:rsidRPr="004B53C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proofErr w:type="spellStart"/>
      <w:r w:rsidR="00184F1A" w:rsidRPr="004B53C6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ru</w:t>
      </w:r>
      <w:proofErr w:type="spellEnd"/>
      <w:r w:rsidR="00184F1A" w:rsidRPr="004B53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/ </w:t>
      </w:r>
      <w:proofErr w:type="spellStart"/>
      <w:r w:rsidR="00184F1A" w:rsidRPr="004B53C6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kazandigitalweek</w:t>
      </w:r>
      <w:proofErr w:type="spellEnd"/>
      <w:r w:rsidR="00184F1A" w:rsidRPr="004B53C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184F1A" w:rsidRPr="004B53C6">
        <w:rPr>
          <w:rFonts w:ascii="Times New Roman" w:eastAsia="Calibri" w:hAnsi="Times New Roman" w:cs="Times New Roman"/>
          <w:sz w:val="28"/>
          <w:szCs w:val="28"/>
          <w:lang w:val="en-US" w:eastAsia="ar-SA"/>
        </w:rPr>
        <w:t>com</w:t>
      </w:r>
      <w:r w:rsidR="00184F1A" w:rsidRPr="004B53C6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B63B3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C5DAF" w:rsidRDefault="00BC5DAF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ИНФОРМАЦИОННОЕ ПИСЬМО</w:t>
      </w:r>
    </w:p>
    <w:p w:rsidR="00D70792" w:rsidRDefault="00D70792" w:rsidP="00D7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правительствО Российской Федерации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 с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КабинетОМ Министров Республики Татарстан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– 22 сентября 2023 года в столице Республики Татарстан г. Казани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Международный форум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KAZAN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DIGITAL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WEEK</w:t>
      </w:r>
      <w:r>
        <w:rPr>
          <w:rFonts w:ascii="Times New Roman" w:hAnsi="Times New Roman"/>
          <w:b/>
          <w:sz w:val="28"/>
          <w:szCs w:val="28"/>
        </w:rPr>
        <w:t xml:space="preserve"> – 2023</w:t>
      </w:r>
    </w:p>
    <w:p w:rsidR="00D70792" w:rsidRDefault="00D70792" w:rsidP="00D7079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Основные итоги </w:t>
      </w:r>
      <w:r>
        <w:rPr>
          <w:rFonts w:ascii="Times New Roman" w:hAnsi="Times New Roman"/>
          <w:sz w:val="28"/>
          <w:szCs w:val="28"/>
          <w:lang w:val="en-US"/>
        </w:rPr>
        <w:t>KDW</w:t>
      </w:r>
      <w:r>
        <w:rPr>
          <w:rFonts w:ascii="Times New Roman" w:hAnsi="Times New Roman"/>
          <w:sz w:val="28"/>
          <w:szCs w:val="28"/>
        </w:rPr>
        <w:t xml:space="preserve"> – 2022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подтвердили растущую популярность новой регулярной площадки научного и делового сотрудничества разработчиков и пользователей цифровых технологий. В 143 программных мероприятиях </w:t>
      </w:r>
      <w:r>
        <w:rPr>
          <w:rFonts w:ascii="Times New Roman" w:hAnsi="Times New Roman"/>
          <w:sz w:val="28"/>
          <w:szCs w:val="28"/>
        </w:rPr>
        <w:br/>
        <w:t xml:space="preserve">по 10 ключевым направлениям </w:t>
      </w:r>
      <w:proofErr w:type="spellStart"/>
      <w:r>
        <w:rPr>
          <w:rFonts w:ascii="Times New Roman" w:hAnsi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приняли участие более 17,5 тыс. человек, 13,5 тыс. – очно и более 4 тыс. – онлайн. Участие в выставке приняли 133 организации и компании, представившие 222 образца высокотехнологичной продукции. 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опубликованию в специализированных журналах и сборнике трудов форума принято 150 научных статей. Отметился </w:t>
      </w:r>
      <w:r>
        <w:rPr>
          <w:rFonts w:ascii="Times New Roman" w:hAnsi="Times New Roman"/>
          <w:sz w:val="28"/>
          <w:szCs w:val="28"/>
          <w:lang w:val="en-US"/>
        </w:rPr>
        <w:t>KDW</w:t>
      </w:r>
      <w:r>
        <w:rPr>
          <w:rFonts w:ascii="Times New Roman" w:hAnsi="Times New Roman"/>
          <w:sz w:val="28"/>
          <w:szCs w:val="28"/>
        </w:rPr>
        <w:t>-2022 и масштабной – свыше 6 тыс. публикаций – информационной поддержкой российских печатных, эфирных и сетевых средств массовой коммуникации.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расширения аудитории участников форум планируется провести </w:t>
      </w:r>
      <w:r>
        <w:rPr>
          <w:rFonts w:ascii="Times New Roman" w:hAnsi="Times New Roman"/>
          <w:sz w:val="28"/>
          <w:szCs w:val="28"/>
        </w:rPr>
        <w:br/>
        <w:t>в очном и онлайн форматах в Международном выставочном центре «Казань Экспо».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Миссия </w:t>
      </w:r>
      <w:r>
        <w:rPr>
          <w:rFonts w:ascii="Times New Roman" w:hAnsi="Times New Roman"/>
          <w:sz w:val="28"/>
          <w:szCs w:val="28"/>
          <w:lang w:val="en-US"/>
        </w:rPr>
        <w:t>KAZAN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DIGITAL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WEEK</w:t>
      </w:r>
      <w:r>
        <w:rPr>
          <w:rFonts w:ascii="Times New Roman" w:hAnsi="Times New Roman"/>
          <w:sz w:val="28"/>
          <w:szCs w:val="28"/>
        </w:rPr>
        <w:t xml:space="preserve"> – содействие в обмене научно-технической информацией, консолидации научно-технологических активов, способных эффективно решить задачи </w:t>
      </w:r>
      <w:proofErr w:type="spellStart"/>
      <w:r>
        <w:rPr>
          <w:rFonts w:ascii="Times New Roman" w:hAnsi="Times New Roman"/>
          <w:sz w:val="28"/>
          <w:szCs w:val="28"/>
        </w:rPr>
        <w:t>импортозамещения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импортоопережения</w:t>
      </w:r>
      <w:proofErr w:type="spellEnd"/>
      <w:r>
        <w:rPr>
          <w:rFonts w:ascii="Times New Roman" w:hAnsi="Times New Roman"/>
          <w:sz w:val="28"/>
          <w:szCs w:val="28"/>
        </w:rPr>
        <w:t>, обеспечить технологический суверенитет и суверенитет данных как основу лидерства Российской Федерации в международном сотрудничестве.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Тематические направления KDW – 2023</w:t>
      </w:r>
    </w:p>
    <w:p w:rsidR="00D70792" w:rsidRDefault="00D70792" w:rsidP="00BC5D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Интеллектуальные транспортные системы; </w:t>
      </w:r>
    </w:p>
    <w:p w:rsidR="00D70792" w:rsidRDefault="00D70792" w:rsidP="00BC5D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Цифровые технологии в государственном управлении;</w:t>
      </w:r>
    </w:p>
    <w:p w:rsidR="00D70792" w:rsidRDefault="00D70792" w:rsidP="00BC5D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Цифровая индустрия 4.0;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Цифровые технологии в образовании;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Цифровые технологии в культуре;</w:t>
      </w:r>
    </w:p>
    <w:p w:rsidR="00D70792" w:rsidRDefault="00D70792" w:rsidP="00BC5DAF">
      <w:pPr>
        <w:spacing w:after="0" w:line="24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Кибербезопасность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нового времени;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0792" w:rsidRDefault="00D70792" w:rsidP="00BC5D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– Экосистема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финтех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D70792" w:rsidRDefault="00D70792" w:rsidP="00BC5DAF">
      <w:pPr>
        <w:pStyle w:val="a5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– Инновации, интегрированные в бизнес</w:t>
      </w:r>
      <w:r>
        <w:rPr>
          <w:rFonts w:ascii="Times New Roman" w:hAnsi="Times New Roman"/>
          <w:sz w:val="28"/>
          <w:szCs w:val="28"/>
        </w:rPr>
        <w:t>;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Цифровые технологии в здравоохранении и медицине;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Цифровые технологии в сельском хозяйстве.</w:t>
      </w:r>
    </w:p>
    <w:p w:rsidR="00D70792" w:rsidRPr="00CD67A1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форуме приглашаются </w:t>
      </w:r>
      <w:r w:rsidRPr="00CD67A1">
        <w:rPr>
          <w:rFonts w:ascii="Times New Roman" w:hAnsi="Times New Roman"/>
          <w:sz w:val="28"/>
          <w:szCs w:val="28"/>
        </w:rPr>
        <w:t>производители</w:t>
      </w:r>
      <w:r w:rsidRPr="00CD67A1">
        <w:rPr>
          <w:rFonts w:ascii="Times New Roman" w:eastAsia="Times New Roman" w:hAnsi="Times New Roman"/>
          <w:sz w:val="28"/>
          <w:szCs w:val="28"/>
        </w:rPr>
        <w:t xml:space="preserve"> и пользователи цифровых технологий, программного обеспечения, высокотехнологичной продукции.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условиях участия в различных мероприятиях форума, о публикации научных статей и презентаций, алгоритм регистрации, а также полный архив материалов представлены на сайте kazandigitalweek.com.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Для повышения эффективности участия в дискуссиях и результативности делового общения участникам предлагается: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выбрать тематическое направление, а также мероприятия: пленарные заседания, рабочие секции, выставка, круглые столы, мастер-классы, технические визиты;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выбрать форму участия: премиум-участник, участник, спикер.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 срок информирования организаторов о выбранной индивидуальной программе участия и выполнении регистрации – до 1 сентября 2023 года.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Приглашаем к публикации статей </w:t>
      </w:r>
    </w:p>
    <w:p w:rsidR="00D70792" w:rsidRPr="00CD67A1" w:rsidRDefault="00D70792" w:rsidP="00BC5DAF">
      <w:pPr>
        <w:tabs>
          <w:tab w:val="left" w:pos="855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70792" w:rsidRDefault="00D70792" w:rsidP="00BC5DAF">
      <w:pPr>
        <w:tabs>
          <w:tab w:val="left" w:pos="85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Статьи принимаются в строгом соответствии с тематическими направлениями. Автор должен указать тематическое направление статьи.</w:t>
      </w:r>
    </w:p>
    <w:p w:rsidR="00D70792" w:rsidRDefault="00D70792" w:rsidP="00BC5DAF">
      <w:pPr>
        <w:tabs>
          <w:tab w:val="left" w:pos="85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статьи проходят проверку программой «</w:t>
      </w:r>
      <w:proofErr w:type="spellStart"/>
      <w:r>
        <w:rPr>
          <w:rFonts w:ascii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/>
          <w:sz w:val="28"/>
          <w:szCs w:val="28"/>
        </w:rPr>
        <w:t xml:space="preserve">» и двустороннее слепое рецензирование. После отбора экспертной группой статьи будут опубликованы в сборнике материалов форума. </w:t>
      </w:r>
    </w:p>
    <w:p w:rsidR="00D70792" w:rsidRDefault="00D70792" w:rsidP="00BC5DAF">
      <w:pPr>
        <w:tabs>
          <w:tab w:val="left" w:pos="85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Возможна публикация в журналах, рецензируемых ВАК и индексируемых в РИНЦ.</w:t>
      </w:r>
    </w:p>
    <w:p w:rsidR="00D70792" w:rsidRDefault="00D70792" w:rsidP="00BC5DAF">
      <w:pPr>
        <w:pStyle w:val="21"/>
        <w:ind w:firstLine="426"/>
        <w:rPr>
          <w:b/>
          <w:szCs w:val="28"/>
        </w:rPr>
      </w:pPr>
      <w:r>
        <w:rPr>
          <w:szCs w:val="28"/>
        </w:rPr>
        <w:t xml:space="preserve">Статьи принимаются до 1 июля </w:t>
      </w:r>
      <w:r>
        <w:rPr>
          <w:bCs/>
          <w:iCs/>
          <w:szCs w:val="28"/>
        </w:rPr>
        <w:t>2023 года через сайт kazandigitalweek.com.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оформлению статей представлены на сайте kazandigitalweek.com.</w:t>
      </w:r>
    </w:p>
    <w:p w:rsidR="00BC5DAF" w:rsidRDefault="00BC5DAF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Регистрация спикеров</w:t>
      </w:r>
    </w:p>
    <w:p w:rsidR="00D70792" w:rsidRPr="00CD67A1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тезисов спикеров – до 1 мая 2023 г. Объем тезисов – не более 250 слов. В течение 14 дней с момента поступления тезисов спикерам высылаются уведомления об утверждении или отказе в приеме тезисов. До 1 июня 2023 г. можно изменить тематику доклада, внести коррективы в тезисы и зарегистрироваться на участие. 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Презентации спикеров, чьи тезисы утверждены, принимаются до 1 августа 2023 г. Позднее принимаются лишь обновленные версии презентаций – в индивидуальном порядке, с сопроводительным письмом на электронный адрес: org@kazandigitalweek.com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 срок выполнения регистрации – до 1 августа 2023 года.</w:t>
      </w:r>
    </w:p>
    <w:p w:rsidR="00D70792" w:rsidRPr="00C32017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Приглашаем принять участие в </w:t>
      </w:r>
      <w:proofErr w:type="spellStart"/>
      <w:r>
        <w:rPr>
          <w:rFonts w:ascii="Times New Roman" w:hAnsi="Times New Roman"/>
          <w:b/>
          <w:sz w:val="28"/>
          <w:szCs w:val="28"/>
        </w:rPr>
        <w:t>вебинарах</w:t>
      </w:r>
      <w:proofErr w:type="spellEnd"/>
    </w:p>
    <w:p w:rsidR="00D70792" w:rsidRPr="00CD67A1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мае 2023 года стартует серия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по тематическим направлениям </w:t>
      </w:r>
      <w:r>
        <w:rPr>
          <w:rFonts w:ascii="Times New Roman" w:hAnsi="Times New Roman"/>
          <w:sz w:val="28"/>
          <w:szCs w:val="28"/>
          <w:lang w:val="en-US"/>
        </w:rPr>
        <w:t>KDW</w:t>
      </w:r>
      <w:r>
        <w:rPr>
          <w:rFonts w:ascii="Times New Roman" w:hAnsi="Times New Roman"/>
          <w:sz w:val="28"/>
          <w:szCs w:val="28"/>
        </w:rPr>
        <w:t xml:space="preserve">-2023, которая продлится вплоть до начала </w:t>
      </w:r>
      <w:r>
        <w:rPr>
          <w:rFonts w:ascii="Times New Roman" w:hAnsi="Times New Roman"/>
          <w:sz w:val="28"/>
          <w:szCs w:val="28"/>
          <w:lang w:val="tt-RU"/>
        </w:rPr>
        <w:t>форума.</w:t>
      </w:r>
      <w:r>
        <w:rPr>
          <w:rFonts w:ascii="Times New Roman" w:hAnsi="Times New Roman"/>
          <w:sz w:val="28"/>
          <w:szCs w:val="28"/>
        </w:rPr>
        <w:t xml:space="preserve"> Расписание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будет размещено на сайте kazandigitalweek.com и в социальных сетях форума.</w:t>
      </w:r>
    </w:p>
    <w:p w:rsidR="00B63DDD" w:rsidRDefault="00B63DDD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Приглашаем принять участие в </w:t>
      </w:r>
      <w:proofErr w:type="spellStart"/>
      <w:r>
        <w:rPr>
          <w:rFonts w:ascii="Times New Roman" w:hAnsi="Times New Roman"/>
          <w:b/>
          <w:sz w:val="28"/>
          <w:szCs w:val="28"/>
        </w:rPr>
        <w:t>хакатон</w:t>
      </w:r>
      <w:proofErr w:type="spellEnd"/>
      <w:r>
        <w:rPr>
          <w:rFonts w:ascii="Times New Roman" w:hAnsi="Times New Roman"/>
          <w:b/>
          <w:sz w:val="28"/>
          <w:szCs w:val="28"/>
        </w:rPr>
        <w:t>-соревновании</w:t>
      </w:r>
    </w:p>
    <w:p w:rsidR="00D70792" w:rsidRPr="00CD67A1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подготовки </w:t>
      </w:r>
      <w:r>
        <w:rPr>
          <w:rFonts w:ascii="Times New Roman" w:hAnsi="Times New Roman"/>
          <w:sz w:val="28"/>
          <w:szCs w:val="28"/>
          <w:lang w:val="en-US"/>
        </w:rPr>
        <w:t>KDW</w:t>
      </w:r>
      <w:r>
        <w:rPr>
          <w:rFonts w:ascii="Times New Roman" w:hAnsi="Times New Roman"/>
          <w:sz w:val="28"/>
          <w:szCs w:val="28"/>
        </w:rPr>
        <w:t xml:space="preserve"> – 2023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пройдет </w:t>
      </w:r>
      <w:r>
        <w:rPr>
          <w:rFonts w:ascii="Times New Roman" w:hAnsi="Times New Roman"/>
          <w:sz w:val="28"/>
          <w:szCs w:val="28"/>
        </w:rPr>
        <w:t xml:space="preserve">марафон </w:t>
      </w:r>
      <w:proofErr w:type="spellStart"/>
      <w:r>
        <w:rPr>
          <w:rFonts w:ascii="Times New Roman" w:hAnsi="Times New Roman"/>
          <w:sz w:val="28"/>
          <w:szCs w:val="28"/>
        </w:rPr>
        <w:t>хакатонов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 питч-сессий «</w:t>
      </w:r>
      <w:proofErr w:type="spellStart"/>
      <w:r>
        <w:rPr>
          <w:rFonts w:ascii="Times New Roman" w:hAnsi="Times New Roman"/>
          <w:sz w:val="28"/>
          <w:szCs w:val="28"/>
        </w:rPr>
        <w:t>Kazan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Legends</w:t>
      </w:r>
      <w:proofErr w:type="spellEnd"/>
      <w:r>
        <w:rPr>
          <w:rFonts w:ascii="Times New Roman" w:hAnsi="Times New Roman"/>
          <w:sz w:val="28"/>
          <w:szCs w:val="28"/>
        </w:rPr>
        <w:t xml:space="preserve">». 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соревнованиях по </w:t>
      </w:r>
      <w:proofErr w:type="spellStart"/>
      <w:r>
        <w:rPr>
          <w:rFonts w:ascii="Times New Roman" w:hAnsi="Times New Roman"/>
          <w:sz w:val="28"/>
          <w:szCs w:val="28"/>
        </w:rPr>
        <w:t>хакатону</w:t>
      </w:r>
      <w:proofErr w:type="spellEnd"/>
      <w:r>
        <w:rPr>
          <w:rFonts w:ascii="Times New Roman" w:hAnsi="Times New Roman"/>
          <w:sz w:val="28"/>
          <w:szCs w:val="28"/>
        </w:rPr>
        <w:t xml:space="preserve"> приглашаются программисты, аналитики, </w:t>
      </w:r>
      <w:proofErr w:type="spellStart"/>
      <w:r>
        <w:rPr>
          <w:rFonts w:ascii="Times New Roman" w:hAnsi="Times New Roman"/>
          <w:sz w:val="28"/>
          <w:szCs w:val="28"/>
        </w:rPr>
        <w:t>датасайентисты</w:t>
      </w:r>
      <w:proofErr w:type="spellEnd"/>
      <w:r>
        <w:rPr>
          <w:rFonts w:ascii="Times New Roman" w:hAnsi="Times New Roman"/>
          <w:sz w:val="28"/>
          <w:szCs w:val="28"/>
        </w:rPr>
        <w:t>. Финал состоится в дни проведения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zh-CN"/>
        </w:rPr>
        <w:t>KDW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– 2023</w:t>
      </w:r>
      <w:r>
        <w:rPr>
          <w:rFonts w:ascii="Times New Roman" w:hAnsi="Times New Roman"/>
          <w:sz w:val="28"/>
          <w:szCs w:val="28"/>
        </w:rPr>
        <w:t>.</w:t>
      </w:r>
    </w:p>
    <w:p w:rsidR="00D70792" w:rsidRDefault="00D70792" w:rsidP="00BC5DAF">
      <w:pPr>
        <w:tabs>
          <w:tab w:val="left" w:pos="339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Информация о хакатон-соревнованиях – </w:t>
      </w:r>
      <w:r>
        <w:rPr>
          <w:rFonts w:ascii="Times New Roman" w:hAnsi="Times New Roman"/>
          <w:sz w:val="28"/>
          <w:szCs w:val="28"/>
        </w:rPr>
        <w:t xml:space="preserve">на сайтах </w:t>
      </w:r>
      <w:r w:rsidRPr="00D24BA4">
        <w:rPr>
          <w:rFonts w:ascii="Times New Roman" w:hAnsi="Times New Roman"/>
          <w:sz w:val="28"/>
          <w:szCs w:val="28"/>
        </w:rPr>
        <w:t>https://kazandigitallegends.com/</w:t>
      </w:r>
      <w:r>
        <w:rPr>
          <w:rFonts w:ascii="Times New Roman" w:hAnsi="Times New Roman"/>
          <w:sz w:val="28"/>
          <w:szCs w:val="28"/>
        </w:rPr>
        <w:t>, kazandigitalweek.com/ и в социальных сетях форума.</w:t>
      </w:r>
    </w:p>
    <w:p w:rsidR="00B63DDD" w:rsidRDefault="00B63DDD" w:rsidP="00BC5DAF">
      <w:pPr>
        <w:tabs>
          <w:tab w:val="left" w:pos="339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Приглашаем принять участие в выставке</w:t>
      </w:r>
    </w:p>
    <w:p w:rsidR="00D70792" w:rsidRPr="00CD67A1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проведения Международного форума </w:t>
      </w:r>
      <w:r>
        <w:rPr>
          <w:rFonts w:ascii="Times New Roman" w:hAnsi="Times New Roman"/>
          <w:sz w:val="28"/>
          <w:szCs w:val="28"/>
          <w:lang w:val="en-US"/>
        </w:rPr>
        <w:t>KAZAN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DIGITAL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lang w:val="en-US"/>
        </w:rPr>
        <w:t>WEEK</w:t>
      </w:r>
      <w:r>
        <w:rPr>
          <w:rFonts w:ascii="Times New Roman" w:hAnsi="Times New Roman"/>
          <w:sz w:val="28"/>
          <w:szCs w:val="28"/>
        </w:rPr>
        <w:t xml:space="preserve"> – 2023 на экспозиционной площадке МВЦ «Казань Экспо» будет проходить выставка высокотехнологических разработок, программного обеспечения, программно-аппаратных комплексов, действующих образцов техники и оборудования. 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площадке выставки предоставляется возможность проведения презентаций и участия в переговорах в очном и онлайн форматах. Планируется представить около 200 компаний по 10 тематическим направлениям </w:t>
      </w:r>
      <w:r>
        <w:rPr>
          <w:rFonts w:ascii="Times New Roman" w:hAnsi="Times New Roman"/>
          <w:sz w:val="28"/>
          <w:szCs w:val="28"/>
        </w:rPr>
        <w:br/>
        <w:t xml:space="preserve">с демонстрацией собственных разработок. На выбор предлагается более </w:t>
      </w:r>
      <w:r>
        <w:rPr>
          <w:rFonts w:ascii="Times New Roman" w:hAnsi="Times New Roman"/>
          <w:sz w:val="28"/>
          <w:szCs w:val="28"/>
        </w:rPr>
        <w:br/>
        <w:t xml:space="preserve">5 вариантов стандартной застройки, а также необорудованная выставочная площадь от 15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70792" w:rsidRP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об условиях участия в выставке направлять на электронный адрес: </w:t>
      </w:r>
    </w:p>
    <w:p w:rsidR="00D70792" w:rsidRPr="00634917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34917">
        <w:rPr>
          <w:rFonts w:ascii="Times New Roman" w:hAnsi="Times New Roman"/>
          <w:sz w:val="28"/>
          <w:szCs w:val="28"/>
          <w:lang w:val="en-US"/>
        </w:rPr>
        <w:t>expo</w:t>
      </w:r>
      <w:r w:rsidRPr="00D70792">
        <w:rPr>
          <w:rFonts w:ascii="Times New Roman" w:hAnsi="Times New Roman"/>
          <w:sz w:val="28"/>
          <w:szCs w:val="28"/>
        </w:rPr>
        <w:t>@</w:t>
      </w:r>
      <w:proofErr w:type="spellStart"/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proofErr w:type="spellEnd"/>
      <w:r w:rsidRPr="00D70792">
        <w:rPr>
          <w:rFonts w:ascii="Times New Roman" w:hAnsi="Times New Roman"/>
          <w:sz w:val="28"/>
          <w:szCs w:val="28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>.</w:t>
      </w:r>
    </w:p>
    <w:p w:rsidR="00D70792" w:rsidRP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D70792" w:rsidRPr="00774747" w:rsidRDefault="00D70792" w:rsidP="00BC5DAF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774747">
        <w:rPr>
          <w:rFonts w:ascii="Times New Roman" w:hAnsi="Times New Roman"/>
          <w:b/>
          <w:sz w:val="28"/>
          <w:szCs w:val="28"/>
        </w:rPr>
        <w:t>Приглашаем принять участие в конкурсе «</w:t>
      </w:r>
      <w:r w:rsidRPr="009C77F2">
        <w:rPr>
          <w:rFonts w:ascii="Times New Roman" w:hAnsi="Times New Roman"/>
          <w:b/>
          <w:sz w:val="28"/>
          <w:szCs w:val="28"/>
        </w:rPr>
        <w:t xml:space="preserve">IT компания </w:t>
      </w:r>
      <w:r w:rsidRPr="00774747">
        <w:rPr>
          <w:rFonts w:ascii="Times New Roman" w:hAnsi="Times New Roman"/>
          <w:b/>
          <w:sz w:val="28"/>
          <w:szCs w:val="28"/>
        </w:rPr>
        <w:t>лидер»</w:t>
      </w:r>
    </w:p>
    <w:p w:rsidR="00D70792" w:rsidRPr="00CD67A1" w:rsidRDefault="00D70792" w:rsidP="00BC5DAF">
      <w:pPr>
        <w:spacing w:after="0" w:line="240" w:lineRule="auto"/>
        <w:ind w:firstLineChars="235" w:firstLine="470"/>
        <w:jc w:val="both"/>
        <w:rPr>
          <w:rFonts w:ascii="Times New Roman" w:hAnsi="Times New Roman"/>
          <w:sz w:val="20"/>
          <w:szCs w:val="20"/>
        </w:rPr>
      </w:pPr>
    </w:p>
    <w:p w:rsidR="00D70792" w:rsidRPr="00774747" w:rsidRDefault="00D70792" w:rsidP="00BC5DAF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774747">
        <w:rPr>
          <w:rFonts w:ascii="Times New Roman" w:hAnsi="Times New Roman"/>
          <w:sz w:val="28"/>
          <w:szCs w:val="28"/>
        </w:rPr>
        <w:t xml:space="preserve">В период проведения Международного форума </w:t>
      </w:r>
      <w:r w:rsidRPr="00774747">
        <w:rPr>
          <w:rFonts w:ascii="Times New Roman" w:hAnsi="Times New Roman"/>
          <w:sz w:val="28"/>
          <w:szCs w:val="28"/>
          <w:lang w:val="en-US"/>
        </w:rPr>
        <w:t>KAZAN</w:t>
      </w:r>
      <w:r w:rsidRPr="007747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4747">
        <w:rPr>
          <w:rFonts w:ascii="Times New Roman" w:hAnsi="Times New Roman"/>
          <w:sz w:val="28"/>
          <w:szCs w:val="28"/>
          <w:lang w:val="en-US"/>
        </w:rPr>
        <w:t>DIGITAL</w:t>
      </w:r>
      <w:r w:rsidRPr="00774747">
        <w:rPr>
          <w:rFonts w:ascii="Times New Roman" w:hAnsi="Times New Roman"/>
          <w:sz w:val="28"/>
          <w:szCs w:val="28"/>
        </w:rPr>
        <w:t xml:space="preserve">  </w:t>
      </w:r>
      <w:r w:rsidRPr="00774747">
        <w:rPr>
          <w:rFonts w:ascii="Times New Roman" w:hAnsi="Times New Roman"/>
          <w:sz w:val="28"/>
          <w:szCs w:val="28"/>
          <w:lang w:val="en-US"/>
        </w:rPr>
        <w:t>WEEK</w:t>
      </w:r>
      <w:proofErr w:type="gramEnd"/>
      <w:r w:rsidRPr="00774747">
        <w:rPr>
          <w:rFonts w:ascii="Times New Roman" w:hAnsi="Times New Roman"/>
          <w:sz w:val="28"/>
          <w:szCs w:val="28"/>
        </w:rPr>
        <w:t xml:space="preserve"> – 2023 запланирован конкурс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лидер».</w:t>
      </w:r>
    </w:p>
    <w:p w:rsidR="00D70792" w:rsidRPr="00774747" w:rsidRDefault="00D70792" w:rsidP="00BC5DAF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</w:rPr>
      </w:pPr>
      <w:r w:rsidRPr="00774747">
        <w:rPr>
          <w:rFonts w:ascii="Times New Roman" w:hAnsi="Times New Roman"/>
          <w:sz w:val="28"/>
          <w:szCs w:val="28"/>
        </w:rPr>
        <w:t>Будут определены победители в номинациях: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ИТС»;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государственного управления»;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цифровой индустрии 4.0;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инновациях, интегрированных в бизнес»;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кибербезопасности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 «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финтех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культуры»;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образования»;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медицины»;</w:t>
      </w:r>
    </w:p>
    <w:p w:rsidR="00D70792" w:rsidRPr="00774747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  <w:lang w:val="en-US"/>
        </w:rPr>
        <w:t>IT</w:t>
      </w:r>
      <w:r w:rsidRPr="009C77F2">
        <w:rPr>
          <w:rFonts w:ascii="Times New Roman" w:hAnsi="Times New Roman"/>
          <w:sz w:val="28"/>
          <w:szCs w:val="28"/>
        </w:rPr>
        <w:t xml:space="preserve"> </w:t>
      </w:r>
      <w:r w:rsidRPr="00774747">
        <w:rPr>
          <w:rFonts w:ascii="Times New Roman" w:hAnsi="Times New Roman"/>
          <w:sz w:val="28"/>
          <w:szCs w:val="28"/>
        </w:rPr>
        <w:t>компания лидер</w:t>
      </w:r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>цифровизации</w:t>
      </w:r>
      <w:proofErr w:type="spellEnd"/>
      <w:r w:rsidRPr="00774747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сельского хозяйства».</w:t>
      </w:r>
    </w:p>
    <w:p w:rsidR="00D70792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74747">
        <w:rPr>
          <w:rFonts w:ascii="Times New Roman" w:hAnsi="Times New Roman"/>
          <w:sz w:val="28"/>
          <w:szCs w:val="28"/>
        </w:rPr>
        <w:t>По всем вопросам обращаться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70792" w:rsidRPr="00634917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34917">
        <w:rPr>
          <w:rFonts w:ascii="Times New Roman" w:hAnsi="Times New Roman"/>
          <w:sz w:val="28"/>
          <w:szCs w:val="28"/>
        </w:rPr>
        <w:t>тел.: +7 987 215-11-00, +7 927 037-80-61</w:t>
      </w:r>
    </w:p>
    <w:p w:rsidR="00D70792" w:rsidRPr="00BC5DAF" w:rsidRDefault="00D70792" w:rsidP="00BC5DA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en-US"/>
        </w:rPr>
      </w:pPr>
      <w:r w:rsidRPr="00634917">
        <w:rPr>
          <w:rFonts w:ascii="Times New Roman" w:hAnsi="Times New Roman"/>
          <w:sz w:val="28"/>
          <w:szCs w:val="28"/>
          <w:lang w:val="en-US"/>
        </w:rPr>
        <w:t>e</w:t>
      </w:r>
      <w:r w:rsidRPr="00D70792">
        <w:rPr>
          <w:rFonts w:ascii="Times New Roman" w:hAnsi="Times New Roman"/>
          <w:sz w:val="28"/>
          <w:szCs w:val="28"/>
          <w:lang w:val="en-US"/>
        </w:rPr>
        <w:t>-</w:t>
      </w:r>
      <w:r w:rsidRPr="00634917">
        <w:rPr>
          <w:rFonts w:ascii="Times New Roman" w:hAnsi="Times New Roman"/>
          <w:sz w:val="28"/>
          <w:szCs w:val="28"/>
          <w:lang w:val="en-US"/>
        </w:rPr>
        <w:t>mail</w:t>
      </w:r>
      <w:r w:rsidRPr="00D70792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634917">
        <w:rPr>
          <w:rFonts w:ascii="Times New Roman" w:hAnsi="Times New Roman"/>
          <w:sz w:val="28"/>
          <w:szCs w:val="28"/>
          <w:lang w:val="en-US"/>
        </w:rPr>
        <w:t>help</w:t>
      </w:r>
      <w:r w:rsidRPr="00D70792">
        <w:rPr>
          <w:rFonts w:ascii="Times New Roman" w:hAnsi="Times New Roman"/>
          <w:sz w:val="28"/>
          <w:szCs w:val="28"/>
          <w:lang w:val="en-US"/>
        </w:rPr>
        <w:t>@</w:t>
      </w:r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r w:rsidRPr="00D70792">
        <w:rPr>
          <w:rFonts w:ascii="Times New Roman" w:hAnsi="Times New Roman"/>
          <w:sz w:val="28"/>
          <w:szCs w:val="28"/>
          <w:lang w:val="en-US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r w:rsidRPr="00D707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34917">
        <w:rPr>
          <w:rFonts w:ascii="Times New Roman" w:hAnsi="Times New Roman"/>
          <w:sz w:val="28"/>
          <w:szCs w:val="28"/>
          <w:lang w:val="en-US"/>
        </w:rPr>
        <w:t>expo</w:t>
      </w:r>
      <w:r w:rsidRPr="00D70792">
        <w:rPr>
          <w:rFonts w:ascii="Times New Roman" w:hAnsi="Times New Roman"/>
          <w:sz w:val="28"/>
          <w:szCs w:val="28"/>
          <w:lang w:val="en-US"/>
        </w:rPr>
        <w:t>@</w:t>
      </w:r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r w:rsidRPr="00D70792">
        <w:rPr>
          <w:rFonts w:ascii="Times New Roman" w:hAnsi="Times New Roman"/>
          <w:sz w:val="28"/>
          <w:szCs w:val="28"/>
          <w:lang w:val="en-US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r w:rsidRPr="00D70792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634917">
        <w:rPr>
          <w:rFonts w:ascii="Times New Roman" w:hAnsi="Times New Roman"/>
          <w:sz w:val="28"/>
          <w:szCs w:val="28"/>
          <w:lang w:val="en-US"/>
        </w:rPr>
        <w:t>partner</w:t>
      </w:r>
      <w:r w:rsidRPr="00D70792">
        <w:rPr>
          <w:rFonts w:ascii="Times New Roman" w:hAnsi="Times New Roman"/>
          <w:sz w:val="28"/>
          <w:szCs w:val="28"/>
          <w:lang w:val="en-US"/>
        </w:rPr>
        <w:t>@</w:t>
      </w:r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r w:rsidRPr="00D70792">
        <w:rPr>
          <w:rFonts w:ascii="Times New Roman" w:hAnsi="Times New Roman"/>
          <w:sz w:val="28"/>
          <w:szCs w:val="28"/>
          <w:lang w:val="en-US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bookmarkStart w:id="0" w:name="_GoBack"/>
      <w:bookmarkEnd w:id="0"/>
    </w:p>
    <w:p w:rsidR="00D70792" w:rsidRP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Категории участников и условия участия в </w:t>
      </w:r>
      <w:r>
        <w:rPr>
          <w:rFonts w:ascii="Times New Roman" w:hAnsi="Times New Roman"/>
          <w:b/>
          <w:sz w:val="28"/>
          <w:szCs w:val="28"/>
          <w:lang w:val="en-US"/>
        </w:rPr>
        <w:t>KDW</w:t>
      </w:r>
      <w:r>
        <w:rPr>
          <w:rFonts w:ascii="Times New Roman" w:hAnsi="Times New Roman"/>
          <w:b/>
          <w:sz w:val="28"/>
          <w:szCs w:val="28"/>
        </w:rPr>
        <w:t xml:space="preserve"> – 2023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6241"/>
        <w:gridCol w:w="1094"/>
        <w:gridCol w:w="1153"/>
        <w:gridCol w:w="911"/>
      </w:tblGrid>
      <w:tr w:rsidR="00D70792" w:rsidTr="00EF73C0">
        <w:trPr>
          <w:trHeight w:val="285"/>
        </w:trPr>
        <w:tc>
          <w:tcPr>
            <w:tcW w:w="4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gridSpan w:val="4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 w:line="285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Пакеты участия</w:t>
            </w:r>
          </w:p>
        </w:tc>
      </w:tr>
      <w:tr w:rsidR="00D70792" w:rsidTr="00EF73C0">
        <w:trPr>
          <w:trHeight w:val="625"/>
        </w:trPr>
        <w:tc>
          <w:tcPr>
            <w:tcW w:w="467" w:type="dxa"/>
            <w:vMerge w:val="restart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4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Опции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Премиум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Спикер</w:t>
            </w:r>
          </w:p>
        </w:tc>
      </w:tr>
      <w:tr w:rsidR="00D70792" w:rsidTr="00EF73C0">
        <w:trPr>
          <w:trHeight w:val="317"/>
        </w:trPr>
        <w:tc>
          <w:tcPr>
            <w:tcW w:w="467" w:type="dxa"/>
            <w:vMerge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24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0792" w:rsidTr="00EF73C0">
        <w:trPr>
          <w:trHeight w:val="690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сессиях Форума (тематика, время и продолжительность выступления согласовываются с Организатором)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выставочной зоне Форума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пленарному заседанию Форума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38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деловой программе Форума (секции)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Доступ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трансляции деловой программы Форума (секции)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Кофе-брейк (3 дня)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раздаточных материалов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 раздаточных материалов премиум участника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в зону питания для почетных гостей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на Гала-ужин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92" w:rsidTr="00EF73C0">
        <w:trPr>
          <w:trHeight w:val="46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сертификат об участии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общего трансфера до места проведения Форума от следующих отелей: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4*,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Korston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Club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Bilyar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Palace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4*,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LucianoHotel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&amp; SPA 5*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персонального трансфера до места проведения Форума (по согласованию)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2D69B"/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792" w:rsidTr="00EF73C0">
        <w:trPr>
          <w:trHeight w:val="285"/>
        </w:trPr>
        <w:tc>
          <w:tcPr>
            <w:tcW w:w="467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Стоимость,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70 000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27" w:type="dxa"/>
              <w:left w:w="41" w:type="dxa"/>
              <w:bottom w:w="27" w:type="dxa"/>
              <w:right w:w="41" w:type="dxa"/>
            </w:tcMar>
          </w:tcPr>
          <w:p w:rsidR="00D70792" w:rsidRDefault="00D70792" w:rsidP="00EF73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70792" w:rsidRDefault="00D70792" w:rsidP="00D7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0792" w:rsidRPr="00D24BA4" w:rsidRDefault="00D70792" w:rsidP="00D70792">
      <w:pPr>
        <w:spacing w:after="0" w:line="240" w:lineRule="auto"/>
        <w:ind w:firstLine="709"/>
        <w:jc w:val="both"/>
      </w:pPr>
      <w:r>
        <w:rPr>
          <w:rFonts w:ascii="Times New Roman" w:hAnsi="Times New Roman"/>
          <w:b/>
          <w:i/>
          <w:sz w:val="28"/>
          <w:szCs w:val="28"/>
        </w:rPr>
        <w:t xml:space="preserve">Дополнительные опции: </w:t>
      </w:r>
      <w:r>
        <w:rPr>
          <w:rFonts w:ascii="Times New Roman" w:hAnsi="Times New Roman"/>
          <w:i/>
          <w:sz w:val="28"/>
          <w:szCs w:val="28"/>
        </w:rPr>
        <w:t xml:space="preserve">Возможность бронирования зала для сессий с целью проведения собственного мероприятия (аудитория приглашается заказчиком, дополнительное оборудование оплачивается отдельно, время и формат согласовываются с организаторами). Стоимость бронирования зала для сессий – </w:t>
      </w:r>
      <w:r w:rsidRPr="00D24BA4">
        <w:rPr>
          <w:rFonts w:ascii="Times New Roman" w:hAnsi="Times New Roman"/>
          <w:b/>
          <w:i/>
          <w:sz w:val="28"/>
          <w:szCs w:val="28"/>
        </w:rPr>
        <w:t>договорная.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Контакты:</w:t>
      </w:r>
    </w:p>
    <w:p w:rsidR="00D70792" w:rsidRDefault="00D70792" w:rsidP="00D707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792" w:rsidRPr="00634917" w:rsidRDefault="00D70792" w:rsidP="00D7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тел</w:t>
      </w:r>
      <w:r w:rsidRPr="00634917">
        <w:rPr>
          <w:rFonts w:ascii="Times New Roman" w:hAnsi="Times New Roman"/>
          <w:b/>
          <w:bCs/>
          <w:iCs/>
          <w:sz w:val="28"/>
          <w:szCs w:val="28"/>
        </w:rPr>
        <w:t>.:</w:t>
      </w:r>
      <w:r w:rsidRPr="0063491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34917">
        <w:rPr>
          <w:rFonts w:ascii="Times New Roman" w:hAnsi="Times New Roman"/>
          <w:sz w:val="28"/>
          <w:szCs w:val="28"/>
        </w:rPr>
        <w:t>+7 987 215-11-00, +7 927 037-80-61</w:t>
      </w:r>
    </w:p>
    <w:p w:rsidR="00D70792" w:rsidRPr="00C32017" w:rsidRDefault="00D70792" w:rsidP="00D707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C3201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C32017">
        <w:rPr>
          <w:rFonts w:ascii="Times New Roman" w:hAnsi="Times New Roman"/>
          <w:b/>
          <w:sz w:val="28"/>
          <w:szCs w:val="28"/>
        </w:rPr>
        <w:t>:</w:t>
      </w:r>
      <w:r w:rsidRPr="00C32017">
        <w:rPr>
          <w:rFonts w:ascii="Times New Roman" w:hAnsi="Times New Roman"/>
          <w:sz w:val="28"/>
          <w:szCs w:val="28"/>
        </w:rPr>
        <w:t xml:space="preserve"> </w:t>
      </w:r>
      <w:r w:rsidRPr="00634917">
        <w:rPr>
          <w:rFonts w:ascii="Times New Roman" w:hAnsi="Times New Roman"/>
          <w:sz w:val="28"/>
          <w:szCs w:val="28"/>
          <w:lang w:val="en-US"/>
        </w:rPr>
        <w:t>help</w:t>
      </w:r>
      <w:r w:rsidRPr="00C32017">
        <w:rPr>
          <w:rFonts w:ascii="Times New Roman" w:hAnsi="Times New Roman"/>
          <w:sz w:val="28"/>
          <w:szCs w:val="28"/>
        </w:rPr>
        <w:t>@</w:t>
      </w:r>
      <w:proofErr w:type="spellStart"/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proofErr w:type="spellEnd"/>
      <w:r w:rsidRPr="00C32017">
        <w:rPr>
          <w:rFonts w:ascii="Times New Roman" w:hAnsi="Times New Roman"/>
          <w:sz w:val="28"/>
          <w:szCs w:val="28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r w:rsidRPr="00C32017">
        <w:rPr>
          <w:rFonts w:ascii="Times New Roman" w:hAnsi="Times New Roman"/>
          <w:sz w:val="28"/>
          <w:szCs w:val="28"/>
        </w:rPr>
        <w:t xml:space="preserve">, </w:t>
      </w:r>
      <w:r w:rsidRPr="00634917">
        <w:rPr>
          <w:rFonts w:ascii="Times New Roman" w:hAnsi="Times New Roman"/>
          <w:sz w:val="28"/>
          <w:szCs w:val="28"/>
          <w:lang w:val="en-US"/>
        </w:rPr>
        <w:t>expo</w:t>
      </w:r>
      <w:r w:rsidRPr="00C32017">
        <w:rPr>
          <w:rFonts w:ascii="Times New Roman" w:hAnsi="Times New Roman"/>
          <w:sz w:val="28"/>
          <w:szCs w:val="28"/>
        </w:rPr>
        <w:t>@</w:t>
      </w:r>
      <w:proofErr w:type="spellStart"/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proofErr w:type="spellEnd"/>
      <w:r w:rsidRPr="00C32017">
        <w:rPr>
          <w:rFonts w:ascii="Times New Roman" w:hAnsi="Times New Roman"/>
          <w:sz w:val="28"/>
          <w:szCs w:val="28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  <w:r w:rsidRPr="00C32017">
        <w:rPr>
          <w:rFonts w:ascii="Times New Roman" w:hAnsi="Times New Roman"/>
          <w:sz w:val="28"/>
          <w:szCs w:val="28"/>
        </w:rPr>
        <w:t xml:space="preserve">, </w:t>
      </w:r>
      <w:r w:rsidRPr="00634917">
        <w:rPr>
          <w:rFonts w:ascii="Times New Roman" w:hAnsi="Times New Roman"/>
          <w:sz w:val="28"/>
          <w:szCs w:val="28"/>
          <w:lang w:val="en-US"/>
        </w:rPr>
        <w:t>partner</w:t>
      </w:r>
      <w:r w:rsidRPr="00C32017">
        <w:rPr>
          <w:rFonts w:ascii="Times New Roman" w:hAnsi="Times New Roman"/>
          <w:sz w:val="28"/>
          <w:szCs w:val="28"/>
        </w:rPr>
        <w:t>@</w:t>
      </w:r>
      <w:proofErr w:type="spellStart"/>
      <w:r w:rsidRPr="00634917">
        <w:rPr>
          <w:rFonts w:ascii="Times New Roman" w:hAnsi="Times New Roman"/>
          <w:sz w:val="28"/>
          <w:szCs w:val="28"/>
          <w:lang w:val="en-US"/>
        </w:rPr>
        <w:t>kazandigitalweek</w:t>
      </w:r>
      <w:proofErr w:type="spellEnd"/>
      <w:r w:rsidRPr="00C32017">
        <w:rPr>
          <w:rFonts w:ascii="Times New Roman" w:hAnsi="Times New Roman"/>
          <w:sz w:val="28"/>
          <w:szCs w:val="28"/>
        </w:rPr>
        <w:t>.</w:t>
      </w:r>
      <w:r w:rsidRPr="00634917">
        <w:rPr>
          <w:rFonts w:ascii="Times New Roman" w:hAnsi="Times New Roman"/>
          <w:sz w:val="28"/>
          <w:szCs w:val="28"/>
          <w:lang w:val="en-US"/>
        </w:rPr>
        <w:t>com</w:t>
      </w:r>
    </w:p>
    <w:p w:rsidR="00911EDC" w:rsidRPr="00C7327F" w:rsidRDefault="00911EDC" w:rsidP="00920D90">
      <w:pPr>
        <w:spacing w:after="0" w:line="26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11EDC" w:rsidRPr="00C7327F" w:rsidSect="00BC5DA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51A55"/>
    <w:rsid w:val="00081BBD"/>
    <w:rsid w:val="00127E28"/>
    <w:rsid w:val="00167E7D"/>
    <w:rsid w:val="00184F1A"/>
    <w:rsid w:val="001A2A33"/>
    <w:rsid w:val="002979AC"/>
    <w:rsid w:val="004B53C6"/>
    <w:rsid w:val="004F5E9B"/>
    <w:rsid w:val="005711FA"/>
    <w:rsid w:val="0062218D"/>
    <w:rsid w:val="00703036"/>
    <w:rsid w:val="0072438B"/>
    <w:rsid w:val="00736980"/>
    <w:rsid w:val="00777258"/>
    <w:rsid w:val="00795D6D"/>
    <w:rsid w:val="007B1577"/>
    <w:rsid w:val="008425FB"/>
    <w:rsid w:val="00911EDC"/>
    <w:rsid w:val="00920D90"/>
    <w:rsid w:val="00975BBA"/>
    <w:rsid w:val="00A24565"/>
    <w:rsid w:val="00A254E5"/>
    <w:rsid w:val="00A447ED"/>
    <w:rsid w:val="00B63B38"/>
    <w:rsid w:val="00B63DDD"/>
    <w:rsid w:val="00BC5DAF"/>
    <w:rsid w:val="00BF5434"/>
    <w:rsid w:val="00C243C5"/>
    <w:rsid w:val="00C276F2"/>
    <w:rsid w:val="00D3723B"/>
    <w:rsid w:val="00D70792"/>
    <w:rsid w:val="00EC117E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ACFF"/>
  <w15:docId w15:val="{89554EC5-3C28-443F-B005-0D1B7C0D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7079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D70792"/>
    <w:pPr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Поликарпов_СГ</dc:creator>
  <cp:lastModifiedBy>HP</cp:lastModifiedBy>
  <cp:revision>5</cp:revision>
  <cp:lastPrinted>2023-05-24T08:08:00Z</cp:lastPrinted>
  <dcterms:created xsi:type="dcterms:W3CDTF">2023-05-31T10:47:00Z</dcterms:created>
  <dcterms:modified xsi:type="dcterms:W3CDTF">2023-05-31T10:59:00Z</dcterms:modified>
</cp:coreProperties>
</file>