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7C0" w:rsidRPr="00A61C0A" w:rsidRDefault="00876EEC" w:rsidP="00876E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C0A">
        <w:rPr>
          <w:rFonts w:ascii="Times New Roman" w:hAnsi="Times New Roman" w:cs="Times New Roman"/>
          <w:b/>
          <w:sz w:val="28"/>
          <w:szCs w:val="28"/>
        </w:rPr>
        <w:t>Об Эксперименте по маркировке пивной продукции</w:t>
      </w:r>
    </w:p>
    <w:p w:rsidR="00876EEC" w:rsidRPr="00876EEC" w:rsidRDefault="00876EEC" w:rsidP="00876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6EEC" w:rsidRPr="00876EEC" w:rsidRDefault="00876EEC" w:rsidP="00876E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30 ноября 2022 года № 2173 </w:t>
      </w:r>
      <w:r w:rsidRPr="00A61C0A">
        <w:rPr>
          <w:rFonts w:ascii="Times New Roman" w:hAnsi="Times New Roman" w:cs="Times New Roman"/>
          <w:b/>
          <w:sz w:val="28"/>
          <w:szCs w:val="28"/>
        </w:rPr>
        <w:t>с 1 апреля 2023 года поэтапно внедряется обязательная маркировка пивной продукции и ее прослеживаемость</w:t>
      </w:r>
      <w:r w:rsidRPr="00876EEC">
        <w:rPr>
          <w:rFonts w:ascii="Times New Roman" w:hAnsi="Times New Roman" w:cs="Times New Roman"/>
          <w:sz w:val="28"/>
          <w:szCs w:val="28"/>
        </w:rPr>
        <w:t xml:space="preserve"> в государственной информационной системе мониторинга за оборотом товаров, подлежащих обязательной маркировке средствами идентификации (далее - ГИС МТ).</w:t>
      </w:r>
    </w:p>
    <w:p w:rsidR="00876EEC" w:rsidRPr="00876EEC" w:rsidRDefault="00876EEC" w:rsidP="00876E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C">
        <w:rPr>
          <w:rFonts w:ascii="Times New Roman" w:hAnsi="Times New Roman" w:cs="Times New Roman"/>
          <w:sz w:val="28"/>
          <w:szCs w:val="28"/>
        </w:rPr>
        <w:t xml:space="preserve">В целях создания комфортных условий для </w:t>
      </w:r>
      <w:proofErr w:type="gramStart"/>
      <w:r w:rsidRPr="00876EEC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 w:rsidRPr="00876EEC">
        <w:rPr>
          <w:rFonts w:ascii="Times New Roman" w:hAnsi="Times New Roman" w:cs="Times New Roman"/>
          <w:sz w:val="28"/>
          <w:szCs w:val="28"/>
        </w:rPr>
        <w:t xml:space="preserve"> в федеральном законодательстве обеспечение прослеживаемости в ГИС МТ указанной продукции в оптово-розничном звене запланирована на более поздний срок. </w:t>
      </w:r>
    </w:p>
    <w:p w:rsidR="00876EEC" w:rsidRPr="00876EEC" w:rsidRDefault="00876EEC" w:rsidP="00876E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C">
        <w:rPr>
          <w:rFonts w:ascii="Times New Roman" w:hAnsi="Times New Roman" w:cs="Times New Roman"/>
          <w:sz w:val="28"/>
          <w:szCs w:val="28"/>
        </w:rPr>
        <w:t xml:space="preserve">Вместе с тем, учитывая позитивный опыт и отмечаемую эффективность проводимого ранее в республике эксперимента по маркировке пивной продукции специальными марками с отражением данных в ЕГАИС, руководством республики </w:t>
      </w:r>
      <w:r w:rsidRPr="00A61C0A">
        <w:rPr>
          <w:rFonts w:ascii="Times New Roman" w:hAnsi="Times New Roman" w:cs="Times New Roman"/>
          <w:b/>
          <w:sz w:val="28"/>
          <w:szCs w:val="28"/>
        </w:rPr>
        <w:t>было принято решение о проведении</w:t>
      </w:r>
      <w:r w:rsidRPr="00876EEC">
        <w:rPr>
          <w:rFonts w:ascii="Times New Roman" w:hAnsi="Times New Roman" w:cs="Times New Roman"/>
          <w:sz w:val="28"/>
          <w:szCs w:val="28"/>
        </w:rPr>
        <w:t xml:space="preserve"> </w:t>
      </w:r>
      <w:r w:rsidRPr="00876EEC">
        <w:rPr>
          <w:rFonts w:ascii="Times New Roman" w:hAnsi="Times New Roman" w:cs="Times New Roman"/>
          <w:b/>
          <w:sz w:val="28"/>
          <w:szCs w:val="28"/>
        </w:rPr>
        <w:t>с 1 апреля 2023 года эксперимента по обеспечению прослеживаемости движения пивной продукции с представлением сведений в ГИС МТ на всех этапах ее оборота</w:t>
      </w:r>
      <w:r w:rsidRPr="00876EEC">
        <w:rPr>
          <w:rFonts w:ascii="Times New Roman" w:hAnsi="Times New Roman" w:cs="Times New Roman"/>
          <w:sz w:val="28"/>
          <w:szCs w:val="28"/>
        </w:rPr>
        <w:t xml:space="preserve"> (производство, оптовое звено, розничная торговля) (далее – Эксперимент).</w:t>
      </w:r>
    </w:p>
    <w:p w:rsidR="00876EEC" w:rsidRPr="00876EEC" w:rsidRDefault="00876EEC" w:rsidP="00876E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C">
        <w:rPr>
          <w:rFonts w:ascii="Times New Roman" w:hAnsi="Times New Roman" w:cs="Times New Roman"/>
          <w:sz w:val="28"/>
          <w:szCs w:val="28"/>
        </w:rPr>
        <w:t>Эксперимент проводится в соответствии с постановлением Кабинета Министров Республики Татарстан от 31 марта 2023 № 383.</w:t>
      </w:r>
    </w:p>
    <w:p w:rsidR="00876EEC" w:rsidRPr="00876EEC" w:rsidRDefault="00876EEC" w:rsidP="00876E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C">
        <w:rPr>
          <w:rFonts w:ascii="Times New Roman" w:hAnsi="Times New Roman" w:cs="Times New Roman"/>
          <w:sz w:val="28"/>
          <w:szCs w:val="28"/>
        </w:rPr>
        <w:t>Целями Эксперимента являются противодействие незаконному производству и обороту пивной продукции на территории республики, подтверждение ее подлинности, а также апробация механизмов маркировки, обеспечение прослеживаемости движения такой продукции в ГИС МТ с дальнейшим внесением изменений в федеральное законодательство и распространением полученного опыта на всю территорию Российской Федерации.</w:t>
      </w:r>
    </w:p>
    <w:p w:rsidR="00876EEC" w:rsidRPr="00876EEC" w:rsidRDefault="00876EEC" w:rsidP="00876E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C">
        <w:rPr>
          <w:rFonts w:ascii="Times New Roman" w:hAnsi="Times New Roman" w:cs="Times New Roman"/>
          <w:sz w:val="28"/>
          <w:szCs w:val="28"/>
        </w:rPr>
        <w:t>В рамках республиканского Эксперимента участники оборота пива будут иметь дополнительное время для тестирования и отладки процессов маркировки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EEC">
        <w:rPr>
          <w:rFonts w:ascii="Times New Roman" w:hAnsi="Times New Roman" w:cs="Times New Roman"/>
          <w:sz w:val="28"/>
          <w:szCs w:val="28"/>
        </w:rPr>
        <w:t>прослеживаемости в оптово-розничном звене и подготовки к введению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EEC">
        <w:rPr>
          <w:rFonts w:ascii="Times New Roman" w:hAnsi="Times New Roman" w:cs="Times New Roman"/>
          <w:sz w:val="28"/>
          <w:szCs w:val="28"/>
        </w:rPr>
        <w:t>очередных обязательных требований.</w:t>
      </w:r>
    </w:p>
    <w:p w:rsidR="00876EEC" w:rsidRPr="00876EEC" w:rsidRDefault="00876EEC" w:rsidP="00876E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C">
        <w:rPr>
          <w:rFonts w:ascii="Times New Roman" w:hAnsi="Times New Roman" w:cs="Times New Roman"/>
          <w:sz w:val="28"/>
          <w:szCs w:val="28"/>
        </w:rPr>
        <w:t>Следует отметить, что за производство и оборот пивной продукции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EEC">
        <w:rPr>
          <w:rFonts w:ascii="Times New Roman" w:hAnsi="Times New Roman" w:cs="Times New Roman"/>
          <w:sz w:val="28"/>
          <w:szCs w:val="28"/>
        </w:rPr>
        <w:t>маркировки или с нарушением ее правил предусмотрена административная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EEC">
        <w:rPr>
          <w:rFonts w:ascii="Times New Roman" w:hAnsi="Times New Roman" w:cs="Times New Roman"/>
          <w:sz w:val="28"/>
          <w:szCs w:val="28"/>
        </w:rPr>
        <w:t>(ст.15.12. Кодекса Российской Федерации об административных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EEC">
        <w:rPr>
          <w:rFonts w:ascii="Times New Roman" w:hAnsi="Times New Roman" w:cs="Times New Roman"/>
          <w:sz w:val="28"/>
          <w:szCs w:val="28"/>
        </w:rPr>
        <w:t>правонарушениях) и уголовная ответственность (ст.171.1 Уголовного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EEC">
        <w:rPr>
          <w:rFonts w:ascii="Times New Roman" w:hAnsi="Times New Roman" w:cs="Times New Roman"/>
          <w:sz w:val="28"/>
          <w:szCs w:val="28"/>
        </w:rPr>
        <w:t>Российской Федерации).</w:t>
      </w:r>
    </w:p>
    <w:p w:rsidR="00876EEC" w:rsidRPr="00876EEC" w:rsidRDefault="00876EEC" w:rsidP="00876E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C">
        <w:rPr>
          <w:rFonts w:ascii="Times New Roman" w:hAnsi="Times New Roman" w:cs="Times New Roman"/>
          <w:sz w:val="28"/>
          <w:szCs w:val="28"/>
        </w:rPr>
        <w:lastRenderedPageBreak/>
        <w:t>На сегодняшний день наиболее актуальным является вопрос регистрации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EEC">
        <w:rPr>
          <w:rFonts w:ascii="Times New Roman" w:hAnsi="Times New Roman" w:cs="Times New Roman"/>
          <w:sz w:val="28"/>
          <w:szCs w:val="28"/>
        </w:rPr>
        <w:t>ГИС МТ организаций и индивидуальных предпринимателей, реализующих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EEC">
        <w:rPr>
          <w:rFonts w:ascii="Times New Roman" w:hAnsi="Times New Roman" w:cs="Times New Roman"/>
          <w:sz w:val="28"/>
          <w:szCs w:val="28"/>
        </w:rPr>
        <w:t>разливное пиво, в качестве участника Эксперимента.</w:t>
      </w:r>
      <w:bookmarkStart w:id="0" w:name="_GoBack"/>
      <w:bookmarkEnd w:id="0"/>
    </w:p>
    <w:p w:rsidR="00876EEC" w:rsidRPr="00876EEC" w:rsidRDefault="00876EEC" w:rsidP="00876E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EEC">
        <w:rPr>
          <w:rFonts w:ascii="Times New Roman" w:hAnsi="Times New Roman" w:cs="Times New Roman"/>
          <w:sz w:val="28"/>
          <w:szCs w:val="28"/>
        </w:rPr>
        <w:t>Все информационные материалы, касающиеся проведения Эксперимента,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EEC">
        <w:rPr>
          <w:rFonts w:ascii="Times New Roman" w:hAnsi="Times New Roman" w:cs="Times New Roman"/>
          <w:sz w:val="28"/>
          <w:szCs w:val="28"/>
        </w:rPr>
        <w:t>том числе инструкции по регистрации, размещаются на официальном 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EEC">
        <w:rPr>
          <w:rFonts w:ascii="Times New Roman" w:hAnsi="Times New Roman" w:cs="Times New Roman"/>
          <w:sz w:val="28"/>
          <w:szCs w:val="28"/>
        </w:rPr>
        <w:t>Госалкогольинспекции Республики Татарстан в разделе «Деятельность»,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EEC">
        <w:rPr>
          <w:rFonts w:ascii="Times New Roman" w:hAnsi="Times New Roman" w:cs="Times New Roman"/>
          <w:sz w:val="28"/>
          <w:szCs w:val="28"/>
        </w:rPr>
        <w:t>подраздел «Эксперимент по маркировке пива с 01.04.2023»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EEC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876EEC">
          <w:rPr>
            <w:rStyle w:val="a3"/>
            <w:rFonts w:ascii="Times New Roman" w:hAnsi="Times New Roman" w:cs="Times New Roman"/>
            <w:sz w:val="27"/>
            <w:szCs w:val="27"/>
          </w:rPr>
          <w:t>https://gosalcogol.tatarstan.ru/rus/eksperiment-po-markirovke-piva-s-01042023g.htm</w:t>
        </w:r>
      </w:hyperlink>
      <w:r w:rsidRPr="00876EEC">
        <w:rPr>
          <w:rFonts w:ascii="Times New Roman" w:hAnsi="Times New Roman" w:cs="Times New Roman"/>
          <w:sz w:val="28"/>
          <w:szCs w:val="28"/>
        </w:rPr>
        <w:t>).</w:t>
      </w:r>
    </w:p>
    <w:p w:rsidR="00876EEC" w:rsidRPr="00876EEC" w:rsidRDefault="00876EEC">
      <w:pPr>
        <w:rPr>
          <w:rFonts w:ascii="Times New Roman" w:hAnsi="Times New Roman" w:cs="Times New Roman"/>
          <w:sz w:val="28"/>
          <w:szCs w:val="28"/>
        </w:rPr>
      </w:pPr>
    </w:p>
    <w:sectPr w:rsidR="00876EEC" w:rsidRPr="00876EEC" w:rsidSect="00B55CBB">
      <w:pgSz w:w="11906" w:h="16838" w:code="9"/>
      <w:pgMar w:top="1134" w:right="1134" w:bottom="1134" w:left="1134" w:header="1134" w:footer="113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3C"/>
    <w:rsid w:val="007C313C"/>
    <w:rsid w:val="00876EEC"/>
    <w:rsid w:val="008E27C0"/>
    <w:rsid w:val="00A61C0A"/>
    <w:rsid w:val="00B5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E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E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salcogol.tatarstan.ru/rus/eksperiment-po-markirovke-piva-s-01042023g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412</Words>
  <Characters>2351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5</cp:revision>
  <dcterms:created xsi:type="dcterms:W3CDTF">2023-06-21T06:08:00Z</dcterms:created>
  <dcterms:modified xsi:type="dcterms:W3CDTF">2023-06-21T06:20:00Z</dcterms:modified>
</cp:coreProperties>
</file>