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A4" w:rsidRPr="006D58A4" w:rsidRDefault="006D58A4" w:rsidP="00556913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D58A4" w:rsidRPr="006D58A4" w:rsidRDefault="006D58A4" w:rsidP="006D58A4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D58A4" w:rsidRPr="006D58A4" w:rsidRDefault="006D58A4" w:rsidP="006D58A4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D58A4" w:rsidRDefault="006D58A4" w:rsidP="006D58A4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5F6289" w:rsidRDefault="005F6289" w:rsidP="006D58A4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5F6289" w:rsidRPr="006D58A4" w:rsidRDefault="005F6289" w:rsidP="006D58A4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6D58A4" w:rsidRPr="006D58A4" w:rsidRDefault="006D58A4" w:rsidP="006D58A4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D5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РЕШЕНИЕ</w:t>
      </w:r>
    </w:p>
    <w:p w:rsidR="006D58A4" w:rsidRPr="006D58A4" w:rsidRDefault="006D58A4" w:rsidP="006D58A4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6D58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Арского районного Совета</w:t>
      </w:r>
    </w:p>
    <w:p w:rsidR="006D58A4" w:rsidRPr="006D58A4" w:rsidRDefault="006D58A4" w:rsidP="006D58A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709"/>
        <w:gridCol w:w="1417"/>
      </w:tblGrid>
      <w:tr w:rsidR="006D58A4" w:rsidRPr="006D58A4" w:rsidTr="002679DA">
        <w:tc>
          <w:tcPr>
            <w:tcW w:w="534" w:type="dxa"/>
            <w:shd w:val="clear" w:color="auto" w:fill="auto"/>
          </w:tcPr>
          <w:p w:rsidR="006D58A4" w:rsidRPr="006D58A4" w:rsidRDefault="006D58A4" w:rsidP="006D5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</w:pPr>
            <w:r w:rsidRPr="006D5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6D58A4" w:rsidRPr="006D58A4" w:rsidRDefault="006D58A4" w:rsidP="006D58A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5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D58A4" w:rsidRPr="006D58A4" w:rsidRDefault="008B3F54" w:rsidP="006D5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  <w:t>25</w:t>
            </w:r>
          </w:p>
        </w:tc>
        <w:tc>
          <w:tcPr>
            <w:tcW w:w="284" w:type="dxa"/>
            <w:shd w:val="clear" w:color="auto" w:fill="auto"/>
          </w:tcPr>
          <w:p w:rsidR="006D58A4" w:rsidRPr="006D58A4" w:rsidRDefault="006D58A4" w:rsidP="006D5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5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D58A4" w:rsidRPr="006D58A4" w:rsidRDefault="008B3F54" w:rsidP="006D5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  <w:t>апреля</w:t>
            </w:r>
          </w:p>
        </w:tc>
        <w:tc>
          <w:tcPr>
            <w:tcW w:w="1134" w:type="dxa"/>
            <w:shd w:val="clear" w:color="auto" w:fill="auto"/>
          </w:tcPr>
          <w:p w:rsidR="006D58A4" w:rsidRPr="006D58A4" w:rsidRDefault="006D58A4" w:rsidP="006D5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</w:pPr>
            <w:r w:rsidRPr="006D5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  <w:t>23</w:t>
            </w:r>
            <w:r w:rsidRPr="006D5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6D58A4" w:rsidRPr="006D58A4" w:rsidRDefault="006D58A4" w:rsidP="006D5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D58A4" w:rsidRPr="006D58A4" w:rsidRDefault="006D58A4" w:rsidP="006D58A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</w:pPr>
            <w:r w:rsidRPr="006D5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D58A4" w:rsidRPr="006D58A4" w:rsidRDefault="008B3F54" w:rsidP="006D5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  <w:t>212</w:t>
            </w:r>
          </w:p>
        </w:tc>
      </w:tr>
    </w:tbl>
    <w:p w:rsidR="00BD7F15" w:rsidRDefault="00BD7F15"/>
    <w:p w:rsidR="00BD7F15" w:rsidRPr="006D58A4" w:rsidRDefault="00BD7F15" w:rsidP="00F50F3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D58A4">
        <w:rPr>
          <w:rFonts w:ascii="Times New Roman" w:hAnsi="Times New Roman" w:cs="Times New Roman"/>
          <w:b/>
          <w:sz w:val="28"/>
          <w:szCs w:val="28"/>
        </w:rPr>
        <w:t>О назначении ответственного уполномоченного органа Арского муниципального района по заключению концессионных соглашений</w:t>
      </w:r>
    </w:p>
    <w:p w:rsidR="006D58A4" w:rsidRPr="006D58A4" w:rsidRDefault="006D58A4" w:rsidP="006D58A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7F15" w:rsidRPr="006D58A4" w:rsidRDefault="00BD7F15" w:rsidP="006D58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A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D58A4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Федеральным законом от 21.07.2005 N 115-ФЗ (ред. от 29.12.2022) "О концессионных соглашениях"</w:t>
        </w:r>
      </w:hyperlink>
      <w:r w:rsidRPr="006D58A4">
        <w:rPr>
          <w:rFonts w:ascii="Times New Roman" w:hAnsi="Times New Roman" w:cs="Times New Roman"/>
          <w:sz w:val="28"/>
          <w:szCs w:val="28"/>
        </w:rPr>
        <w:t>,</w:t>
      </w:r>
      <w:r w:rsidR="006D58A4" w:rsidRPr="006D58A4">
        <w:rPr>
          <w:rFonts w:ascii="Times New Roman" w:hAnsi="Times New Roman" w:cs="Times New Roman"/>
          <w:sz w:val="28"/>
          <w:szCs w:val="28"/>
        </w:rPr>
        <w:t xml:space="preserve"> Арский районный Совет  РЕШИЛ:</w:t>
      </w:r>
    </w:p>
    <w:p w:rsidR="006D58A4" w:rsidRPr="006D58A4" w:rsidRDefault="006D58A4" w:rsidP="006D58A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Назначить </w:t>
      </w:r>
      <w:r w:rsidRPr="006D58A4">
        <w:rPr>
          <w:rFonts w:ascii="Times New Roman" w:hAnsi="Times New Roman" w:cs="Times New Roman"/>
          <w:sz w:val="28"/>
          <w:szCs w:val="28"/>
        </w:rPr>
        <w:t xml:space="preserve">Ответственным уполномоченным органом Арского </w:t>
      </w:r>
    </w:p>
    <w:p w:rsidR="006D58A4" w:rsidRDefault="006D58A4" w:rsidP="006D58A4">
      <w:pPr>
        <w:spacing w:after="0"/>
        <w:jc w:val="both"/>
      </w:pPr>
      <w:r w:rsidRPr="006D58A4">
        <w:rPr>
          <w:rFonts w:ascii="Times New Roman" w:hAnsi="Times New Roman" w:cs="Times New Roman"/>
          <w:sz w:val="28"/>
          <w:szCs w:val="28"/>
        </w:rPr>
        <w:t>муниципального района по заключению концессионных соглашений Исполнительный комитет 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58A4">
        <w:t xml:space="preserve"> </w:t>
      </w:r>
    </w:p>
    <w:p w:rsidR="006D58A4" w:rsidRPr="006D58A4" w:rsidRDefault="006D58A4" w:rsidP="005F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58A4">
        <w:rPr>
          <w:rFonts w:ascii="Times New Roman" w:hAnsi="Times New Roman" w:cs="Times New Roman"/>
          <w:sz w:val="28"/>
          <w:szCs w:val="28"/>
        </w:rPr>
        <w:t>Обнародовать настоящее решение путем размещения на официальном сайте Арского муниципального района.</w:t>
      </w:r>
    </w:p>
    <w:p w:rsidR="006D58A4" w:rsidRDefault="006D58A4" w:rsidP="005F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58A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</w:t>
      </w:r>
      <w:r w:rsidR="005E5AF1">
        <w:rPr>
          <w:rFonts w:ascii="Times New Roman" w:hAnsi="Times New Roman" w:cs="Times New Roman"/>
          <w:sz w:val="28"/>
          <w:szCs w:val="28"/>
        </w:rPr>
        <w:t xml:space="preserve"> постоянную комиссию Арского районного Совета по законности, охране общественного порядка и местному самоуправлению. </w:t>
      </w:r>
    </w:p>
    <w:p w:rsidR="00F50F31" w:rsidRDefault="00F50F31" w:rsidP="00F50F31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F31" w:rsidRDefault="00F50F31" w:rsidP="00F50F31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F31" w:rsidRDefault="00F50F31" w:rsidP="00F50F31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F31" w:rsidRPr="00F50F31" w:rsidRDefault="00F50F31" w:rsidP="00F50F31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Арского</w:t>
      </w:r>
      <w:r w:rsidR="00B53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50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района,</w:t>
      </w:r>
    </w:p>
    <w:p w:rsidR="00F50F31" w:rsidRPr="00F50F31" w:rsidRDefault="00F50F31" w:rsidP="00F50F31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Арского районного Совета</w:t>
      </w:r>
      <w:r w:rsidRPr="00F5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F50F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И.Г. Нуриев</w:t>
      </w:r>
    </w:p>
    <w:p w:rsidR="00261567" w:rsidRPr="006D58A4" w:rsidRDefault="00261567" w:rsidP="006D58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61567" w:rsidRPr="006D58A4" w:rsidSect="005F628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02196"/>
    <w:multiLevelType w:val="hybridMultilevel"/>
    <w:tmpl w:val="C91A788A"/>
    <w:lvl w:ilvl="0" w:tplc="8A72A0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F4"/>
    <w:rsid w:val="00261567"/>
    <w:rsid w:val="00556913"/>
    <w:rsid w:val="005E5AF1"/>
    <w:rsid w:val="005F6289"/>
    <w:rsid w:val="006D58A4"/>
    <w:rsid w:val="008B3F54"/>
    <w:rsid w:val="00B5303C"/>
    <w:rsid w:val="00BD7F15"/>
    <w:rsid w:val="00E402F4"/>
    <w:rsid w:val="00F5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495F"/>
  <w15:docId w15:val="{824F5DD6-9A61-429B-8014-73D56419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F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7F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D7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545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Компьютерный</cp:lastModifiedBy>
  <cp:revision>7</cp:revision>
  <cp:lastPrinted>2023-04-25T11:34:00Z</cp:lastPrinted>
  <dcterms:created xsi:type="dcterms:W3CDTF">2023-04-11T12:44:00Z</dcterms:created>
  <dcterms:modified xsi:type="dcterms:W3CDTF">2023-04-25T11:34:00Z</dcterms:modified>
</cp:coreProperties>
</file>