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7DE" w:rsidRPr="00AF3561" w:rsidRDefault="00AF3561" w:rsidP="00D02BFB">
      <w:pPr>
        <w:overflowPunct w:val="0"/>
        <w:autoSpaceDE w:val="0"/>
        <w:autoSpaceDN w:val="0"/>
        <w:adjustRightInd w:val="0"/>
        <w:spacing w:line="276" w:lineRule="auto"/>
        <w:jc w:val="center"/>
        <w:textAlignment w:val="baseline"/>
        <w:rPr>
          <w:rFonts w:ascii="Times New Roman" w:eastAsia="PMingLiU" w:hAnsi="Times New Roman"/>
          <w:b/>
          <w:sz w:val="28"/>
          <w:szCs w:val="28"/>
        </w:rPr>
      </w:pPr>
      <w:r w:rsidRPr="00AF3561">
        <w:rPr>
          <w:rFonts w:ascii="Times New Roman" w:eastAsia="PMingLiU" w:hAnsi="Times New Roman"/>
          <w:b/>
          <w:sz w:val="28"/>
          <w:szCs w:val="28"/>
        </w:rPr>
        <w:t>Специальный конкурс проектов в области культуры, искусства и креативных индустрий</w:t>
      </w:r>
      <w:bookmarkStart w:id="0" w:name="_GoBack"/>
      <w:bookmarkEnd w:id="0"/>
    </w:p>
    <w:p w:rsidR="00AF3561" w:rsidRDefault="00AF3561" w:rsidP="00AF3561">
      <w:pPr>
        <w:overflowPunct w:val="0"/>
        <w:autoSpaceDE w:val="0"/>
        <w:autoSpaceDN w:val="0"/>
        <w:adjustRightInd w:val="0"/>
        <w:spacing w:line="276" w:lineRule="auto"/>
        <w:jc w:val="center"/>
        <w:textAlignment w:val="baseline"/>
        <w:rPr>
          <w:rFonts w:ascii="Times New Roman" w:eastAsia="PMingLiU" w:hAnsi="Times New Roman"/>
          <w:sz w:val="28"/>
          <w:szCs w:val="28"/>
        </w:rPr>
      </w:pPr>
    </w:p>
    <w:p w:rsidR="008A37DE" w:rsidRPr="008B1214" w:rsidRDefault="00AF3561" w:rsidP="00D02BFB">
      <w:pPr>
        <w:overflowPunct w:val="0"/>
        <w:autoSpaceDE w:val="0"/>
        <w:autoSpaceDN w:val="0"/>
        <w:adjustRightInd w:val="0"/>
        <w:spacing w:line="276" w:lineRule="auto"/>
        <w:ind w:firstLine="709"/>
        <w:jc w:val="both"/>
        <w:textAlignment w:val="baseline"/>
        <w:rPr>
          <w:rFonts w:ascii="Times New Roman" w:eastAsia="PMingLiU" w:hAnsi="Times New Roman"/>
          <w:sz w:val="28"/>
          <w:szCs w:val="28"/>
        </w:rPr>
      </w:pPr>
      <w:r>
        <w:rPr>
          <w:rFonts w:ascii="Times New Roman" w:eastAsia="PMingLiU" w:hAnsi="Times New Roman"/>
          <w:sz w:val="28"/>
          <w:szCs w:val="28"/>
        </w:rPr>
        <w:t>Уважаемые руководители, и</w:t>
      </w:r>
      <w:r w:rsidR="008A37DE">
        <w:rPr>
          <w:rFonts w:ascii="Times New Roman" w:eastAsia="PMingLiU" w:hAnsi="Times New Roman"/>
          <w:sz w:val="28"/>
          <w:szCs w:val="28"/>
        </w:rPr>
        <w:t>нформируем вас</w:t>
      </w:r>
      <w:r>
        <w:rPr>
          <w:rFonts w:ascii="Times New Roman" w:eastAsia="PMingLiU" w:hAnsi="Times New Roman"/>
          <w:sz w:val="28"/>
          <w:szCs w:val="28"/>
        </w:rPr>
        <w:t xml:space="preserve"> о том</w:t>
      </w:r>
      <w:r w:rsidR="008A37DE">
        <w:rPr>
          <w:rFonts w:ascii="Times New Roman" w:eastAsia="PMingLiU" w:hAnsi="Times New Roman"/>
          <w:sz w:val="28"/>
          <w:szCs w:val="28"/>
        </w:rPr>
        <w:t>, что Президентски</w:t>
      </w:r>
      <w:r w:rsidR="009F294D">
        <w:rPr>
          <w:rFonts w:ascii="Times New Roman" w:eastAsia="PMingLiU" w:hAnsi="Times New Roman"/>
          <w:sz w:val="28"/>
          <w:szCs w:val="28"/>
        </w:rPr>
        <w:t xml:space="preserve">м </w:t>
      </w:r>
      <w:r w:rsidR="008A37DE">
        <w:rPr>
          <w:rFonts w:ascii="Times New Roman" w:eastAsia="PMingLiU" w:hAnsi="Times New Roman"/>
          <w:sz w:val="28"/>
          <w:szCs w:val="28"/>
        </w:rPr>
        <w:t>фонд</w:t>
      </w:r>
      <w:r w:rsidR="009F294D">
        <w:rPr>
          <w:rFonts w:ascii="Times New Roman" w:eastAsia="PMingLiU" w:hAnsi="Times New Roman"/>
          <w:sz w:val="28"/>
          <w:szCs w:val="28"/>
        </w:rPr>
        <w:t>ом</w:t>
      </w:r>
      <w:r w:rsidR="008A37DE">
        <w:rPr>
          <w:rFonts w:ascii="Times New Roman" w:eastAsia="PMingLiU" w:hAnsi="Times New Roman"/>
          <w:sz w:val="28"/>
          <w:szCs w:val="28"/>
        </w:rPr>
        <w:t xml:space="preserve"> культурных инициатив </w:t>
      </w:r>
      <w:r w:rsidR="0096743E">
        <w:rPr>
          <w:rFonts w:ascii="Times New Roman" w:eastAsia="PMingLiU" w:hAnsi="Times New Roman"/>
          <w:sz w:val="28"/>
          <w:szCs w:val="28"/>
        </w:rPr>
        <w:t>объявлен</w:t>
      </w:r>
      <w:r w:rsidR="008A37DE">
        <w:rPr>
          <w:rFonts w:ascii="Times New Roman" w:eastAsia="PMingLiU" w:hAnsi="Times New Roman"/>
          <w:sz w:val="28"/>
          <w:szCs w:val="28"/>
        </w:rPr>
        <w:t xml:space="preserve"> </w:t>
      </w:r>
      <w:r w:rsidR="0061409C">
        <w:rPr>
          <w:rFonts w:ascii="Times New Roman" w:eastAsia="PMingLiU" w:hAnsi="Times New Roman"/>
          <w:sz w:val="28"/>
          <w:szCs w:val="28"/>
        </w:rPr>
        <w:t>первый</w:t>
      </w:r>
      <w:r w:rsidR="00F357DA">
        <w:rPr>
          <w:rFonts w:ascii="Times New Roman" w:eastAsia="PMingLiU" w:hAnsi="Times New Roman"/>
          <w:sz w:val="28"/>
          <w:szCs w:val="28"/>
        </w:rPr>
        <w:t xml:space="preserve"> </w:t>
      </w:r>
      <w:r w:rsidR="00DE5659">
        <w:rPr>
          <w:rFonts w:ascii="Times New Roman" w:eastAsia="PMingLiU" w:hAnsi="Times New Roman"/>
          <w:sz w:val="28"/>
          <w:szCs w:val="28"/>
        </w:rPr>
        <w:t>спец</w:t>
      </w:r>
      <w:r w:rsidR="00F357DA">
        <w:rPr>
          <w:rFonts w:ascii="Times New Roman" w:eastAsia="PMingLiU" w:hAnsi="Times New Roman"/>
          <w:sz w:val="28"/>
          <w:szCs w:val="28"/>
        </w:rPr>
        <w:t xml:space="preserve">иальный </w:t>
      </w:r>
      <w:r w:rsidR="008A37DE">
        <w:rPr>
          <w:rFonts w:ascii="Times New Roman" w:eastAsia="PMingLiU" w:hAnsi="Times New Roman"/>
          <w:sz w:val="28"/>
          <w:szCs w:val="28"/>
        </w:rPr>
        <w:t xml:space="preserve">конкурс проектов в области культуры, искусства и креативных индустрий. Заявки принимаются на сайте </w:t>
      </w:r>
      <w:hyperlink r:id="rId7" w:history="1">
        <w:r w:rsidR="008A37DE" w:rsidRPr="005E0160">
          <w:rPr>
            <w:rStyle w:val="a3"/>
            <w:rFonts w:ascii="Times New Roman" w:eastAsia="PMingLiU" w:hAnsi="Times New Roman"/>
            <w:sz w:val="28"/>
            <w:szCs w:val="28"/>
          </w:rPr>
          <w:t>http://фондкультурныхинициатив.рф/</w:t>
        </w:r>
      </w:hyperlink>
      <w:r w:rsidR="008A37DE">
        <w:rPr>
          <w:rFonts w:ascii="Times New Roman" w:eastAsia="PMingLiU" w:hAnsi="Times New Roman"/>
          <w:sz w:val="28"/>
          <w:szCs w:val="28"/>
        </w:rPr>
        <w:t xml:space="preserve"> </w:t>
      </w:r>
      <w:r w:rsidR="008A37DE" w:rsidRPr="00E45ADC">
        <w:rPr>
          <w:rFonts w:ascii="Times New Roman" w:eastAsia="PMingLiU" w:hAnsi="Times New Roman"/>
          <w:b/>
          <w:sz w:val="28"/>
          <w:szCs w:val="28"/>
        </w:rPr>
        <w:t xml:space="preserve">с </w:t>
      </w:r>
      <w:r w:rsidR="0061409C" w:rsidRPr="00E45ADC">
        <w:rPr>
          <w:rFonts w:ascii="Times New Roman" w:eastAsia="PMingLiU" w:hAnsi="Times New Roman"/>
          <w:b/>
          <w:sz w:val="28"/>
          <w:szCs w:val="28"/>
        </w:rPr>
        <w:t>21 июня по 12 июля 2023 года</w:t>
      </w:r>
      <w:r w:rsidR="0061409C">
        <w:rPr>
          <w:rFonts w:ascii="Times New Roman" w:eastAsia="PMingLiU" w:hAnsi="Times New Roman"/>
          <w:sz w:val="28"/>
          <w:szCs w:val="28"/>
        </w:rPr>
        <w:t>.</w:t>
      </w:r>
    </w:p>
    <w:p w:rsidR="0096743E" w:rsidRDefault="007E0135" w:rsidP="00D02BFB">
      <w:pPr>
        <w:overflowPunct w:val="0"/>
        <w:autoSpaceDE w:val="0"/>
        <w:autoSpaceDN w:val="0"/>
        <w:adjustRightInd w:val="0"/>
        <w:spacing w:line="276" w:lineRule="auto"/>
        <w:ind w:firstLine="567"/>
        <w:jc w:val="both"/>
        <w:textAlignment w:val="baseline"/>
        <w:rPr>
          <w:rFonts w:ascii="Times New Roman" w:eastAsia="PMingLiU" w:hAnsi="Times New Roman"/>
          <w:sz w:val="28"/>
          <w:szCs w:val="28"/>
        </w:rPr>
      </w:pPr>
      <w:r>
        <w:rPr>
          <w:rFonts w:ascii="Times New Roman" w:eastAsia="PMingLiU" w:hAnsi="Times New Roman"/>
          <w:sz w:val="28"/>
          <w:szCs w:val="28"/>
        </w:rPr>
        <w:t xml:space="preserve">Согласно положению, проекты, представляемые на конкурс, должны соответствовать одному из </w:t>
      </w:r>
      <w:r w:rsidR="00D40AB1">
        <w:rPr>
          <w:rFonts w:ascii="Times New Roman" w:eastAsia="PMingLiU" w:hAnsi="Times New Roman"/>
          <w:sz w:val="28"/>
          <w:szCs w:val="28"/>
        </w:rPr>
        <w:t xml:space="preserve">пяти </w:t>
      </w:r>
      <w:r>
        <w:rPr>
          <w:rFonts w:ascii="Times New Roman" w:eastAsia="PMingLiU" w:hAnsi="Times New Roman"/>
          <w:sz w:val="28"/>
          <w:szCs w:val="28"/>
        </w:rPr>
        <w:t>тематических направлений: «Гордимся</w:t>
      </w:r>
      <w:r w:rsidR="00213BE5">
        <w:rPr>
          <w:rFonts w:ascii="Times New Roman" w:eastAsia="PMingLiU" w:hAnsi="Times New Roman"/>
          <w:sz w:val="28"/>
          <w:szCs w:val="28"/>
        </w:rPr>
        <w:t xml:space="preserve"> героями и достижениями России</w:t>
      </w:r>
      <w:r>
        <w:rPr>
          <w:rFonts w:ascii="Times New Roman" w:eastAsia="PMingLiU" w:hAnsi="Times New Roman"/>
          <w:sz w:val="28"/>
          <w:szCs w:val="28"/>
        </w:rPr>
        <w:t xml:space="preserve">», </w:t>
      </w:r>
      <w:r w:rsidR="00213BE5">
        <w:rPr>
          <w:rFonts w:ascii="Times New Roman" w:eastAsia="PMingLiU" w:hAnsi="Times New Roman"/>
          <w:sz w:val="28"/>
          <w:szCs w:val="28"/>
        </w:rPr>
        <w:t xml:space="preserve">«Победа будет за нами», «Сила согласия», </w:t>
      </w:r>
      <w:r>
        <w:rPr>
          <w:rFonts w:ascii="Times New Roman" w:eastAsia="PMingLiU" w:hAnsi="Times New Roman"/>
          <w:sz w:val="28"/>
          <w:szCs w:val="28"/>
        </w:rPr>
        <w:t>«Новые возможности»,</w:t>
      </w:r>
      <w:r w:rsidR="00213BE5">
        <w:rPr>
          <w:rFonts w:ascii="Times New Roman" w:eastAsia="PMingLiU" w:hAnsi="Times New Roman"/>
          <w:sz w:val="28"/>
          <w:szCs w:val="28"/>
        </w:rPr>
        <w:t xml:space="preserve"> «Народное единство»</w:t>
      </w:r>
      <w:r>
        <w:rPr>
          <w:rFonts w:ascii="Times New Roman" w:eastAsia="PMingLiU" w:hAnsi="Times New Roman"/>
          <w:sz w:val="28"/>
          <w:szCs w:val="28"/>
        </w:rPr>
        <w:t>.</w:t>
      </w:r>
      <w:r w:rsidR="0096743E">
        <w:rPr>
          <w:rFonts w:ascii="Times New Roman" w:eastAsia="PMingLiU" w:hAnsi="Times New Roman"/>
          <w:sz w:val="28"/>
          <w:szCs w:val="28"/>
        </w:rPr>
        <w:t xml:space="preserve">  </w:t>
      </w:r>
      <w:r w:rsidR="008A37DE" w:rsidRPr="008B1214">
        <w:rPr>
          <w:rFonts w:ascii="Times New Roman" w:eastAsia="PMingLiU" w:hAnsi="Times New Roman"/>
          <w:sz w:val="28"/>
          <w:szCs w:val="28"/>
        </w:rPr>
        <w:t xml:space="preserve"> </w:t>
      </w:r>
    </w:p>
    <w:p w:rsidR="00E45ADC" w:rsidRDefault="008A37DE" w:rsidP="00D02BFB">
      <w:pPr>
        <w:overflowPunct w:val="0"/>
        <w:autoSpaceDE w:val="0"/>
        <w:autoSpaceDN w:val="0"/>
        <w:adjustRightInd w:val="0"/>
        <w:spacing w:line="276" w:lineRule="auto"/>
        <w:ind w:firstLine="567"/>
        <w:jc w:val="both"/>
        <w:textAlignment w:val="baseline"/>
        <w:rPr>
          <w:rFonts w:ascii="Times New Roman" w:eastAsia="PMingLiU" w:hAnsi="Times New Roman"/>
          <w:sz w:val="28"/>
          <w:szCs w:val="28"/>
        </w:rPr>
      </w:pPr>
      <w:r w:rsidRPr="008B1214">
        <w:rPr>
          <w:rFonts w:ascii="Times New Roman" w:eastAsia="PMingLiU" w:hAnsi="Times New Roman"/>
          <w:sz w:val="28"/>
          <w:szCs w:val="28"/>
        </w:rPr>
        <w:t>В конкурсе могут принимать участие некоммерческие организации, муниципальные учреждения культуры (в том числе библиотеки, музеи, театры, дома культуры, кружки и т.д.), коммерческие организации и индивидуальные предприниматели. Государственные организации могут принимать участие через НКО и коммерческие организации.</w:t>
      </w:r>
      <w:r w:rsidR="00D02BFB">
        <w:rPr>
          <w:rFonts w:ascii="Times New Roman" w:eastAsia="PMingLiU" w:hAnsi="Times New Roman"/>
          <w:sz w:val="28"/>
          <w:szCs w:val="28"/>
        </w:rPr>
        <w:t xml:space="preserve"> </w:t>
      </w:r>
    </w:p>
    <w:p w:rsidR="00D02BFB" w:rsidRDefault="008A37DE" w:rsidP="00D02BFB">
      <w:pPr>
        <w:overflowPunct w:val="0"/>
        <w:autoSpaceDE w:val="0"/>
        <w:autoSpaceDN w:val="0"/>
        <w:adjustRightInd w:val="0"/>
        <w:spacing w:line="276" w:lineRule="auto"/>
        <w:ind w:firstLine="567"/>
        <w:jc w:val="both"/>
        <w:textAlignment w:val="baseline"/>
        <w:rPr>
          <w:rFonts w:ascii="Times New Roman" w:eastAsia="PMingLiU" w:hAnsi="Times New Roman"/>
          <w:sz w:val="28"/>
          <w:szCs w:val="28"/>
        </w:rPr>
      </w:pPr>
      <w:r w:rsidRPr="00E45ADC">
        <w:rPr>
          <w:rFonts w:ascii="Times New Roman" w:eastAsia="PMingLiU" w:hAnsi="Times New Roman"/>
          <w:b/>
          <w:sz w:val="28"/>
          <w:szCs w:val="28"/>
        </w:rPr>
        <w:t xml:space="preserve">Срок реализации проекта – не ранее </w:t>
      </w:r>
      <w:r w:rsidR="00213BE5" w:rsidRPr="00E45ADC">
        <w:rPr>
          <w:rFonts w:ascii="Times New Roman" w:eastAsia="PMingLiU" w:hAnsi="Times New Roman"/>
          <w:b/>
          <w:sz w:val="28"/>
          <w:szCs w:val="28"/>
        </w:rPr>
        <w:t>20 октября 2023</w:t>
      </w:r>
      <w:r w:rsidRPr="00E45ADC">
        <w:rPr>
          <w:rFonts w:ascii="Times New Roman" w:eastAsia="PMingLiU" w:hAnsi="Times New Roman"/>
          <w:b/>
          <w:sz w:val="28"/>
          <w:szCs w:val="28"/>
        </w:rPr>
        <w:t xml:space="preserve"> года и не позднее </w:t>
      </w:r>
      <w:r w:rsidR="00213BE5" w:rsidRPr="00E45ADC">
        <w:rPr>
          <w:rFonts w:ascii="Times New Roman" w:eastAsia="PMingLiU" w:hAnsi="Times New Roman"/>
          <w:b/>
          <w:sz w:val="28"/>
          <w:szCs w:val="28"/>
        </w:rPr>
        <w:t>30 июня 2024</w:t>
      </w:r>
      <w:r w:rsidRPr="00E45ADC">
        <w:rPr>
          <w:rFonts w:ascii="Times New Roman" w:eastAsia="PMingLiU" w:hAnsi="Times New Roman"/>
          <w:b/>
          <w:sz w:val="28"/>
          <w:szCs w:val="28"/>
        </w:rPr>
        <w:t xml:space="preserve"> года.</w:t>
      </w:r>
      <w:r w:rsidR="00D02BFB">
        <w:rPr>
          <w:rFonts w:ascii="Times New Roman" w:eastAsia="PMingLiU" w:hAnsi="Times New Roman"/>
          <w:sz w:val="28"/>
          <w:szCs w:val="28"/>
        </w:rPr>
        <w:t xml:space="preserve"> </w:t>
      </w:r>
    </w:p>
    <w:sectPr w:rsidR="00D02BFB" w:rsidSect="00DE6A79">
      <w:pgSz w:w="11906" w:h="16838" w:code="9"/>
      <w:pgMar w:top="1134" w:right="1134" w:bottom="1134" w:left="1134" w:header="709" w:footer="5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FAC" w:rsidRDefault="00E55FAC" w:rsidP="00CF5FF1">
      <w:r>
        <w:separator/>
      </w:r>
    </w:p>
  </w:endnote>
  <w:endnote w:type="continuationSeparator" w:id="0">
    <w:p w:rsidR="00E55FAC" w:rsidRDefault="00E55FAC" w:rsidP="00CF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FAC" w:rsidRDefault="00E55FAC" w:rsidP="00CF5FF1">
      <w:r>
        <w:separator/>
      </w:r>
    </w:p>
  </w:footnote>
  <w:footnote w:type="continuationSeparator" w:id="0">
    <w:p w:rsidR="00E55FAC" w:rsidRDefault="00E55FAC" w:rsidP="00CF5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209"/>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1A"/>
    <w:rsid w:val="000C6B1C"/>
    <w:rsid w:val="00153D50"/>
    <w:rsid w:val="002062E3"/>
    <w:rsid w:val="00213BE5"/>
    <w:rsid w:val="003B18DA"/>
    <w:rsid w:val="0043134F"/>
    <w:rsid w:val="004F693C"/>
    <w:rsid w:val="00526E12"/>
    <w:rsid w:val="0061409C"/>
    <w:rsid w:val="007E0135"/>
    <w:rsid w:val="0085388A"/>
    <w:rsid w:val="008952E4"/>
    <w:rsid w:val="008A37DE"/>
    <w:rsid w:val="0096743E"/>
    <w:rsid w:val="009F294D"/>
    <w:rsid w:val="00A17A1A"/>
    <w:rsid w:val="00A332A8"/>
    <w:rsid w:val="00A9445E"/>
    <w:rsid w:val="00AF3561"/>
    <w:rsid w:val="00B93795"/>
    <w:rsid w:val="00C010B0"/>
    <w:rsid w:val="00CF5FF1"/>
    <w:rsid w:val="00D02BFB"/>
    <w:rsid w:val="00D40AB1"/>
    <w:rsid w:val="00DE5659"/>
    <w:rsid w:val="00DE6A79"/>
    <w:rsid w:val="00E45ADC"/>
    <w:rsid w:val="00E55FAC"/>
    <w:rsid w:val="00F357DA"/>
    <w:rsid w:val="00FA3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231F20"/>
        <w:w w:val="105"/>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7DE"/>
    <w:pPr>
      <w:spacing w:line="240" w:lineRule="auto"/>
      <w:jc w:val="left"/>
    </w:pPr>
    <w:rPr>
      <w:rFonts w:asciiTheme="minorHAnsi" w:eastAsiaTheme="minorEastAsia" w:hAnsiTheme="minorHAnsi" w:cs="Times New Roman"/>
      <w:color w:val="auto"/>
      <w:w w:val="1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37DE"/>
    <w:rPr>
      <w:color w:val="0563C1" w:themeColor="hyperlink"/>
      <w:u w:val="single"/>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409C"/>
    <w:pPr>
      <w:spacing w:before="100" w:beforeAutospacing="1" w:after="100" w:afterAutospacing="1"/>
    </w:pPr>
    <w:rPr>
      <w:rFonts w:ascii="Tahoma" w:eastAsia="Times New Roman" w:hAnsi="Tahoma" w:cs="Tahoma"/>
      <w:sz w:val="20"/>
      <w:szCs w:val="20"/>
      <w:lang w:val="en-US" w:eastAsia="en-US"/>
    </w:rPr>
  </w:style>
  <w:style w:type="character" w:styleId="a4">
    <w:name w:val="Strong"/>
    <w:uiPriority w:val="22"/>
    <w:qFormat/>
    <w:rsid w:val="00CF5FF1"/>
    <w:rPr>
      <w:rFonts w:ascii="Calibri" w:eastAsia="Times New Roman" w:hAnsi="Calibri" w:cs="Times New Roman"/>
      <w:b/>
      <w:bCs/>
      <w:spacing w:val="0"/>
      <w:w w:val="100"/>
      <w:position w:val="0"/>
      <w:sz w:val="20"/>
      <w:szCs w:val="20"/>
    </w:rPr>
  </w:style>
  <w:style w:type="paragraph" w:styleId="a5">
    <w:name w:val="header"/>
    <w:basedOn w:val="a"/>
    <w:link w:val="a6"/>
    <w:uiPriority w:val="99"/>
    <w:unhideWhenUsed/>
    <w:rsid w:val="00CF5FF1"/>
    <w:pPr>
      <w:tabs>
        <w:tab w:val="center" w:pos="4677"/>
        <w:tab w:val="right" w:pos="9355"/>
      </w:tabs>
    </w:pPr>
  </w:style>
  <w:style w:type="character" w:customStyle="1" w:styleId="a6">
    <w:name w:val="Верхний колонтитул Знак"/>
    <w:basedOn w:val="a0"/>
    <w:link w:val="a5"/>
    <w:uiPriority w:val="99"/>
    <w:rsid w:val="00CF5FF1"/>
    <w:rPr>
      <w:rFonts w:asciiTheme="minorHAnsi" w:eastAsiaTheme="minorEastAsia" w:hAnsiTheme="minorHAnsi" w:cs="Times New Roman"/>
      <w:color w:val="auto"/>
      <w:w w:val="100"/>
      <w:sz w:val="24"/>
      <w:szCs w:val="24"/>
      <w:lang w:eastAsia="ru-RU"/>
    </w:rPr>
  </w:style>
  <w:style w:type="paragraph" w:styleId="a7">
    <w:name w:val="footer"/>
    <w:basedOn w:val="a"/>
    <w:link w:val="a8"/>
    <w:uiPriority w:val="99"/>
    <w:unhideWhenUsed/>
    <w:rsid w:val="00CF5FF1"/>
    <w:pPr>
      <w:tabs>
        <w:tab w:val="center" w:pos="4677"/>
        <w:tab w:val="right" w:pos="9355"/>
      </w:tabs>
    </w:pPr>
  </w:style>
  <w:style w:type="character" w:customStyle="1" w:styleId="a8">
    <w:name w:val="Нижний колонтитул Знак"/>
    <w:basedOn w:val="a0"/>
    <w:link w:val="a7"/>
    <w:uiPriority w:val="99"/>
    <w:rsid w:val="00CF5FF1"/>
    <w:rPr>
      <w:rFonts w:asciiTheme="minorHAnsi" w:eastAsiaTheme="minorEastAsia" w:hAnsiTheme="minorHAnsi" w:cs="Times New Roman"/>
      <w:color w:val="auto"/>
      <w:w w:val="100"/>
      <w:sz w:val="24"/>
      <w:szCs w:val="24"/>
      <w:lang w:eastAsia="ru-RU"/>
    </w:rPr>
  </w:style>
  <w:style w:type="character" w:styleId="a9">
    <w:name w:val="FollowedHyperlink"/>
    <w:basedOn w:val="a0"/>
    <w:uiPriority w:val="99"/>
    <w:semiHidden/>
    <w:unhideWhenUsed/>
    <w:rsid w:val="00E45AD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231F20"/>
        <w:w w:val="105"/>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7DE"/>
    <w:pPr>
      <w:spacing w:line="240" w:lineRule="auto"/>
      <w:jc w:val="left"/>
    </w:pPr>
    <w:rPr>
      <w:rFonts w:asciiTheme="minorHAnsi" w:eastAsiaTheme="minorEastAsia" w:hAnsiTheme="minorHAnsi" w:cs="Times New Roman"/>
      <w:color w:val="auto"/>
      <w:w w:val="1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37DE"/>
    <w:rPr>
      <w:color w:val="0563C1" w:themeColor="hyperlink"/>
      <w:u w:val="single"/>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409C"/>
    <w:pPr>
      <w:spacing w:before="100" w:beforeAutospacing="1" w:after="100" w:afterAutospacing="1"/>
    </w:pPr>
    <w:rPr>
      <w:rFonts w:ascii="Tahoma" w:eastAsia="Times New Roman" w:hAnsi="Tahoma" w:cs="Tahoma"/>
      <w:sz w:val="20"/>
      <w:szCs w:val="20"/>
      <w:lang w:val="en-US" w:eastAsia="en-US"/>
    </w:rPr>
  </w:style>
  <w:style w:type="character" w:styleId="a4">
    <w:name w:val="Strong"/>
    <w:uiPriority w:val="22"/>
    <w:qFormat/>
    <w:rsid w:val="00CF5FF1"/>
    <w:rPr>
      <w:rFonts w:ascii="Calibri" w:eastAsia="Times New Roman" w:hAnsi="Calibri" w:cs="Times New Roman"/>
      <w:b/>
      <w:bCs/>
      <w:spacing w:val="0"/>
      <w:w w:val="100"/>
      <w:position w:val="0"/>
      <w:sz w:val="20"/>
      <w:szCs w:val="20"/>
    </w:rPr>
  </w:style>
  <w:style w:type="paragraph" w:styleId="a5">
    <w:name w:val="header"/>
    <w:basedOn w:val="a"/>
    <w:link w:val="a6"/>
    <w:uiPriority w:val="99"/>
    <w:unhideWhenUsed/>
    <w:rsid w:val="00CF5FF1"/>
    <w:pPr>
      <w:tabs>
        <w:tab w:val="center" w:pos="4677"/>
        <w:tab w:val="right" w:pos="9355"/>
      </w:tabs>
    </w:pPr>
  </w:style>
  <w:style w:type="character" w:customStyle="1" w:styleId="a6">
    <w:name w:val="Верхний колонтитул Знак"/>
    <w:basedOn w:val="a0"/>
    <w:link w:val="a5"/>
    <w:uiPriority w:val="99"/>
    <w:rsid w:val="00CF5FF1"/>
    <w:rPr>
      <w:rFonts w:asciiTheme="minorHAnsi" w:eastAsiaTheme="minorEastAsia" w:hAnsiTheme="minorHAnsi" w:cs="Times New Roman"/>
      <w:color w:val="auto"/>
      <w:w w:val="100"/>
      <w:sz w:val="24"/>
      <w:szCs w:val="24"/>
      <w:lang w:eastAsia="ru-RU"/>
    </w:rPr>
  </w:style>
  <w:style w:type="paragraph" w:styleId="a7">
    <w:name w:val="footer"/>
    <w:basedOn w:val="a"/>
    <w:link w:val="a8"/>
    <w:uiPriority w:val="99"/>
    <w:unhideWhenUsed/>
    <w:rsid w:val="00CF5FF1"/>
    <w:pPr>
      <w:tabs>
        <w:tab w:val="center" w:pos="4677"/>
        <w:tab w:val="right" w:pos="9355"/>
      </w:tabs>
    </w:pPr>
  </w:style>
  <w:style w:type="character" w:customStyle="1" w:styleId="a8">
    <w:name w:val="Нижний колонтитул Знак"/>
    <w:basedOn w:val="a0"/>
    <w:link w:val="a7"/>
    <w:uiPriority w:val="99"/>
    <w:rsid w:val="00CF5FF1"/>
    <w:rPr>
      <w:rFonts w:asciiTheme="minorHAnsi" w:eastAsiaTheme="minorEastAsia" w:hAnsiTheme="minorHAnsi" w:cs="Times New Roman"/>
      <w:color w:val="auto"/>
      <w:w w:val="100"/>
      <w:sz w:val="24"/>
      <w:szCs w:val="24"/>
      <w:lang w:eastAsia="ru-RU"/>
    </w:rPr>
  </w:style>
  <w:style w:type="character" w:styleId="a9">
    <w:name w:val="FollowedHyperlink"/>
    <w:basedOn w:val="a0"/>
    <w:uiPriority w:val="99"/>
    <w:semiHidden/>
    <w:unhideWhenUsed/>
    <w:rsid w:val="00E45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92;&#1086;&#1085;&#1076;&#1082;&#1091;&#1083;&#1100;&#1090;&#1091;&#1088;&#1085;&#1099;&#1093;&#1080;&#1085;&#1080;&#1094;&#1080;&#1072;&#1090;&#1080;&#1074;.&#1088;&#109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160</Words>
  <Characters>916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Лейсан</dc:creator>
  <cp:keywords/>
  <dc:description/>
  <cp:lastModifiedBy>Закупки</cp:lastModifiedBy>
  <cp:revision>23</cp:revision>
  <dcterms:created xsi:type="dcterms:W3CDTF">2023-06-16T10:51:00Z</dcterms:created>
  <dcterms:modified xsi:type="dcterms:W3CDTF">2023-07-05T10:29:00Z</dcterms:modified>
</cp:coreProperties>
</file>