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75B66" w14:textId="7A8FC47E" w:rsidR="000246C3" w:rsidRPr="000246C3" w:rsidRDefault="000246C3" w:rsidP="000246C3">
      <w:pPr>
        <w:widowControl w:val="0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6C3">
        <w:rPr>
          <w:rFonts w:ascii="Times New Roman" w:hAnsi="Times New Roman" w:cs="Times New Roman"/>
          <w:sz w:val="28"/>
          <w:szCs w:val="28"/>
        </w:rPr>
        <w:t xml:space="preserve">Некоммерческая </w:t>
      </w:r>
      <w:proofErr w:type="spellStart"/>
      <w:r w:rsidRPr="000246C3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Pr="000246C3">
        <w:rPr>
          <w:rFonts w:ascii="Times New Roman" w:hAnsi="Times New Roman" w:cs="Times New Roman"/>
          <w:sz w:val="28"/>
          <w:szCs w:val="28"/>
        </w:rPr>
        <w:t xml:space="preserve"> компания «Фонд поддержки предпринимательства Республики Татарстан» </w:t>
      </w:r>
      <w:bookmarkStart w:id="0" w:name="_GoBack"/>
      <w:bookmarkEnd w:id="0"/>
      <w:r w:rsidRPr="000246C3">
        <w:rPr>
          <w:rFonts w:ascii="Times New Roman" w:hAnsi="Times New Roman" w:cs="Times New Roman"/>
          <w:sz w:val="28"/>
          <w:szCs w:val="28"/>
        </w:rPr>
        <w:t xml:space="preserve">ввел в действие новый </w:t>
      </w:r>
      <w:proofErr w:type="spellStart"/>
      <w:r w:rsidRPr="000246C3">
        <w:rPr>
          <w:rFonts w:ascii="Times New Roman" w:hAnsi="Times New Roman" w:cs="Times New Roman"/>
          <w:sz w:val="28"/>
          <w:szCs w:val="28"/>
        </w:rPr>
        <w:t>микрофинансовый</w:t>
      </w:r>
      <w:proofErr w:type="spellEnd"/>
      <w:r w:rsidRPr="000246C3">
        <w:rPr>
          <w:rFonts w:ascii="Times New Roman" w:hAnsi="Times New Roman" w:cs="Times New Roman"/>
          <w:sz w:val="28"/>
          <w:szCs w:val="28"/>
        </w:rPr>
        <w:t xml:space="preserve"> продукт «4,5%». Прием заявок осуществляется на сервисе «Мои субсидии» </w:t>
      </w:r>
      <w:hyperlink r:id="rId8" w:history="1">
        <w:r w:rsidRPr="000246C3">
          <w:rPr>
            <w:rStyle w:val="a6"/>
            <w:rFonts w:ascii="Times New Roman" w:hAnsi="Times New Roman" w:cs="Times New Roman"/>
            <w:sz w:val="28"/>
            <w:szCs w:val="28"/>
          </w:rPr>
          <w:t>https://subsidiya.tatarstan.ru/landing</w:t>
        </w:r>
      </w:hyperlink>
      <w:r w:rsidRPr="000246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4A2CB9" w14:textId="77777777" w:rsidR="000246C3" w:rsidRPr="000246C3" w:rsidRDefault="000246C3" w:rsidP="000246C3">
      <w:pPr>
        <w:tabs>
          <w:tab w:val="left" w:pos="10206"/>
        </w:tabs>
        <w:spacing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46C3">
        <w:rPr>
          <w:rFonts w:ascii="Times New Roman" w:hAnsi="Times New Roman" w:cs="Times New Roman"/>
          <w:sz w:val="28"/>
          <w:szCs w:val="28"/>
        </w:rPr>
        <w:t xml:space="preserve">Подробную информацию можно получить в Центре микрофинансирования Фонда по адресу: город Казань, улица Петербургская, дом 28, или по телефону «горячей линии» +7 (843) 524-90-90, а также у регионального представителя Сафиуллиной Лилии </w:t>
      </w:r>
      <w:proofErr w:type="spellStart"/>
      <w:r w:rsidRPr="000246C3">
        <w:rPr>
          <w:rFonts w:ascii="Times New Roman" w:hAnsi="Times New Roman" w:cs="Times New Roman"/>
          <w:sz w:val="28"/>
          <w:szCs w:val="28"/>
        </w:rPr>
        <w:t>Рафаилевны</w:t>
      </w:r>
      <w:proofErr w:type="spellEnd"/>
      <w:r w:rsidRPr="000246C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0246C3">
        <w:rPr>
          <w:rFonts w:ascii="Times New Roman" w:hAnsi="Times New Roman" w:cs="Times New Roman"/>
          <w:sz w:val="28"/>
          <w:szCs w:val="28"/>
        </w:rPr>
        <w:t>телефону  +</w:t>
      </w:r>
      <w:proofErr w:type="gramEnd"/>
      <w:r w:rsidRPr="000246C3">
        <w:rPr>
          <w:rFonts w:ascii="Times New Roman" w:hAnsi="Times New Roman" w:cs="Times New Roman"/>
          <w:sz w:val="28"/>
          <w:szCs w:val="28"/>
        </w:rPr>
        <w:t>79050392305.</w:t>
      </w:r>
    </w:p>
    <w:p w14:paraId="210180B9" w14:textId="77777777" w:rsidR="00175DE1" w:rsidRDefault="00175DE1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3AF5F" w14:textId="3597F0E6" w:rsidR="00763B65" w:rsidRPr="00067D38" w:rsidRDefault="00907EE1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D38">
        <w:rPr>
          <w:rFonts w:ascii="Times New Roman" w:hAnsi="Times New Roman" w:cs="Times New Roman"/>
          <w:b/>
          <w:sz w:val="28"/>
          <w:szCs w:val="28"/>
        </w:rPr>
        <w:t>Микрофинансовый</w:t>
      </w:r>
      <w:r w:rsidR="005E73D3" w:rsidRPr="00067D38">
        <w:rPr>
          <w:rFonts w:ascii="Times New Roman" w:hAnsi="Times New Roman" w:cs="Times New Roman"/>
          <w:b/>
          <w:sz w:val="28"/>
          <w:szCs w:val="28"/>
        </w:rPr>
        <w:t xml:space="preserve"> продукт</w:t>
      </w:r>
      <w:r w:rsidR="00DD7C58" w:rsidRPr="00067D3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38276599"/>
      <w:r w:rsidR="00DD7C58" w:rsidRPr="00067D38">
        <w:rPr>
          <w:rFonts w:ascii="Times New Roman" w:hAnsi="Times New Roman" w:cs="Times New Roman"/>
          <w:b/>
          <w:sz w:val="28"/>
          <w:szCs w:val="28"/>
        </w:rPr>
        <w:t>«</w:t>
      </w:r>
      <w:r w:rsidR="00516FC6">
        <w:rPr>
          <w:rFonts w:ascii="Times New Roman" w:hAnsi="Times New Roman" w:cs="Times New Roman"/>
          <w:b/>
          <w:sz w:val="28"/>
          <w:szCs w:val="28"/>
        </w:rPr>
        <w:t>4,5%</w:t>
      </w:r>
      <w:r w:rsidR="00DD7C58" w:rsidRPr="00067D38">
        <w:rPr>
          <w:rFonts w:ascii="Times New Roman" w:hAnsi="Times New Roman" w:cs="Times New Roman"/>
          <w:b/>
          <w:sz w:val="28"/>
          <w:szCs w:val="28"/>
        </w:rPr>
        <w:t>»</w:t>
      </w:r>
      <w:bookmarkEnd w:id="1"/>
    </w:p>
    <w:p w14:paraId="404B957F" w14:textId="77777777" w:rsidR="00985B45" w:rsidRPr="00067D38" w:rsidRDefault="00985B45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09" w:type="dxa"/>
        <w:tblInd w:w="137" w:type="dxa"/>
        <w:tblLook w:val="04A0" w:firstRow="1" w:lastRow="0" w:firstColumn="1" w:lastColumn="0" w:noHBand="0" w:noVBand="1"/>
      </w:tblPr>
      <w:tblGrid>
        <w:gridCol w:w="356"/>
        <w:gridCol w:w="2479"/>
        <w:gridCol w:w="7674"/>
      </w:tblGrid>
      <w:tr w:rsidR="00985B45" w14:paraId="5D30B71C" w14:textId="77777777" w:rsidTr="000246C3">
        <w:trPr>
          <w:trHeight w:val="2826"/>
        </w:trPr>
        <w:tc>
          <w:tcPr>
            <w:tcW w:w="356" w:type="dxa"/>
            <w:vAlign w:val="center"/>
          </w:tcPr>
          <w:p w14:paraId="2EB2F5A4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9" w:type="dxa"/>
            <w:vAlign w:val="center"/>
          </w:tcPr>
          <w:p w14:paraId="22865984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31497910"/>
            <w:r>
              <w:rPr>
                <w:rFonts w:ascii="Times New Roman" w:hAnsi="Times New Roman" w:cs="Times New Roman"/>
                <w:sz w:val="28"/>
                <w:szCs w:val="28"/>
              </w:rPr>
              <w:t>Целевой сегмент</w:t>
            </w:r>
            <w:bookmarkEnd w:id="2"/>
          </w:p>
        </w:tc>
        <w:tc>
          <w:tcPr>
            <w:tcW w:w="7674" w:type="dxa"/>
            <w:vAlign w:val="center"/>
          </w:tcPr>
          <w:p w14:paraId="1724D4A1" w14:textId="77777777" w:rsidR="0009703A" w:rsidRDefault="00985B45" w:rsidP="00097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D79E2">
              <w:rPr>
                <w:rFonts w:ascii="Times New Roman" w:hAnsi="Times New Roman" w:cs="Times New Roman"/>
                <w:sz w:val="28"/>
                <w:szCs w:val="28"/>
              </w:rPr>
              <w:t xml:space="preserve">убъект </w:t>
            </w:r>
            <w:r w:rsidR="00E16731"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субъект МСП) </w:t>
            </w:r>
            <w:r w:rsidR="0009703A">
              <w:rPr>
                <w:rFonts w:ascii="Times New Roman" w:hAnsi="Times New Roman" w:cs="Times New Roman"/>
                <w:sz w:val="28"/>
                <w:szCs w:val="28"/>
              </w:rPr>
              <w:t>при одновременном соблюдении следующих условий:</w:t>
            </w:r>
          </w:p>
          <w:p w14:paraId="7AFDD663" w14:textId="77777777" w:rsidR="00E16731" w:rsidRPr="00E16731" w:rsidRDefault="00E16731" w:rsidP="000D1208">
            <w:pPr>
              <w:pStyle w:val="a4"/>
              <w:numPr>
                <w:ilvl w:val="0"/>
                <w:numId w:val="31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16731">
              <w:rPr>
                <w:rFonts w:ascii="Times New Roman" w:hAnsi="Times New Roman" w:cs="Times New Roman"/>
                <w:sz w:val="28"/>
                <w:szCs w:val="28"/>
              </w:rPr>
              <w:t>оответству</w:t>
            </w:r>
            <w:r w:rsidR="0009703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E1673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Федерального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 xml:space="preserve"> закона от 24.07.2007 N 209-ФЗ «</w:t>
            </w:r>
            <w:r w:rsidRPr="00E16731">
              <w:rPr>
                <w:rFonts w:ascii="Times New Roman" w:hAnsi="Times New Roman" w:cs="Times New Roman"/>
                <w:sz w:val="28"/>
                <w:szCs w:val="28"/>
              </w:rPr>
              <w:t>О развитии малого и среднего предпринима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>тельства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716931D" w14:textId="10F9FEF8" w:rsidR="00EC4459" w:rsidRDefault="00EC4459" w:rsidP="00EC445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2) </w:t>
            </w:r>
            <w:r w:rsidR="007A46B8"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</w:t>
            </w: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резидентом Республики Татарстан (зарегистрирован и осуществляет свою деятельность в Республике Татарст</w:t>
            </w:r>
            <w:r w:rsidR="00067D38"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ан)</w:t>
            </w:r>
            <w:r w:rsidR="00A73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816C92E" w14:textId="767A1F0C" w:rsidR="00985B45" w:rsidRPr="0009703A" w:rsidRDefault="00A73DF9" w:rsidP="000246C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A73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основным видом </w:t>
            </w:r>
            <w:r w:rsidRPr="00A73DF9">
              <w:rPr>
                <w:rFonts w:ascii="Times New Roman" w:hAnsi="Times New Roman" w:cs="Times New Roman"/>
                <w:sz w:val="28"/>
                <w:szCs w:val="28"/>
              </w:rPr>
              <w:t>является деятельность, входящая</w:t>
            </w:r>
            <w:r w:rsidRPr="00A73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раздел С «Обрабатывающие производства» общероссийского классификатора видов экономической деятельности </w:t>
            </w:r>
            <w:r w:rsidRPr="00A73DF9">
              <w:rPr>
                <w:rFonts w:ascii="Times New Roman" w:hAnsi="Times New Roman" w:cs="Times New Roman"/>
                <w:sz w:val="28"/>
                <w:szCs w:val="28"/>
              </w:rPr>
              <w:t>ОК 029-2014 (КДЕС Ред. 2).</w:t>
            </w:r>
          </w:p>
        </w:tc>
      </w:tr>
      <w:tr w:rsidR="00985B45" w14:paraId="77A6088E" w14:textId="77777777" w:rsidTr="000246C3">
        <w:trPr>
          <w:trHeight w:val="1639"/>
        </w:trPr>
        <w:tc>
          <w:tcPr>
            <w:tcW w:w="356" w:type="dxa"/>
            <w:vAlign w:val="center"/>
          </w:tcPr>
          <w:p w14:paraId="30ED9F5D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9" w:type="dxa"/>
            <w:vAlign w:val="center"/>
          </w:tcPr>
          <w:p w14:paraId="270785BC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954403">
              <w:rPr>
                <w:rFonts w:ascii="Times New Roman" w:hAnsi="Times New Roman" w:cs="Times New Roman"/>
                <w:sz w:val="28"/>
                <w:szCs w:val="28"/>
              </w:rPr>
              <w:t>евое использование</w:t>
            </w:r>
          </w:p>
        </w:tc>
        <w:tc>
          <w:tcPr>
            <w:tcW w:w="7674" w:type="dxa"/>
            <w:vAlign w:val="center"/>
          </w:tcPr>
          <w:p w14:paraId="66A233B1" w14:textId="77777777" w:rsidR="00985B45" w:rsidRPr="00960ACB" w:rsidRDefault="00985B45" w:rsidP="007A46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>Любые обоснованные заемщиками затраты</w:t>
            </w:r>
            <w:r w:rsidR="0009703A"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</w:t>
            </w:r>
            <w:r w:rsidR="00954403"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Правилами предоставления микрозаймов Некоммерческой микрокредитной компанией «Фонд поддержки предпринимательства Республики Татарстан».</w:t>
            </w:r>
          </w:p>
        </w:tc>
      </w:tr>
      <w:tr w:rsidR="00985B45" w14:paraId="5851F19B" w14:textId="77777777" w:rsidTr="000246C3">
        <w:trPr>
          <w:trHeight w:val="314"/>
        </w:trPr>
        <w:tc>
          <w:tcPr>
            <w:tcW w:w="356" w:type="dxa"/>
            <w:vAlign w:val="center"/>
          </w:tcPr>
          <w:p w14:paraId="37A32812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9" w:type="dxa"/>
            <w:vAlign w:val="center"/>
          </w:tcPr>
          <w:p w14:paraId="09451761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31498444"/>
            <w:r>
              <w:rPr>
                <w:rFonts w:ascii="Times New Roman" w:hAnsi="Times New Roman" w:cs="Times New Roman"/>
                <w:sz w:val="28"/>
                <w:szCs w:val="28"/>
              </w:rPr>
              <w:t>Сумма микрозайма</w:t>
            </w:r>
            <w:bookmarkEnd w:id="3"/>
          </w:p>
        </w:tc>
        <w:tc>
          <w:tcPr>
            <w:tcW w:w="7674" w:type="dxa"/>
            <w:vAlign w:val="center"/>
          </w:tcPr>
          <w:p w14:paraId="3A9E99BD" w14:textId="77777777" w:rsidR="00381DE0" w:rsidRPr="00960ACB" w:rsidRDefault="00381DE0" w:rsidP="0038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31498471"/>
            <w:r w:rsidRPr="00960A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85B45"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DD601E" w:rsidRPr="00960A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5B45" w:rsidRPr="00960ACB">
              <w:rPr>
                <w:rFonts w:ascii="Times New Roman" w:hAnsi="Times New Roman" w:cs="Times New Roman"/>
                <w:sz w:val="28"/>
                <w:szCs w:val="28"/>
              </w:rPr>
              <w:t>00 000 до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292" w:rsidRPr="00960A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000 00</w:t>
            </w:r>
            <w:r w:rsidR="00CD2292" w:rsidRPr="00960A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0456" w:rsidRPr="00960AC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bookmarkEnd w:id="4"/>
          <w:p w14:paraId="717CB5A8" w14:textId="77777777" w:rsidR="00381DE0" w:rsidRPr="00960ACB" w:rsidRDefault="00381DE0" w:rsidP="0038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B45" w14:paraId="61D7CD5C" w14:textId="77777777" w:rsidTr="000246C3">
        <w:trPr>
          <w:trHeight w:val="314"/>
        </w:trPr>
        <w:tc>
          <w:tcPr>
            <w:tcW w:w="356" w:type="dxa"/>
            <w:vAlign w:val="center"/>
          </w:tcPr>
          <w:p w14:paraId="5AAE9FA6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31498604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9" w:type="dxa"/>
            <w:vAlign w:val="center"/>
          </w:tcPr>
          <w:p w14:paraId="782F830F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4E111D">
              <w:rPr>
                <w:rFonts w:ascii="Times New Roman" w:hAnsi="Times New Roman" w:cs="Times New Roman"/>
                <w:sz w:val="28"/>
                <w:szCs w:val="28"/>
              </w:rPr>
              <w:t>микрозайма</w:t>
            </w:r>
          </w:p>
        </w:tc>
        <w:tc>
          <w:tcPr>
            <w:tcW w:w="7674" w:type="dxa"/>
            <w:vAlign w:val="center"/>
          </w:tcPr>
          <w:p w14:paraId="51C3DBE5" w14:textId="77777777" w:rsidR="00985B45" w:rsidRPr="00960ACB" w:rsidRDefault="006C7C98" w:rsidP="0038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От 3 до </w:t>
            </w:r>
            <w:r w:rsidR="00CD2292" w:rsidRPr="00960AC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bookmarkEnd w:id="5"/>
      <w:tr w:rsidR="00985B45" w14:paraId="0065746F" w14:textId="77777777" w:rsidTr="000246C3">
        <w:trPr>
          <w:trHeight w:val="314"/>
        </w:trPr>
        <w:tc>
          <w:tcPr>
            <w:tcW w:w="356" w:type="dxa"/>
            <w:vAlign w:val="center"/>
          </w:tcPr>
          <w:p w14:paraId="2EEE3537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9" w:type="dxa"/>
            <w:vAlign w:val="center"/>
          </w:tcPr>
          <w:p w14:paraId="037C3CF3" w14:textId="77777777" w:rsidR="00985B45" w:rsidRPr="003158C3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приема заявок</w:t>
            </w:r>
          </w:p>
        </w:tc>
        <w:tc>
          <w:tcPr>
            <w:tcW w:w="7674" w:type="dxa"/>
            <w:vAlign w:val="center"/>
          </w:tcPr>
          <w:p w14:paraId="503AF212" w14:textId="49FD39BA" w:rsidR="00985B45" w:rsidRPr="00960ACB" w:rsidRDefault="00985B45" w:rsidP="000C3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C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AD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BB69C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A171D" w:rsidRPr="00C25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F5779" w:rsidRPr="00C251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D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6A171D" w:rsidRPr="00C25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251C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D2292" w:rsidRPr="00C251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85B45" w14:paraId="03B7E6E0" w14:textId="77777777" w:rsidTr="000246C3">
        <w:trPr>
          <w:trHeight w:val="687"/>
        </w:trPr>
        <w:tc>
          <w:tcPr>
            <w:tcW w:w="356" w:type="dxa"/>
            <w:vAlign w:val="center"/>
          </w:tcPr>
          <w:p w14:paraId="4F307C46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79" w:type="dxa"/>
            <w:vAlign w:val="center"/>
          </w:tcPr>
          <w:p w14:paraId="121C5AE2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Процентная ставка</w:t>
            </w:r>
            <w:r w:rsidR="00A828E0">
              <w:rPr>
                <w:rFonts w:ascii="Times New Roman" w:hAnsi="Times New Roman" w:cs="Times New Roman"/>
                <w:sz w:val="28"/>
                <w:szCs w:val="28"/>
              </w:rPr>
              <w:t xml:space="preserve"> (годовых)</w:t>
            </w:r>
          </w:p>
        </w:tc>
        <w:tc>
          <w:tcPr>
            <w:tcW w:w="7674" w:type="dxa"/>
            <w:vAlign w:val="center"/>
          </w:tcPr>
          <w:p w14:paraId="48C1E667" w14:textId="77777777" w:rsidR="00516FC6" w:rsidRPr="00960ACB" w:rsidRDefault="00917C99" w:rsidP="00516FC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16FC6"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Для субъектов МСП, </w:t>
            </w:r>
            <w:r w:rsidR="00516FC6" w:rsidRPr="00960ACB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и осуществляющих свою деятельность на территории моногорода при реализации приоритетных проектов</w:t>
            </w:r>
            <w:r w:rsidR="00516FC6" w:rsidRPr="00960ACB"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="00516FC6" w:rsidRPr="00960AC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1B0D8FB" w14:textId="77777777" w:rsidR="00516FC6" w:rsidRPr="00960ACB" w:rsidRDefault="00516FC6" w:rsidP="00516F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- 1/2 ключевой ставки Банка России, установленной на момент заключения договора микрозайма 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0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 наличии залогового обеспечения </w:t>
            </w:r>
            <w:r w:rsidRPr="00960AC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и (или) поручительства </w:t>
            </w:r>
            <w:r w:rsidRPr="00960ACB">
              <w:rPr>
                <w:rFonts w:ascii="Times New Roman" w:hAnsi="Times New Roman" w:cs="Times New Roman"/>
                <w:b/>
                <w:sz w:val="28"/>
                <w:szCs w:val="28"/>
              </w:rPr>
              <w:t>Гарантийного Фонда РТ</w:t>
            </w:r>
            <w:r w:rsidRPr="00960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;</w:t>
            </w:r>
          </w:p>
          <w:p w14:paraId="0880EDAD" w14:textId="42B51494" w:rsidR="00516FC6" w:rsidRPr="00960ACB" w:rsidRDefault="00516FC6" w:rsidP="00516F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,5% годовых - </w:t>
            </w:r>
            <w:r w:rsidRPr="00960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 отсутствии залогового обеспечения </w:t>
            </w:r>
            <w:r w:rsidRPr="00960AC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и (или) поручительства </w:t>
            </w:r>
            <w:r w:rsidRPr="00960ACB">
              <w:rPr>
                <w:rFonts w:ascii="Times New Roman" w:hAnsi="Times New Roman" w:cs="Times New Roman"/>
                <w:b/>
                <w:sz w:val="28"/>
                <w:szCs w:val="28"/>
              </w:rPr>
              <w:t>Гарантийного Фонда РТ</w:t>
            </w: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F989965" w14:textId="28031206" w:rsidR="00917C99" w:rsidRPr="00A73DF9" w:rsidRDefault="00516FC6" w:rsidP="00516FC6">
            <w:pPr>
              <w:pStyle w:val="a4"/>
              <w:shd w:val="clear" w:color="auto" w:fill="FFFFFF"/>
              <w:ind w:lef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2) Для субъектов МСП, не указанных в подпункте 1 настоящего раздела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,5% годовых.</w:t>
            </w:r>
          </w:p>
          <w:p w14:paraId="4454C936" w14:textId="3373E942" w:rsidR="000B0D57" w:rsidRPr="00960ACB" w:rsidRDefault="000B0D57" w:rsidP="00623F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B45" w14:paraId="63061157" w14:textId="77777777" w:rsidTr="000246C3">
        <w:trPr>
          <w:trHeight w:val="13334"/>
        </w:trPr>
        <w:tc>
          <w:tcPr>
            <w:tcW w:w="356" w:type="dxa"/>
            <w:vAlign w:val="center"/>
          </w:tcPr>
          <w:p w14:paraId="4120D313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479" w:type="dxa"/>
            <w:vAlign w:val="center"/>
          </w:tcPr>
          <w:p w14:paraId="234E667B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7674" w:type="dxa"/>
          </w:tcPr>
          <w:p w14:paraId="11BE49B7" w14:textId="77777777" w:rsidR="00C1217A" w:rsidRDefault="00C1217A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300 000 </w:t>
            </w:r>
            <w:r w:rsidR="007C5B14">
              <w:rPr>
                <w:rFonts w:ascii="Times New Roman" w:hAnsi="Times New Roman" w:cs="Times New Roman"/>
                <w:sz w:val="28"/>
                <w:szCs w:val="28"/>
              </w:rPr>
              <w:t xml:space="preserve">-500 000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руб.:</w:t>
            </w:r>
          </w:p>
          <w:p w14:paraId="4C1E9A77" w14:textId="77777777" w:rsidR="00C1217A" w:rsidRDefault="00C1217A" w:rsidP="00C1217A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поручительство физического лица либо индивидуального предпринимателя, либо юридического лица, либо залог имущества стоимостью (с учетом К 0,7) не менее 100 % от суммы микрозайма.</w:t>
            </w:r>
          </w:p>
          <w:p w14:paraId="4D18AEC8" w14:textId="7CFE9AEF" w:rsidR="00C977D8" w:rsidRDefault="00CD4EA6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C5B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00 00</w:t>
            </w:r>
            <w:r w:rsidR="00C121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до 1 000 000 руб.</w:t>
            </w:r>
            <w:r w:rsidR="00C977D8" w:rsidRPr="001170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6F6098B" w14:textId="77777777" w:rsidR="007C5B14" w:rsidRDefault="007C5B14" w:rsidP="007C5B14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залог имущества стоимостью (с учетом К 0,7) не менее 100% от суммы микрозайма;</w:t>
            </w:r>
          </w:p>
          <w:p w14:paraId="67D8FFFF" w14:textId="77777777" w:rsidR="001170EB" w:rsidRDefault="00CD4EA6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 либо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залог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 стоимостью (с учетом К 0,7) не менее 50% 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от суммы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 xml:space="preserve"> микрозайма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AE1C610" w14:textId="05BDC2A1" w:rsidR="001170EB" w:rsidRDefault="001170EB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поручительство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поручительство Гарантийного Фонда РТ</w:t>
            </w:r>
            <w:r w:rsidR="00513C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5A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  <w:r w:rsidR="00E35C5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суммы микрозайма.</w:t>
            </w:r>
          </w:p>
          <w:p w14:paraId="42BF3412" w14:textId="22D1DA29" w:rsidR="006D6707" w:rsidRPr="00C251CE" w:rsidRDefault="006D6707" w:rsidP="006D6707">
            <w:pPr>
              <w:pStyle w:val="a4"/>
              <w:numPr>
                <w:ilvl w:val="0"/>
                <w:numId w:val="35"/>
              </w:numPr>
              <w:ind w:left="170"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37469916"/>
            <w:r w:rsidRPr="00C251CE">
              <w:rPr>
                <w:rFonts w:ascii="Times New Roman" w:hAnsi="Times New Roman" w:cs="Times New Roman"/>
                <w:sz w:val="28"/>
                <w:szCs w:val="28"/>
              </w:rPr>
              <w:t>от 1 000 001 до 2 000 000 руб.:</w:t>
            </w:r>
          </w:p>
          <w:p w14:paraId="7063FDE5" w14:textId="66B33601" w:rsidR="006D6707" w:rsidRPr="00C251CE" w:rsidRDefault="006D6707" w:rsidP="006D6707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CE">
              <w:rPr>
                <w:rFonts w:ascii="Times New Roman" w:hAnsi="Times New Roman" w:cs="Times New Roman"/>
                <w:sz w:val="28"/>
                <w:szCs w:val="28"/>
              </w:rPr>
              <w:t>- залог имущества стоимостью (с учетом К 0,7) не менее 50% от суммы микрозайма + поручительство Гарантийного Фонда РТ до 50% от суммы микрозайма;</w:t>
            </w:r>
          </w:p>
          <w:p w14:paraId="58EA94BF" w14:textId="77777777" w:rsidR="006D6707" w:rsidRPr="006D6707" w:rsidRDefault="006D6707" w:rsidP="006D6707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07"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 лица либо индивидуального предпринимателя, либо юридического лица + залог имущества стоимостью (с учетом К 0,7) не менее 100 % от суммы микрозайма</w:t>
            </w:r>
            <w:bookmarkEnd w:id="7"/>
            <w:r w:rsidRPr="006D67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7800EC" w14:textId="0961144C" w:rsidR="001170EB" w:rsidRDefault="00CD4EA6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0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D6707" w:rsidRPr="006D67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D6707">
              <w:rPr>
                <w:rFonts w:ascii="Times New Roman" w:hAnsi="Times New Roman" w:cs="Times New Roman"/>
                <w:sz w:val="28"/>
                <w:szCs w:val="28"/>
              </w:rPr>
              <w:t xml:space="preserve"> 000 001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027E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 000 000 руб.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0C81E8D" w14:textId="77777777" w:rsidR="000B28FE" w:rsidRDefault="001170EB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>поручительство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залог имущества 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 учетом К 0,7) не менее 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от суммы микрозайма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848BF45" w14:textId="77777777" w:rsidR="0093152F" w:rsidRDefault="000B28FE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 или юридического лица + поручительство Гарантийного Фонда РТ до 50</w:t>
            </w:r>
            <w:r w:rsidR="00E35C5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суммы микрозайма + залог имущества (с учетом К 0,7) не менее 50 % от суммы микрозайма.</w:t>
            </w:r>
            <w:r w:rsidR="009315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DE8ECF" w14:textId="18D72D79" w:rsidR="0093152F" w:rsidRDefault="00391223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223">
              <w:rPr>
                <w:rFonts w:ascii="Times New Roman" w:hAnsi="Times New Roman" w:cs="Times New Roman"/>
                <w:sz w:val="28"/>
                <w:szCs w:val="28"/>
              </w:rPr>
              <w:t xml:space="preserve">Если залогом является недвижимое имущество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3152F" w:rsidRPr="009711F5">
              <w:rPr>
                <w:rFonts w:ascii="Times New Roman" w:hAnsi="Times New Roman" w:cs="Times New Roman"/>
                <w:sz w:val="28"/>
                <w:szCs w:val="28"/>
              </w:rPr>
              <w:t>потека</w:t>
            </w:r>
            <w:r w:rsidR="0093152F" w:rsidRPr="00944441">
              <w:rPr>
                <w:rFonts w:ascii="Times New Roman" w:hAnsi="Times New Roman" w:cs="Times New Roman"/>
                <w:sz w:val="28"/>
                <w:szCs w:val="28"/>
              </w:rPr>
              <w:t xml:space="preserve"> подлежит государственной регистрации (через МФЦ для бизнеса г. Казань, ул. Петербургская, д. 28). </w:t>
            </w:r>
          </w:p>
          <w:p w14:paraId="4A1985BF" w14:textId="77777777" w:rsidR="0093152F" w:rsidRDefault="0093152F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441">
              <w:rPr>
                <w:rFonts w:ascii="Times New Roman" w:hAnsi="Times New Roman" w:cs="Times New Roman"/>
                <w:sz w:val="28"/>
                <w:szCs w:val="28"/>
              </w:rPr>
              <w:t>Если залогом является движимое имущество – вносятся сведения в реестр уведомлений о залоге движимого имущества Федеральной нотариальной палаты.</w:t>
            </w:r>
          </w:p>
          <w:p w14:paraId="502CD577" w14:textId="77777777" w:rsidR="00BB134B" w:rsidRPr="001170EB" w:rsidRDefault="0093152F" w:rsidP="002834A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441">
              <w:rPr>
                <w:rFonts w:ascii="Times New Roman" w:hAnsi="Times New Roman" w:cs="Times New Roman"/>
                <w:sz w:val="28"/>
                <w:szCs w:val="28"/>
              </w:rPr>
              <w:t>Предмет залога (за исключением земельных участков) подлежит обязательному страхованию, выгодоприобретателем должен являться Фонд.</w:t>
            </w:r>
          </w:p>
        </w:tc>
      </w:tr>
      <w:tr w:rsidR="00985B45" w14:paraId="275952DD" w14:textId="77777777" w:rsidTr="000246C3">
        <w:trPr>
          <w:trHeight w:val="943"/>
        </w:trPr>
        <w:tc>
          <w:tcPr>
            <w:tcW w:w="356" w:type="dxa"/>
            <w:vAlign w:val="center"/>
          </w:tcPr>
          <w:p w14:paraId="7AD43202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79" w:type="dxa"/>
            <w:vAlign w:val="center"/>
          </w:tcPr>
          <w:p w14:paraId="398F7D26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погашения</w:t>
            </w:r>
          </w:p>
        </w:tc>
        <w:tc>
          <w:tcPr>
            <w:tcW w:w="7674" w:type="dxa"/>
            <w:vAlign w:val="center"/>
          </w:tcPr>
          <w:p w14:paraId="50C0EF8C" w14:textId="77777777"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31498968"/>
            <w:r>
              <w:rPr>
                <w:rFonts w:ascii="Times New Roman" w:hAnsi="Times New Roman" w:cs="Times New Roman"/>
                <w:sz w:val="28"/>
                <w:szCs w:val="28"/>
              </w:rPr>
              <w:t>Проценты – ежемесячно.</w:t>
            </w:r>
          </w:p>
          <w:p w14:paraId="14B2B869" w14:textId="77777777"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долг – еже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>месячно (возможно 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отсрочки по уплате основного долга на </w:t>
            </w:r>
            <w:r w:rsidR="00D710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месяцев).</w:t>
            </w:r>
            <w:bookmarkEnd w:id="8"/>
          </w:p>
        </w:tc>
      </w:tr>
    </w:tbl>
    <w:p w14:paraId="45A3D81F" w14:textId="16DD5445" w:rsidR="00A7032C" w:rsidRPr="00133F04" w:rsidRDefault="00A7032C" w:rsidP="006E54F8">
      <w:pPr>
        <w:rPr>
          <w:rFonts w:ascii="Times New Roman" w:hAnsi="Times New Roman" w:cs="Times New Roman"/>
          <w:sz w:val="24"/>
          <w:szCs w:val="24"/>
        </w:rPr>
      </w:pPr>
    </w:p>
    <w:sectPr w:rsidR="00A7032C" w:rsidRPr="00133F04" w:rsidSect="005C7127"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20A9C" w14:textId="77777777" w:rsidR="00D82E5A" w:rsidRDefault="00D82E5A" w:rsidP="00F76CBB">
      <w:pPr>
        <w:spacing w:after="0" w:line="240" w:lineRule="auto"/>
      </w:pPr>
      <w:r>
        <w:separator/>
      </w:r>
    </w:p>
  </w:endnote>
  <w:endnote w:type="continuationSeparator" w:id="0">
    <w:p w14:paraId="62D1591C" w14:textId="77777777" w:rsidR="00D82E5A" w:rsidRDefault="00D82E5A" w:rsidP="00F7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EDF9F" w14:textId="77777777" w:rsidR="00D82E5A" w:rsidRDefault="00D82E5A" w:rsidP="00F76CBB">
      <w:pPr>
        <w:spacing w:after="0" w:line="240" w:lineRule="auto"/>
      </w:pPr>
      <w:r>
        <w:separator/>
      </w:r>
    </w:p>
  </w:footnote>
  <w:footnote w:type="continuationSeparator" w:id="0">
    <w:p w14:paraId="00A0DC09" w14:textId="77777777" w:rsidR="00D82E5A" w:rsidRDefault="00D82E5A" w:rsidP="00F76CBB">
      <w:pPr>
        <w:spacing w:after="0" w:line="240" w:lineRule="auto"/>
      </w:pPr>
      <w:r>
        <w:continuationSeparator/>
      </w:r>
    </w:p>
  </w:footnote>
  <w:footnote w:id="1">
    <w:p w14:paraId="4A02F311" w14:textId="77777777" w:rsidR="00516FC6" w:rsidRPr="00175D38" w:rsidRDefault="00516FC6" w:rsidP="00516FC6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21473937"/>
      <w:r w:rsidRPr="00471E07">
        <w:rPr>
          <w:rStyle w:val="ad"/>
          <w:sz w:val="28"/>
          <w:szCs w:val="28"/>
        </w:rPr>
        <w:footnoteRef/>
      </w:r>
      <w:r w:rsidRPr="00471E07">
        <w:rPr>
          <w:sz w:val="28"/>
          <w:szCs w:val="28"/>
        </w:rPr>
        <w:t xml:space="preserve"> </w:t>
      </w:r>
      <w:bookmarkEnd w:id="6"/>
      <w:r w:rsidRPr="000246C3">
        <w:rPr>
          <w:rFonts w:ascii="Times New Roman" w:hAnsi="Times New Roman" w:cs="Times New Roman"/>
          <w:sz w:val="24"/>
          <w:szCs w:val="28"/>
        </w:rPr>
        <w:t>Приоритетные проекты устанавливаются нормативным актом Минэкономразвития России.</w:t>
      </w:r>
    </w:p>
    <w:p w14:paraId="6E33B7F4" w14:textId="77777777" w:rsidR="00516FC6" w:rsidRPr="00175D38" w:rsidRDefault="00516FC6" w:rsidP="00516FC6">
      <w:pPr>
        <w:pStyle w:val="ab"/>
        <w:rPr>
          <w:sz w:val="28"/>
          <w:szCs w:val="2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DAD"/>
    <w:multiLevelType w:val="hybridMultilevel"/>
    <w:tmpl w:val="37B698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521F7"/>
    <w:multiLevelType w:val="hybridMultilevel"/>
    <w:tmpl w:val="60EC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00669"/>
    <w:multiLevelType w:val="hybridMultilevel"/>
    <w:tmpl w:val="536A7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0A48"/>
    <w:multiLevelType w:val="hybridMultilevel"/>
    <w:tmpl w:val="4340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44E28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2452A"/>
    <w:multiLevelType w:val="hybridMultilevel"/>
    <w:tmpl w:val="5524B6A8"/>
    <w:lvl w:ilvl="0" w:tplc="D2BE7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1514E"/>
    <w:multiLevelType w:val="hybridMultilevel"/>
    <w:tmpl w:val="C6D0AC72"/>
    <w:lvl w:ilvl="0" w:tplc="ABFA2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720A51"/>
    <w:multiLevelType w:val="hybridMultilevel"/>
    <w:tmpl w:val="EEC82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785" w:hanging="70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C1A92"/>
    <w:multiLevelType w:val="hybridMultilevel"/>
    <w:tmpl w:val="B426B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D45D3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13F57"/>
    <w:multiLevelType w:val="hybridMultilevel"/>
    <w:tmpl w:val="606EC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503F6"/>
    <w:multiLevelType w:val="hybridMultilevel"/>
    <w:tmpl w:val="5DC60948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C2514"/>
    <w:multiLevelType w:val="hybridMultilevel"/>
    <w:tmpl w:val="70841C48"/>
    <w:lvl w:ilvl="0" w:tplc="73C27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E419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7A410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2A25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66007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CE253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E3278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07EF8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988A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2B71F5"/>
    <w:multiLevelType w:val="hybridMultilevel"/>
    <w:tmpl w:val="63EA5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F5520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01A01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885BA6"/>
    <w:multiLevelType w:val="hybridMultilevel"/>
    <w:tmpl w:val="3A9AB11C"/>
    <w:lvl w:ilvl="0" w:tplc="D3F6337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8671FDE"/>
    <w:multiLevelType w:val="hybridMultilevel"/>
    <w:tmpl w:val="90A8E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00378"/>
    <w:multiLevelType w:val="hybridMultilevel"/>
    <w:tmpl w:val="6FE88C82"/>
    <w:lvl w:ilvl="0" w:tplc="18109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7246D"/>
    <w:multiLevelType w:val="hybridMultilevel"/>
    <w:tmpl w:val="3A2E5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A63BF"/>
    <w:multiLevelType w:val="hybridMultilevel"/>
    <w:tmpl w:val="D310A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329D1"/>
    <w:multiLevelType w:val="hybridMultilevel"/>
    <w:tmpl w:val="D108D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37A68"/>
    <w:multiLevelType w:val="hybridMultilevel"/>
    <w:tmpl w:val="B36A9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12430"/>
    <w:multiLevelType w:val="hybridMultilevel"/>
    <w:tmpl w:val="53D6C9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3C5E93"/>
    <w:multiLevelType w:val="hybridMultilevel"/>
    <w:tmpl w:val="CCFEC412"/>
    <w:lvl w:ilvl="0" w:tplc="ECD079A2">
      <w:start w:val="1"/>
      <w:numFmt w:val="bullet"/>
      <w:lvlText w:val=""/>
      <w:lvlJc w:val="left"/>
      <w:pPr>
        <w:ind w:left="49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91D0EA0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FB63CC"/>
    <w:multiLevelType w:val="hybridMultilevel"/>
    <w:tmpl w:val="BE86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3524D"/>
    <w:multiLevelType w:val="hybridMultilevel"/>
    <w:tmpl w:val="386CED7E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55691"/>
    <w:multiLevelType w:val="hybridMultilevel"/>
    <w:tmpl w:val="730AB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073B6"/>
    <w:multiLevelType w:val="hybridMultilevel"/>
    <w:tmpl w:val="9CD6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67202"/>
    <w:multiLevelType w:val="hybridMultilevel"/>
    <w:tmpl w:val="C8B8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61DEC"/>
    <w:multiLevelType w:val="hybridMultilevel"/>
    <w:tmpl w:val="6D8E6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808E1"/>
    <w:multiLevelType w:val="multilevel"/>
    <w:tmpl w:val="A4A005B6"/>
    <w:lvl w:ilvl="0">
      <w:start w:val="1"/>
      <w:numFmt w:val="bullet"/>
      <w:lvlText w:val=""/>
      <w:lvlJc w:val="left"/>
      <w:pPr>
        <w:ind w:left="876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65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154" w:hanging="2160"/>
      </w:pPr>
      <w:rPr>
        <w:rFonts w:eastAsia="Calibri" w:hint="default"/>
      </w:rPr>
    </w:lvl>
  </w:abstractNum>
  <w:abstractNum w:abstractNumId="33" w15:restartNumberingAfterBreak="0">
    <w:nsid w:val="7385072B"/>
    <w:multiLevelType w:val="hybridMultilevel"/>
    <w:tmpl w:val="542C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21CB5"/>
    <w:multiLevelType w:val="hybridMultilevel"/>
    <w:tmpl w:val="010EE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8749B"/>
    <w:multiLevelType w:val="hybridMultilevel"/>
    <w:tmpl w:val="F098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97AE7"/>
    <w:multiLevelType w:val="multilevel"/>
    <w:tmpl w:val="D2F0C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5"/>
  </w:num>
  <w:num w:numId="2">
    <w:abstractNumId w:val="4"/>
  </w:num>
  <w:num w:numId="3">
    <w:abstractNumId w:val="15"/>
  </w:num>
  <w:num w:numId="4">
    <w:abstractNumId w:val="12"/>
  </w:num>
  <w:num w:numId="5">
    <w:abstractNumId w:val="22"/>
  </w:num>
  <w:num w:numId="6">
    <w:abstractNumId w:val="35"/>
  </w:num>
  <w:num w:numId="7">
    <w:abstractNumId w:val="6"/>
  </w:num>
  <w:num w:numId="8">
    <w:abstractNumId w:val="29"/>
  </w:num>
  <w:num w:numId="9">
    <w:abstractNumId w:val="0"/>
  </w:num>
  <w:num w:numId="10">
    <w:abstractNumId w:val="20"/>
  </w:num>
  <w:num w:numId="11">
    <w:abstractNumId w:val="17"/>
  </w:num>
  <w:num w:numId="12">
    <w:abstractNumId w:val="7"/>
  </w:num>
  <w:num w:numId="13">
    <w:abstractNumId w:val="3"/>
  </w:num>
  <w:num w:numId="14">
    <w:abstractNumId w:val="19"/>
  </w:num>
  <w:num w:numId="15">
    <w:abstractNumId w:val="28"/>
  </w:num>
  <w:num w:numId="16">
    <w:abstractNumId w:val="8"/>
  </w:num>
  <w:num w:numId="17">
    <w:abstractNumId w:val="2"/>
  </w:num>
  <w:num w:numId="18">
    <w:abstractNumId w:val="36"/>
  </w:num>
  <w:num w:numId="19">
    <w:abstractNumId w:val="32"/>
  </w:num>
  <w:num w:numId="20">
    <w:abstractNumId w:val="34"/>
  </w:num>
  <w:num w:numId="21">
    <w:abstractNumId w:val="5"/>
  </w:num>
  <w:num w:numId="22">
    <w:abstractNumId w:val="23"/>
  </w:num>
  <w:num w:numId="23">
    <w:abstractNumId w:val="26"/>
  </w:num>
  <w:num w:numId="24">
    <w:abstractNumId w:val="14"/>
  </w:num>
  <w:num w:numId="25">
    <w:abstractNumId w:val="11"/>
  </w:num>
  <w:num w:numId="26">
    <w:abstractNumId w:val="9"/>
  </w:num>
  <w:num w:numId="27">
    <w:abstractNumId w:val="27"/>
  </w:num>
  <w:num w:numId="28">
    <w:abstractNumId w:val="21"/>
  </w:num>
  <w:num w:numId="29">
    <w:abstractNumId w:val="33"/>
  </w:num>
  <w:num w:numId="30">
    <w:abstractNumId w:val="18"/>
  </w:num>
  <w:num w:numId="31">
    <w:abstractNumId w:val="13"/>
  </w:num>
  <w:num w:numId="32">
    <w:abstractNumId w:val="16"/>
  </w:num>
  <w:num w:numId="33">
    <w:abstractNumId w:val="24"/>
  </w:num>
  <w:num w:numId="34">
    <w:abstractNumId w:val="1"/>
  </w:num>
  <w:num w:numId="35">
    <w:abstractNumId w:val="10"/>
  </w:num>
  <w:num w:numId="36">
    <w:abstractNumId w:val="30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D5"/>
    <w:rsid w:val="000108F8"/>
    <w:rsid w:val="0001115A"/>
    <w:rsid w:val="00023D68"/>
    <w:rsid w:val="000246C3"/>
    <w:rsid w:val="00027649"/>
    <w:rsid w:val="00027E18"/>
    <w:rsid w:val="00042F55"/>
    <w:rsid w:val="00044EDF"/>
    <w:rsid w:val="00066DA4"/>
    <w:rsid w:val="00067D38"/>
    <w:rsid w:val="0008283D"/>
    <w:rsid w:val="00096570"/>
    <w:rsid w:val="0009703A"/>
    <w:rsid w:val="000A18EF"/>
    <w:rsid w:val="000B0D57"/>
    <w:rsid w:val="000B1852"/>
    <w:rsid w:val="000B28FE"/>
    <w:rsid w:val="000C169E"/>
    <w:rsid w:val="000C32D7"/>
    <w:rsid w:val="000D1208"/>
    <w:rsid w:val="000D5B4B"/>
    <w:rsid w:val="000E7F67"/>
    <w:rsid w:val="000F099E"/>
    <w:rsid w:val="00104202"/>
    <w:rsid w:val="001170EB"/>
    <w:rsid w:val="00117D53"/>
    <w:rsid w:val="00125C92"/>
    <w:rsid w:val="00127D2D"/>
    <w:rsid w:val="00133F04"/>
    <w:rsid w:val="0013473C"/>
    <w:rsid w:val="001404E0"/>
    <w:rsid w:val="00144FAD"/>
    <w:rsid w:val="00160875"/>
    <w:rsid w:val="00175D38"/>
    <w:rsid w:val="00175DE1"/>
    <w:rsid w:val="00184765"/>
    <w:rsid w:val="001A3EC4"/>
    <w:rsid w:val="001A4F16"/>
    <w:rsid w:val="001B4C0B"/>
    <w:rsid w:val="001D1B27"/>
    <w:rsid w:val="001D410D"/>
    <w:rsid w:val="001D59EE"/>
    <w:rsid w:val="001F0D26"/>
    <w:rsid w:val="001F2F08"/>
    <w:rsid w:val="002275F0"/>
    <w:rsid w:val="00237202"/>
    <w:rsid w:val="00252274"/>
    <w:rsid w:val="00270B6C"/>
    <w:rsid w:val="00273D73"/>
    <w:rsid w:val="002834AB"/>
    <w:rsid w:val="002836C5"/>
    <w:rsid w:val="00293491"/>
    <w:rsid w:val="002B4C61"/>
    <w:rsid w:val="002D078C"/>
    <w:rsid w:val="002E2375"/>
    <w:rsid w:val="002E2989"/>
    <w:rsid w:val="002E604C"/>
    <w:rsid w:val="002F5594"/>
    <w:rsid w:val="002F6EB2"/>
    <w:rsid w:val="00300365"/>
    <w:rsid w:val="003158C3"/>
    <w:rsid w:val="00332B82"/>
    <w:rsid w:val="00343BE8"/>
    <w:rsid w:val="003452DB"/>
    <w:rsid w:val="003676B0"/>
    <w:rsid w:val="00381DE0"/>
    <w:rsid w:val="003872CC"/>
    <w:rsid w:val="00391223"/>
    <w:rsid w:val="00395583"/>
    <w:rsid w:val="00396786"/>
    <w:rsid w:val="003B5D89"/>
    <w:rsid w:val="003C668D"/>
    <w:rsid w:val="003D0456"/>
    <w:rsid w:val="003D4CB3"/>
    <w:rsid w:val="003D6F6F"/>
    <w:rsid w:val="003E29AD"/>
    <w:rsid w:val="003E2FAD"/>
    <w:rsid w:val="003F675B"/>
    <w:rsid w:val="003F7987"/>
    <w:rsid w:val="00422541"/>
    <w:rsid w:val="00431BC1"/>
    <w:rsid w:val="00436F31"/>
    <w:rsid w:val="0044036B"/>
    <w:rsid w:val="00440D79"/>
    <w:rsid w:val="00442A6C"/>
    <w:rsid w:val="00443B75"/>
    <w:rsid w:val="00453D95"/>
    <w:rsid w:val="00455154"/>
    <w:rsid w:val="00455C00"/>
    <w:rsid w:val="00471E07"/>
    <w:rsid w:val="00476418"/>
    <w:rsid w:val="00480C98"/>
    <w:rsid w:val="004922EE"/>
    <w:rsid w:val="004979AF"/>
    <w:rsid w:val="004A4853"/>
    <w:rsid w:val="004B2D60"/>
    <w:rsid w:val="004B3C2B"/>
    <w:rsid w:val="004D43A3"/>
    <w:rsid w:val="004E111D"/>
    <w:rsid w:val="004F176A"/>
    <w:rsid w:val="004F4B2D"/>
    <w:rsid w:val="00511D55"/>
    <w:rsid w:val="00513CC7"/>
    <w:rsid w:val="00516FC6"/>
    <w:rsid w:val="00517178"/>
    <w:rsid w:val="0052116B"/>
    <w:rsid w:val="005233E3"/>
    <w:rsid w:val="005249D8"/>
    <w:rsid w:val="00524A14"/>
    <w:rsid w:val="00542DD4"/>
    <w:rsid w:val="0054308D"/>
    <w:rsid w:val="00544BA7"/>
    <w:rsid w:val="0055024C"/>
    <w:rsid w:val="00553C2D"/>
    <w:rsid w:val="005654FD"/>
    <w:rsid w:val="005660AA"/>
    <w:rsid w:val="00571512"/>
    <w:rsid w:val="00575F16"/>
    <w:rsid w:val="00584E08"/>
    <w:rsid w:val="00592B43"/>
    <w:rsid w:val="005B4BAC"/>
    <w:rsid w:val="005C7127"/>
    <w:rsid w:val="005D6FE4"/>
    <w:rsid w:val="005E73D3"/>
    <w:rsid w:val="00600FB0"/>
    <w:rsid w:val="00616880"/>
    <w:rsid w:val="00623F47"/>
    <w:rsid w:val="00626403"/>
    <w:rsid w:val="0063701C"/>
    <w:rsid w:val="0064355D"/>
    <w:rsid w:val="006542C3"/>
    <w:rsid w:val="00684CC9"/>
    <w:rsid w:val="0069555C"/>
    <w:rsid w:val="006A171D"/>
    <w:rsid w:val="006A79A5"/>
    <w:rsid w:val="006C51AD"/>
    <w:rsid w:val="006C7C98"/>
    <w:rsid w:val="006D1660"/>
    <w:rsid w:val="006D210D"/>
    <w:rsid w:val="006D2BD6"/>
    <w:rsid w:val="006D6707"/>
    <w:rsid w:val="006E54F8"/>
    <w:rsid w:val="006F154A"/>
    <w:rsid w:val="006F760F"/>
    <w:rsid w:val="00702F61"/>
    <w:rsid w:val="00706B3D"/>
    <w:rsid w:val="0071136E"/>
    <w:rsid w:val="00712E05"/>
    <w:rsid w:val="007211E6"/>
    <w:rsid w:val="00721807"/>
    <w:rsid w:val="00730598"/>
    <w:rsid w:val="00733AD6"/>
    <w:rsid w:val="00742D54"/>
    <w:rsid w:val="00750E24"/>
    <w:rsid w:val="00763B65"/>
    <w:rsid w:val="00791AAE"/>
    <w:rsid w:val="007A46B8"/>
    <w:rsid w:val="007A61A0"/>
    <w:rsid w:val="007B42BC"/>
    <w:rsid w:val="007B776D"/>
    <w:rsid w:val="007C5B14"/>
    <w:rsid w:val="007D22F0"/>
    <w:rsid w:val="007D459D"/>
    <w:rsid w:val="007F5779"/>
    <w:rsid w:val="00802B26"/>
    <w:rsid w:val="00816C71"/>
    <w:rsid w:val="008409D0"/>
    <w:rsid w:val="0084496D"/>
    <w:rsid w:val="008553B9"/>
    <w:rsid w:val="0085753A"/>
    <w:rsid w:val="00884CED"/>
    <w:rsid w:val="008A44BD"/>
    <w:rsid w:val="008A69D4"/>
    <w:rsid w:val="008B5F19"/>
    <w:rsid w:val="008C1851"/>
    <w:rsid w:val="008C47A2"/>
    <w:rsid w:val="008C5F56"/>
    <w:rsid w:val="008C6A30"/>
    <w:rsid w:val="008C765D"/>
    <w:rsid w:val="008D1E38"/>
    <w:rsid w:val="008D4D60"/>
    <w:rsid w:val="008E0DB4"/>
    <w:rsid w:val="00903CBC"/>
    <w:rsid w:val="00904A2B"/>
    <w:rsid w:val="00907EE1"/>
    <w:rsid w:val="00911D72"/>
    <w:rsid w:val="00917C99"/>
    <w:rsid w:val="0093152F"/>
    <w:rsid w:val="009358E2"/>
    <w:rsid w:val="009455A9"/>
    <w:rsid w:val="00945994"/>
    <w:rsid w:val="00954403"/>
    <w:rsid w:val="00960ACB"/>
    <w:rsid w:val="009635BC"/>
    <w:rsid w:val="0096419F"/>
    <w:rsid w:val="00965CFD"/>
    <w:rsid w:val="0097096E"/>
    <w:rsid w:val="00985B45"/>
    <w:rsid w:val="0099186D"/>
    <w:rsid w:val="009958B5"/>
    <w:rsid w:val="009960C2"/>
    <w:rsid w:val="009962E6"/>
    <w:rsid w:val="00997559"/>
    <w:rsid w:val="009A4DDF"/>
    <w:rsid w:val="009A5210"/>
    <w:rsid w:val="009A7A4A"/>
    <w:rsid w:val="009B15DC"/>
    <w:rsid w:val="009B5D5C"/>
    <w:rsid w:val="009E0D93"/>
    <w:rsid w:val="009E4519"/>
    <w:rsid w:val="009E4903"/>
    <w:rsid w:val="009E6808"/>
    <w:rsid w:val="009F5B2E"/>
    <w:rsid w:val="00A06148"/>
    <w:rsid w:val="00A14F34"/>
    <w:rsid w:val="00A21080"/>
    <w:rsid w:val="00A21AFE"/>
    <w:rsid w:val="00A32AE9"/>
    <w:rsid w:val="00A330EF"/>
    <w:rsid w:val="00A3377F"/>
    <w:rsid w:val="00A57602"/>
    <w:rsid w:val="00A7032C"/>
    <w:rsid w:val="00A7272B"/>
    <w:rsid w:val="00A73DF9"/>
    <w:rsid w:val="00A828E0"/>
    <w:rsid w:val="00A83A6E"/>
    <w:rsid w:val="00A95004"/>
    <w:rsid w:val="00A96F33"/>
    <w:rsid w:val="00AA00C3"/>
    <w:rsid w:val="00AA2573"/>
    <w:rsid w:val="00AB1028"/>
    <w:rsid w:val="00AB398E"/>
    <w:rsid w:val="00AC72D5"/>
    <w:rsid w:val="00AD1609"/>
    <w:rsid w:val="00AD238F"/>
    <w:rsid w:val="00AE0B6E"/>
    <w:rsid w:val="00AE2142"/>
    <w:rsid w:val="00AE2824"/>
    <w:rsid w:val="00AE3EDA"/>
    <w:rsid w:val="00AF4D36"/>
    <w:rsid w:val="00B00D74"/>
    <w:rsid w:val="00B01B58"/>
    <w:rsid w:val="00B03559"/>
    <w:rsid w:val="00B13E43"/>
    <w:rsid w:val="00B2316C"/>
    <w:rsid w:val="00B315FE"/>
    <w:rsid w:val="00B505B3"/>
    <w:rsid w:val="00B511B2"/>
    <w:rsid w:val="00B56A9C"/>
    <w:rsid w:val="00B60017"/>
    <w:rsid w:val="00B63760"/>
    <w:rsid w:val="00B6394F"/>
    <w:rsid w:val="00B65CE8"/>
    <w:rsid w:val="00B672F6"/>
    <w:rsid w:val="00B6737D"/>
    <w:rsid w:val="00B716CA"/>
    <w:rsid w:val="00B8475F"/>
    <w:rsid w:val="00B86B91"/>
    <w:rsid w:val="00B96CA4"/>
    <w:rsid w:val="00BA12AD"/>
    <w:rsid w:val="00BB1013"/>
    <w:rsid w:val="00BB134B"/>
    <w:rsid w:val="00BB69CF"/>
    <w:rsid w:val="00BC053C"/>
    <w:rsid w:val="00BC141E"/>
    <w:rsid w:val="00BC5525"/>
    <w:rsid w:val="00BD7E59"/>
    <w:rsid w:val="00BF649D"/>
    <w:rsid w:val="00C1217A"/>
    <w:rsid w:val="00C1708A"/>
    <w:rsid w:val="00C2001E"/>
    <w:rsid w:val="00C251CE"/>
    <w:rsid w:val="00C32868"/>
    <w:rsid w:val="00C430F2"/>
    <w:rsid w:val="00C64FFD"/>
    <w:rsid w:val="00C6612C"/>
    <w:rsid w:val="00C76D03"/>
    <w:rsid w:val="00C977D8"/>
    <w:rsid w:val="00CA1BAA"/>
    <w:rsid w:val="00CB659C"/>
    <w:rsid w:val="00CC0357"/>
    <w:rsid w:val="00CC49F2"/>
    <w:rsid w:val="00CC7528"/>
    <w:rsid w:val="00CC753A"/>
    <w:rsid w:val="00CC7B66"/>
    <w:rsid w:val="00CD04CB"/>
    <w:rsid w:val="00CD2292"/>
    <w:rsid w:val="00CD4EA6"/>
    <w:rsid w:val="00CE055F"/>
    <w:rsid w:val="00CF6D2E"/>
    <w:rsid w:val="00D2047B"/>
    <w:rsid w:val="00D32F0C"/>
    <w:rsid w:val="00D44595"/>
    <w:rsid w:val="00D7108B"/>
    <w:rsid w:val="00D76E21"/>
    <w:rsid w:val="00D82E5A"/>
    <w:rsid w:val="00DA3D79"/>
    <w:rsid w:val="00DD601E"/>
    <w:rsid w:val="00DD658D"/>
    <w:rsid w:val="00DD7C58"/>
    <w:rsid w:val="00DE4C51"/>
    <w:rsid w:val="00DF0957"/>
    <w:rsid w:val="00E16731"/>
    <w:rsid w:val="00E16E40"/>
    <w:rsid w:val="00E35C58"/>
    <w:rsid w:val="00E446B8"/>
    <w:rsid w:val="00E50A4A"/>
    <w:rsid w:val="00E62C49"/>
    <w:rsid w:val="00E630E7"/>
    <w:rsid w:val="00EA271D"/>
    <w:rsid w:val="00EB7470"/>
    <w:rsid w:val="00EC4459"/>
    <w:rsid w:val="00ED1340"/>
    <w:rsid w:val="00ED25F4"/>
    <w:rsid w:val="00F10511"/>
    <w:rsid w:val="00F24990"/>
    <w:rsid w:val="00F34CBF"/>
    <w:rsid w:val="00F35C5D"/>
    <w:rsid w:val="00F5441F"/>
    <w:rsid w:val="00F63384"/>
    <w:rsid w:val="00F76CBB"/>
    <w:rsid w:val="00FC48EA"/>
    <w:rsid w:val="00FC70F9"/>
    <w:rsid w:val="00FD5EA3"/>
    <w:rsid w:val="00FE223F"/>
    <w:rsid w:val="00FF0BCE"/>
    <w:rsid w:val="00FF3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BEE6"/>
  <w15:docId w15:val="{E5627BFD-EFAB-4133-81AA-DE04DD2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List Paragraph,Абзац списка11,Абзац списка основной,Bullet List,FooterText,numbered,список 1,ТАБЛИЦА: текст"/>
    <w:basedOn w:val="a"/>
    <w:link w:val="a5"/>
    <w:uiPriority w:val="34"/>
    <w:qFormat/>
    <w:rsid w:val="00B600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4CED"/>
    <w:rPr>
      <w:color w:val="0563C1" w:themeColor="hyperlink"/>
      <w:u w:val="single"/>
    </w:rPr>
  </w:style>
  <w:style w:type="paragraph" w:customStyle="1" w:styleId="ConsPlusNormal">
    <w:name w:val="ConsPlusNormal"/>
    <w:rsid w:val="00550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502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55024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15DC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ПАРАГРАФ Знак,List Paragraph Знак,Абзац списка11 Знак,Абзац списка основной Знак,Bullet List Знак,FooterText Знак,numbered Знак,список 1 Знак,ТАБЛИЦА: текст Знак"/>
    <w:basedOn w:val="a0"/>
    <w:link w:val="a4"/>
    <w:uiPriority w:val="34"/>
    <w:rsid w:val="000D5B4B"/>
  </w:style>
  <w:style w:type="paragraph" w:styleId="ab">
    <w:name w:val="footnote text"/>
    <w:basedOn w:val="a"/>
    <w:link w:val="ac"/>
    <w:uiPriority w:val="99"/>
    <w:semiHidden/>
    <w:unhideWhenUsed/>
    <w:rsid w:val="00F76CB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76CB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76CB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C7C9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6C7C98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6C7C98"/>
    <w:rPr>
      <w:vertAlign w:val="superscript"/>
    </w:rPr>
  </w:style>
  <w:style w:type="paragraph" w:styleId="af1">
    <w:name w:val="Revision"/>
    <w:hidden/>
    <w:uiPriority w:val="99"/>
    <w:semiHidden/>
    <w:rsid w:val="00395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8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6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sidiya.tatarstan.ru/land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F9D2-B516-493C-946C-822CED376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4</cp:revision>
  <cp:lastPrinted>2023-06-12T11:03:00Z</cp:lastPrinted>
  <dcterms:created xsi:type="dcterms:W3CDTF">2023-07-15T05:21:00Z</dcterms:created>
  <dcterms:modified xsi:type="dcterms:W3CDTF">2023-07-15T07:49:00Z</dcterms:modified>
</cp:coreProperties>
</file>