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52E30">
        <w:rPr>
          <w:rFonts w:ascii="Times New Roman" w:hAnsi="Times New Roman" w:cs="Times New Roman"/>
          <w:sz w:val="28"/>
        </w:rPr>
        <w:t>8 июля начался приём заявок на получение субсидий на развитие туристской инфраструктуры и проведение событийных мероприятий в Республике Татарстан в 2024 году.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Конкурсный отбор проводится в рамках реализации национального проекта «Туризм и индустрия гостеприимства».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 xml:space="preserve">Заявки принимаются с 20:00 8 июля до 20:00 7 августа на портале </w:t>
      </w:r>
      <w:hyperlink r:id="rId5" w:history="1">
        <w:r w:rsidR="00D86724" w:rsidRPr="00D86724">
          <w:rPr>
            <w:rStyle w:val="a3"/>
            <w:rFonts w:ascii="Times New Roman" w:hAnsi="Times New Roman" w:cs="Times New Roman"/>
            <w:sz w:val="28"/>
            <w:szCs w:val="28"/>
          </w:rPr>
          <w:t>https://promote.budget.gov.ru/public/minfin/activity</w:t>
        </w:r>
      </w:hyperlink>
      <w:r w:rsidR="00D86724">
        <w:t xml:space="preserve">. 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Напоминаем, что участие в конкурсе могут принять юридические лица (за исключением государственных и муниципальных учреждений) и индивидуальные предприниматели.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Субсидии можно получить по одному из двух направлений:</w:t>
      </w:r>
    </w:p>
    <w:p w:rsidR="00952E30" w:rsidRPr="00952E30" w:rsidRDefault="00952E30" w:rsidP="00952E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- развитие туристской инфраструктуры в Республике Татарстан;</w:t>
      </w:r>
    </w:p>
    <w:p w:rsidR="008E27C0" w:rsidRDefault="00952E30" w:rsidP="00D8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952E30">
        <w:rPr>
          <w:rFonts w:ascii="Times New Roman" w:hAnsi="Times New Roman" w:cs="Times New Roman"/>
          <w:sz w:val="28"/>
        </w:rPr>
        <w:t>- поддержка и продвижение событийных мероприятий, направленных на развитие туризма в Республике Татарстан</w:t>
      </w:r>
      <w:r w:rsidR="00D86724">
        <w:rPr>
          <w:rFonts w:ascii="Times New Roman" w:hAnsi="Times New Roman" w:cs="Times New Roman"/>
          <w:sz w:val="28"/>
        </w:rPr>
        <w:t>.</w:t>
      </w:r>
    </w:p>
    <w:p w:rsidR="00027C11" w:rsidRPr="00952E30" w:rsidRDefault="007C57EF" w:rsidP="00D867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Приложение: документы для подачи заявки.</w:t>
      </w:r>
    </w:p>
    <w:sectPr w:rsidR="00027C11" w:rsidRPr="00952E30" w:rsidSect="00B55CBB">
      <w:pgSz w:w="11906" w:h="16838" w:code="9"/>
      <w:pgMar w:top="1134" w:right="1134" w:bottom="1134" w:left="1134" w:header="1134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F8"/>
    <w:rsid w:val="00027C11"/>
    <w:rsid w:val="000647FC"/>
    <w:rsid w:val="007C57EF"/>
    <w:rsid w:val="00811135"/>
    <w:rsid w:val="008E27C0"/>
    <w:rsid w:val="00952E30"/>
    <w:rsid w:val="009719F8"/>
    <w:rsid w:val="00B55CBB"/>
    <w:rsid w:val="00D86724"/>
    <w:rsid w:val="00DA53A0"/>
    <w:rsid w:val="00E112F7"/>
    <w:rsid w:val="00E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E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7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E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67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ote.budget.gov.ru/public/minfin/activ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8</cp:revision>
  <dcterms:created xsi:type="dcterms:W3CDTF">2024-07-18T13:48:00Z</dcterms:created>
  <dcterms:modified xsi:type="dcterms:W3CDTF">2024-07-19T05:40:00Z</dcterms:modified>
</cp:coreProperties>
</file>