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C78" w:rsidRPr="00BD4C78" w:rsidRDefault="00BD4C78" w:rsidP="00BD4C7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32629"/>
          <w:kern w:val="36"/>
          <w:sz w:val="24"/>
          <w:szCs w:val="24"/>
          <w:lang w:eastAsia="ru-RU"/>
        </w:rPr>
      </w:pPr>
      <w:r w:rsidRPr="00BD4C78">
        <w:rPr>
          <w:rFonts w:ascii="Times New Roman" w:eastAsia="Times New Roman" w:hAnsi="Times New Roman" w:cs="Times New Roman"/>
          <w:b/>
          <w:bCs/>
          <w:color w:val="232629"/>
          <w:kern w:val="36"/>
          <w:sz w:val="24"/>
          <w:szCs w:val="24"/>
          <w:lang w:eastAsia="ru-RU"/>
        </w:rPr>
        <w:t>Санитарно-гигиенические требования к аптекам</w:t>
      </w:r>
    </w:p>
    <w:p w:rsidR="00BD4C78" w:rsidRDefault="00BD4C78" w:rsidP="00BD4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BD4C78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На что обращать внимание при выборе аптечного пункта.</w:t>
      </w:r>
    </w:p>
    <w:p w:rsidR="00BD4C78" w:rsidRPr="00BD4C78" w:rsidRDefault="00BD4C78" w:rsidP="00BD4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</w:p>
    <w:p w:rsidR="00BD4C78" w:rsidRPr="007E53F4" w:rsidRDefault="00BD4C78" w:rsidP="00BD4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proofErr w:type="spellStart"/>
        <w:r w:rsidRPr="00BD4C78">
          <w:rPr>
            <w:rFonts w:ascii="Times New Roman" w:eastAsia="Times New Roman" w:hAnsi="Times New Roman" w:cs="Times New Roman"/>
            <w:sz w:val="24"/>
            <w:szCs w:val="24"/>
            <w:shd w:val="clear" w:color="auto" w:fill="F0F2F5"/>
            <w:lang w:eastAsia="ru-RU"/>
          </w:rPr>
          <w:t>Telegram</w:t>
        </w:r>
        <w:proofErr w:type="spellEnd"/>
      </w:hyperlink>
      <w:r w:rsidR="007E53F4" w:rsidRPr="007E5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tgtFrame="_blank" w:history="1">
        <w:r w:rsidRPr="00BD4C78">
          <w:rPr>
            <w:rFonts w:ascii="Times New Roman" w:eastAsia="Times New Roman" w:hAnsi="Times New Roman" w:cs="Times New Roman"/>
            <w:sz w:val="24"/>
            <w:szCs w:val="24"/>
            <w:shd w:val="clear" w:color="auto" w:fill="F0F2F5"/>
            <w:lang w:eastAsia="ru-RU"/>
          </w:rPr>
          <w:t>VK</w:t>
        </w:r>
      </w:hyperlink>
      <w:r w:rsidR="007E53F4" w:rsidRPr="007E5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tgtFrame="_blank" w:history="1">
        <w:proofErr w:type="spellStart"/>
        <w:r w:rsidRPr="00BD4C78">
          <w:rPr>
            <w:rFonts w:ascii="Times New Roman" w:eastAsia="Times New Roman" w:hAnsi="Times New Roman" w:cs="Times New Roman"/>
            <w:sz w:val="24"/>
            <w:szCs w:val="24"/>
            <w:shd w:val="clear" w:color="auto" w:fill="F0F2F5"/>
            <w:lang w:eastAsia="ru-RU"/>
          </w:rPr>
          <w:t>Ok</w:t>
        </w:r>
        <w:proofErr w:type="spellEnd"/>
      </w:hyperlink>
    </w:p>
    <w:p w:rsidR="00BD4C78" w:rsidRPr="00BD4C78" w:rsidRDefault="00BD4C78" w:rsidP="00BD4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</w:p>
    <w:p w:rsidR="00BD4C78" w:rsidRPr="00BD4C78" w:rsidRDefault="00BD4C78" w:rsidP="00BD4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BD4C78">
        <w:rPr>
          <w:rFonts w:ascii="Times New Roman" w:eastAsia="Times New Roman" w:hAnsi="Times New Roman" w:cs="Times New Roman"/>
          <w:noProof/>
          <w:color w:val="232629"/>
          <w:sz w:val="24"/>
          <w:szCs w:val="24"/>
          <w:lang w:eastAsia="ru-RU"/>
        </w:rPr>
        <w:drawing>
          <wp:inline distT="0" distB="0" distL="0" distR="0" wp14:anchorId="73E38E85" wp14:editId="7906A0D4">
            <wp:extent cx="6592452" cy="4394968"/>
            <wp:effectExtent l="0" t="0" r="0" b="5715"/>
            <wp:docPr id="2" name="Рисунок 2" descr="Санитарно-гигиенические требования к аптек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анитарно-гигиенические требования к аптека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524" cy="44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C78" w:rsidRPr="00BD4C78" w:rsidRDefault="00BD4C78" w:rsidP="00BD4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BD4C78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© Андрей Журавлев / Фотобанк Лори</w:t>
      </w:r>
    </w:p>
    <w:p w:rsidR="00BD4C78" w:rsidRPr="00BD4C78" w:rsidRDefault="00BD4C78" w:rsidP="00BD4C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BD4C78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Фармацевтическая отрасль в России развивается стремительно, и это способствует тому, что в стране открывается все больше аптек – как сетевых, так и одиночных. По итогам I квартала 2024 года количество точек превысило 80,2 тыс. – это на 1,3 тыс. больше, чем в марте 2023 года.</w:t>
      </w:r>
    </w:p>
    <w:p w:rsidR="00BD4C78" w:rsidRPr="00BD4C78" w:rsidRDefault="00BD4C78" w:rsidP="00BD4C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BD4C78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Чтобы выбрать хорошую аптеку, нужно знать некоторые нормативные требования к фармацевтической деятельности. В частности, очень важны санитарно-гигиенические требования, которые регулируются документом «СП 2.1.3678-20 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BD4C78" w:rsidRPr="00BD4C78" w:rsidRDefault="00BD4C78" w:rsidP="00BD4C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BD4C78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Так, аптека должна находиться в изолированном блоке помещений в многоквартирных домах, общественных зданиях или в отдельно стоящих зданиях. Внутри не допускается размещение организаций, функционально с ней не связанных.</w:t>
      </w:r>
    </w:p>
    <w:p w:rsidR="00BD4C78" w:rsidRPr="00BD4C78" w:rsidRDefault="00BD4C78" w:rsidP="00BD4C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BD4C78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Если аптечный пункт располагается в многоквартирном доме, у него должен быть вход, изолированный от жилых помещений.</w:t>
      </w:r>
    </w:p>
    <w:p w:rsidR="00BD4C78" w:rsidRPr="00BD4C78" w:rsidRDefault="00BD4C78" w:rsidP="00BD4C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BD4C78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 производственных помещениях аптек нельзя разводить цветы, не должно быть текстильных штор и ковровых покрытий.</w:t>
      </w:r>
    </w:p>
    <w:p w:rsidR="00BD4C78" w:rsidRPr="00BD4C78" w:rsidRDefault="00BD4C78" w:rsidP="00BD4C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BD4C78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lastRenderedPageBreak/>
        <w:t>В помещении должно быть естественное и искусственное освещение. Естественный свет может отсутствовать в складских помещениях (без постоянного рабочего места), кладовых, туалетах, гардеробных, душевых, бытовых и вспомогательных помещениях, но общее искусственное освещение должно быть во всех помещениях. Если в торговых залах нет естественного освещения, должны быть обеспечены компенсационные мероприятия.</w:t>
      </w:r>
    </w:p>
    <w:p w:rsidR="00BD4C78" w:rsidRPr="00BD4C78" w:rsidRDefault="00BD4C78" w:rsidP="00BD4C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BD4C78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Светильники общего и местного освещения должны иметь защитную арматуру, позволяющую осуществить их влажную очистку. Светильники общего освещения должны иметь сплошные (закрытые) </w:t>
      </w:r>
      <w:proofErr w:type="spellStart"/>
      <w:r w:rsidRPr="00BD4C78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рассеиватели</w:t>
      </w:r>
      <w:proofErr w:type="spellEnd"/>
      <w:r w:rsidRPr="00BD4C78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.</w:t>
      </w:r>
    </w:p>
    <w:p w:rsidR="00BD4C78" w:rsidRPr="00BD4C78" w:rsidRDefault="00BD4C78" w:rsidP="00BD4C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BD4C78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Отделка поверхностей мебели и оборудования должна допускать влажную уборку с использованием моющих и дезинфицирующих средств – такая уборка должна проводиться в помещении ежедневно.</w:t>
      </w:r>
    </w:p>
    <w:p w:rsidR="00BD4C78" w:rsidRPr="00BD4C78" w:rsidRDefault="00BD4C78" w:rsidP="00BD4C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BD4C78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Фармацевтические услуги могут оказывать только специалисты – провизор и фармацевт. Они должны иметь сертификаты, подтверждающие их уровень профессионального образования.</w:t>
      </w:r>
    </w:p>
    <w:p w:rsidR="00BD4C78" w:rsidRPr="00BD4C78" w:rsidRDefault="00BD4C78" w:rsidP="00BD4C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BD4C78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Организация, оказывающая фармацевтические услуги, должна обязательно иметь лицензию на фармацевтическую деятельность.</w:t>
      </w:r>
    </w:p>
    <w:p w:rsidR="00BD4C78" w:rsidRPr="00BD4C78" w:rsidRDefault="00BD4C78" w:rsidP="00BD4C78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BD4C78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Больше полезной информации по санитарной безопасности и профилактике опасных заболеваний на сайте </w:t>
      </w:r>
      <w:proofErr w:type="spellStart"/>
      <w:r w:rsidRPr="00BD4C78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fldChar w:fldCharType="begin"/>
      </w:r>
      <w:r w:rsidRPr="00BD4C78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instrText xml:space="preserve"> HYPERLINK "https://xn--80aqooi4b.xn--p1acf/" </w:instrText>
      </w:r>
      <w:r w:rsidRPr="00BD4C78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fldChar w:fldCharType="separate"/>
      </w:r>
      <w:r w:rsidRPr="00BD4C78">
        <w:rPr>
          <w:rFonts w:ascii="Times New Roman" w:eastAsia="Times New Roman" w:hAnsi="Times New Roman" w:cs="Times New Roman"/>
          <w:color w:val="931004"/>
          <w:sz w:val="24"/>
          <w:szCs w:val="24"/>
          <w:u w:val="single"/>
          <w:lang w:eastAsia="ru-RU"/>
        </w:rPr>
        <w:t>санщит.рус</w:t>
      </w:r>
      <w:proofErr w:type="spellEnd"/>
      <w:r w:rsidRPr="00BD4C78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fldChar w:fldCharType="end"/>
      </w:r>
      <w:r w:rsidRPr="00BD4C78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.</w:t>
      </w:r>
    </w:p>
    <w:p w:rsidR="00EA3F9F" w:rsidRPr="00BD4C78" w:rsidRDefault="00BD4C78" w:rsidP="00BD4C78">
      <w:pPr>
        <w:jc w:val="both"/>
        <w:rPr>
          <w:rFonts w:ascii="Times New Roman" w:hAnsi="Times New Roman" w:cs="Times New Roman"/>
          <w:sz w:val="20"/>
          <w:szCs w:val="20"/>
        </w:rPr>
      </w:pPr>
      <w:r w:rsidRPr="00BD4C78">
        <w:rPr>
          <w:rFonts w:ascii="Times New Roman" w:hAnsi="Times New Roman" w:cs="Times New Roman"/>
          <w:sz w:val="20"/>
          <w:szCs w:val="20"/>
        </w:rPr>
        <w:t>Источник:</w:t>
      </w:r>
      <w:r w:rsidRPr="00BD4C78">
        <w:rPr>
          <w:sz w:val="20"/>
          <w:szCs w:val="20"/>
        </w:rPr>
        <w:t xml:space="preserve"> </w:t>
      </w:r>
      <w:r w:rsidRPr="00BD4C78">
        <w:rPr>
          <w:rFonts w:ascii="Times New Roman" w:hAnsi="Times New Roman" w:cs="Times New Roman"/>
          <w:sz w:val="20"/>
          <w:szCs w:val="20"/>
        </w:rPr>
        <w:t>https://санщит.рус/educatio</w:t>
      </w:r>
      <w:bookmarkStart w:id="0" w:name="_GoBack"/>
      <w:bookmarkEnd w:id="0"/>
      <w:r w:rsidRPr="00BD4C78">
        <w:rPr>
          <w:rFonts w:ascii="Times New Roman" w:hAnsi="Times New Roman" w:cs="Times New Roman"/>
          <w:sz w:val="20"/>
          <w:szCs w:val="20"/>
        </w:rPr>
        <w:t>n/articles/sanitarno-gigienicheskie-trebovaniya-k-aptekam/</w:t>
      </w:r>
    </w:p>
    <w:sectPr w:rsidR="00EA3F9F" w:rsidRPr="00BD4C78" w:rsidSect="00A55C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2F8"/>
    <w:multiLevelType w:val="hybridMultilevel"/>
    <w:tmpl w:val="AC362A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72E3"/>
    <w:multiLevelType w:val="multilevel"/>
    <w:tmpl w:val="75A0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DC271F"/>
    <w:multiLevelType w:val="multilevel"/>
    <w:tmpl w:val="011A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06FD7"/>
    <w:multiLevelType w:val="multilevel"/>
    <w:tmpl w:val="C46C0D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376B93"/>
    <w:multiLevelType w:val="multilevel"/>
    <w:tmpl w:val="899ED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2818E1"/>
    <w:multiLevelType w:val="multilevel"/>
    <w:tmpl w:val="538A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790AC7"/>
    <w:multiLevelType w:val="multilevel"/>
    <w:tmpl w:val="493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C36F89"/>
    <w:multiLevelType w:val="multilevel"/>
    <w:tmpl w:val="68AC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9E7E19"/>
    <w:multiLevelType w:val="multilevel"/>
    <w:tmpl w:val="D562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2505F1"/>
    <w:multiLevelType w:val="multilevel"/>
    <w:tmpl w:val="1F3E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4E58DA"/>
    <w:multiLevelType w:val="multilevel"/>
    <w:tmpl w:val="BC9E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98522C"/>
    <w:multiLevelType w:val="multilevel"/>
    <w:tmpl w:val="60E6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C7254A"/>
    <w:multiLevelType w:val="multilevel"/>
    <w:tmpl w:val="79B2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CC85A0D"/>
    <w:multiLevelType w:val="multilevel"/>
    <w:tmpl w:val="F928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12"/>
  </w:num>
  <w:num w:numId="5">
    <w:abstractNumId w:val="10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1"/>
  </w:num>
  <w:num w:numId="11">
    <w:abstractNumId w:val="0"/>
  </w:num>
  <w:num w:numId="12">
    <w:abstractNumId w:val="4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EF"/>
    <w:rsid w:val="00002CF0"/>
    <w:rsid w:val="00070E2F"/>
    <w:rsid w:val="00077E1C"/>
    <w:rsid w:val="00085CF8"/>
    <w:rsid w:val="000F2AAC"/>
    <w:rsid w:val="00183784"/>
    <w:rsid w:val="00184D88"/>
    <w:rsid w:val="001D0213"/>
    <w:rsid w:val="00210B77"/>
    <w:rsid w:val="002D582D"/>
    <w:rsid w:val="0031198B"/>
    <w:rsid w:val="003C0A0C"/>
    <w:rsid w:val="003E276B"/>
    <w:rsid w:val="003E62EF"/>
    <w:rsid w:val="00424C97"/>
    <w:rsid w:val="00456A58"/>
    <w:rsid w:val="005C1131"/>
    <w:rsid w:val="005F019D"/>
    <w:rsid w:val="006E6455"/>
    <w:rsid w:val="00776CF1"/>
    <w:rsid w:val="007E53F4"/>
    <w:rsid w:val="008128AC"/>
    <w:rsid w:val="008F6C65"/>
    <w:rsid w:val="0096776D"/>
    <w:rsid w:val="009F55FE"/>
    <w:rsid w:val="00A55CCD"/>
    <w:rsid w:val="00A56FBA"/>
    <w:rsid w:val="00B45FC3"/>
    <w:rsid w:val="00BB7FB5"/>
    <w:rsid w:val="00BD4C78"/>
    <w:rsid w:val="00BD4D12"/>
    <w:rsid w:val="00BF15F2"/>
    <w:rsid w:val="00CB4BA1"/>
    <w:rsid w:val="00D1640E"/>
    <w:rsid w:val="00D26229"/>
    <w:rsid w:val="00D312A2"/>
    <w:rsid w:val="00D364E7"/>
    <w:rsid w:val="00DF1921"/>
    <w:rsid w:val="00EA1D10"/>
    <w:rsid w:val="00EA3F9F"/>
    <w:rsid w:val="00F2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CC54"/>
  <w15:chartTrackingRefBased/>
  <w15:docId w15:val="{F5FA98CB-BADF-476D-ABC5-C757E936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276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45FC3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5F019D"/>
    <w:rPr>
      <w:b/>
      <w:bCs/>
    </w:rPr>
  </w:style>
  <w:style w:type="paragraph" w:customStyle="1" w:styleId="has-text-align-center">
    <w:name w:val="has-text-align-center"/>
    <w:basedOn w:val="a"/>
    <w:rsid w:val="005F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"/>
    <w:next w:val="a"/>
    <w:uiPriority w:val="35"/>
    <w:unhideWhenUsed/>
    <w:qFormat/>
    <w:rsid w:val="005F019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24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E645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C0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0A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673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727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283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71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3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5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4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63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2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2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5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4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4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43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544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899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6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79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5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890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4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0213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956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6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24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989599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86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4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08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051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4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139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22034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5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230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90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4319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99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05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5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45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219803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091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0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763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5230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183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93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327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5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716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86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966234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714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8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nnect.ok.ru/offer?url=https://xn--80aqooi4b.xn--p1acf/education/articles/sanitarno-gigienicheskie-trebovaniya-k-aptekam/&amp;title=%3Cp%3E%20%D0%9D%D0%B0%20%D1%87%D1%82%D0%BE%20%D0%BE%D0%B1%D1%80%D0%B0%D1%89%D0%B0%D1%82%D1%8C%20%D0%B2%D0%BD%D0%B8%D0%BC%D0%B0%D0%BD%D0%B8%D0%B5%20%D0%BF%D1%80%D0%B8%20%D0%B2%D1%8B%D0%B1%D0%BE%D1%80%D0%B5%20%D0%B0%D0%BF%D1%82%D0%B5%D1%87%D0%BD%D0%BE%D0%B3%D0%BE%20%D0%BF%D1%83%D0%BD%D0%BA%D1%82%D0%B0.%3C/p%3E&amp;imageUrl=https://xn--80aqooi4b.xn--p1acf/upload/iblock/a5f/ldy9m1jshsdz694f753qnmql3ofvwqoa/lori-0041591775-bigwww%20%282%29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hare.php?url=https://xn--80aqooi4b.xn--p1acf/education/articles/sanitarno-gigienicheskie-trebovaniya-k-aptekam/&amp;title=%D0%A1%D0%B0%D0%BD%D0%B8%D1%82%D0%B0%D1%80%D0%BD%D0%BE-%D0%B3%D0%B8%D0%B3%D0%B8%D0%B5%D0%BD%D0%B8%D1%87%D0%B5%D1%81%D0%BA%D0%B8%D0%B5%20%D1%82%D1%80%D0%B5%D0%B1%D0%BE%D0%B2%D0%B0%D0%BD%D0%B8%D1%8F%20%D0%BA%20%D0%B0%D0%BF%D1%82%D0%B5%D0%BA%D0%B0%D0%BC&amp;description=%3Cp%3E%20%D0%9D%D0%B0%20%D1%87%D1%82%D0%BE%20%D0%BE%D0%B1%D1%80%D0%B0%D1%89%D0%B0%D1%82%D1%8C%20%D0%B2%D0%BD%D0%B8%D0%BC%D0%B0%D0%BD%D0%B8%D0%B5%20%D0%BF%D1%80%D0%B8%20%D0%B2%D1%8B%D0%B1%D0%BE%D1%80%D0%B5%20%D0%B0%D0%BF%D1%82%D0%B5%D1%87%D0%BD%D0%BE%D0%B3%D0%BE%20%D0%BF%D1%83%D0%BD%D0%BA%D1%82%D0%B0.%3C/p%3E&amp;image=https://xn--80aqooi4b.xn--p1acf/upload/iblock/a5f/ldy9m1jshsdz694f753qnmql3ofvwqoa/lori-0041591775-bigwww%20%282%29.jpg&amp;noparse=true" TargetMode="External"/><Relationship Id="rId5" Type="http://schemas.openxmlformats.org/officeDocument/2006/relationships/hyperlink" Target="https://telegram.me/share/url?url=https://xn--80aqooi4b.xn--p1acf/education/articles/sanitarno-gigienicheskie-trebovaniya-k-aptekam/&amp;text=%3Cp%3E%20%D0%9D%D0%B0%20%D1%87%D1%82%D0%BE%20%D0%BE%D0%B1%D1%80%D0%B0%D1%89%D0%B0%D1%82%D1%8C%20%D0%B2%D0%BD%D0%B8%D0%BC%D0%B0%D0%BD%D0%B8%D0%B5%20%D0%BF%D1%80%D0%B8%20%D0%B2%D1%8B%D0%B1%D0%BE%D1%80%D0%B5%20%D0%B0%D0%BF%D1%82%D0%B5%D1%87%D0%BD%D0%BE%D0%B3%D0%BE%20%D0%BF%D1%83%D0%BD%D0%BA%D1%82%D0%B0.%3C/p%3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Германовна</dc:creator>
  <cp:keywords/>
  <dc:description/>
  <cp:lastModifiedBy>Иванова Людмила Германовна</cp:lastModifiedBy>
  <cp:revision>3</cp:revision>
  <cp:lastPrinted>2024-12-12T10:56:00Z</cp:lastPrinted>
  <dcterms:created xsi:type="dcterms:W3CDTF">2025-01-13T06:37:00Z</dcterms:created>
  <dcterms:modified xsi:type="dcterms:W3CDTF">2025-01-13T06:49:00Z</dcterms:modified>
</cp:coreProperties>
</file>