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042" w:rsidRPr="00364042" w:rsidRDefault="00364042" w:rsidP="003640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52525"/>
          <w:sz w:val="28"/>
          <w:szCs w:val="28"/>
        </w:rPr>
      </w:pPr>
    </w:p>
    <w:p w:rsidR="006942F5" w:rsidRDefault="006942F5" w:rsidP="0036404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252525"/>
          <w:sz w:val="28"/>
          <w:szCs w:val="28"/>
        </w:rPr>
      </w:pPr>
      <w:bookmarkStart w:id="0" w:name="_GoBack"/>
      <w:r w:rsidRPr="00364042">
        <w:rPr>
          <w:b/>
          <w:color w:val="252525"/>
          <w:sz w:val="28"/>
          <w:szCs w:val="28"/>
        </w:rPr>
        <w:t>Разрешительный режим на кассах</w:t>
      </w:r>
      <w:r w:rsidR="00300395">
        <w:rPr>
          <w:b/>
          <w:color w:val="252525"/>
          <w:sz w:val="28"/>
          <w:szCs w:val="28"/>
        </w:rPr>
        <w:t xml:space="preserve">. </w:t>
      </w:r>
    </w:p>
    <w:bookmarkEnd w:id="0"/>
    <w:p w:rsidR="00364042" w:rsidRPr="00364042" w:rsidRDefault="00364042" w:rsidP="0036404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252525"/>
          <w:sz w:val="28"/>
          <w:szCs w:val="28"/>
        </w:rPr>
      </w:pP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21.11.2023 № 1944 поэтапно вводится запрет продажи товара, подлежащего обязательной маркировке, если при проверке кода маркировки на кассе </w:t>
      </w:r>
      <w:proofErr w:type="spellStart"/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верхнеуровневое</w:t>
      </w:r>
      <w:proofErr w:type="spellEnd"/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кассовое программное обеспечение выдало ошибку.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Поэтапно вводится разрешительный режим на кассах для товаров, подлежащих маркировке, для следующих категорий: табак, пиво, молочная продукция, упакованная вода, антисептики, </w:t>
      </w:r>
      <w:proofErr w:type="spellStart"/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бады</w:t>
      </w:r>
      <w:proofErr w:type="spellEnd"/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обувь, фотоаппараты, шины, одежда, духи, безалкогольные напитки.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Разрешительный режим — это предварительная проверка кода маркированного товара для автоматической выдачи разрешения или запрета на продажу. Она может быть, как в онлайн-, так и в офлайн-формате.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разрешительного режима в том, что касса автоматически отправляет код маркировки в Государственную информационную систему маркировки товаров «Честный ЗНАК», как только продавец отсканирует этот код. Если касса получает положительный ответ от «Честного знака», то добавляет товар в чек, при получении отрицательного – запретит продажу. Если по результатам проверки система запретит продажу, кассиру придется предложить покупателю обмен на аналогичный товар или отказ от покупки.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Онлайн-проверка — это проверка, при которой касса в момент сканирования двухмерного кода запрашивает в ГИС МТ «Честный ЗНАК» информацию о товаре и получает от этой системы ответ, ожидание которого не превышает 1,5 секунды.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офлайн-проверки та же, однако если время ожидания ответа ГИС МТ «Честный ЗНАК» по каким-либо причинам превышает 1,5 секунды, то касса при сканировании кода проверяет продукт офлайн. То есть касса обратится к базе кодов.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Случаи запрета продаж из-за отсутствия или некорректности информации о коде маркировки в системе уже предусмотрены действующим законодательством. Перечень случаев запрета продажи содержит следующие варианты: 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ГИС МТ «Честный ЗНАК» отсутствует информация о маркировке средствами идентификации товара;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системе маркировки отсутствуют сведения о вводе в оборот товара или нанесении кода маркировки на товар;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товар выведен из оборота (уже продан);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срок годности продукции истёк;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товар запрещён к продаже по решению органов государственного контроля (надзора);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цена продажи товара ниже или выше максимальной розничной цены (для табачных изделий);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проверочный код кода маркировки не соответствует характеристикам средства идентификации.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Введение режима проверок на кассе и контроля со стороны программного обеспечения касс помогает продавцу соблюдать правила продажи товаров с маркировкой.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Разрешительный режим не распространяется на: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ККТ всегда работает в режиме </w:t>
      </w:r>
      <w:proofErr w:type="spellStart"/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оффлайн</w:t>
      </w:r>
      <w:proofErr w:type="spellEnd"/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передает чеки в ФНС и «Честный знак» — например, потому, что магазин находится в местности, удаленной от сетей связи;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маркированные товары продают через торговый автомат онлайн с автоматическим выводом из оборота;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продажа товара по образцам;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продажа молока и кваса из цистерн;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продажа маркированного товара в заведениях общепита с указанием GTIN вместо кода маркировки.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разрешительного режима — обезопасить покупателей от контрафакта при покупке маркированной продукции, а также это новый эффективный способ контролировать уровень цен.</w:t>
      </w:r>
    </w:p>
    <w:p w:rsidR="0036404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полной информацией по срокам запуска, о том, как происходит проверка на кассе товара, как посмотреть статистику отклонений по чекам с разрешительным режимом, можно ознакомиться на официальном сайте торговой маркировки «Честный знак» https://честныйзнак.рф.</w:t>
      </w:r>
    </w:p>
    <w:p w:rsidR="00082EF2" w:rsidRPr="00300395" w:rsidRDefault="00364042" w:rsidP="0036404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proofErr w:type="spellStart"/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30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 напоминает об ответственности за нарушение разрешительного режима и правил работы с маркировкой средствами идентификации, </w:t>
      </w:r>
      <w:r w:rsidRPr="00300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предусмотренную ст. 15.12.1 КоАП РФ.</w:t>
      </w:r>
    </w:p>
    <w:sectPr w:rsidR="00082EF2" w:rsidRPr="00300395" w:rsidSect="000C109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04F1"/>
    <w:multiLevelType w:val="multilevel"/>
    <w:tmpl w:val="8F7E7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A1B5E"/>
    <w:multiLevelType w:val="multilevel"/>
    <w:tmpl w:val="2992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EA68DF"/>
    <w:multiLevelType w:val="multilevel"/>
    <w:tmpl w:val="25EA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88"/>
    <w:rsid w:val="00055AC1"/>
    <w:rsid w:val="000C1098"/>
    <w:rsid w:val="00174349"/>
    <w:rsid w:val="00242C6F"/>
    <w:rsid w:val="00300395"/>
    <w:rsid w:val="00364042"/>
    <w:rsid w:val="003E0661"/>
    <w:rsid w:val="003F4A03"/>
    <w:rsid w:val="00404E45"/>
    <w:rsid w:val="004923DA"/>
    <w:rsid w:val="004948A5"/>
    <w:rsid w:val="004B2C75"/>
    <w:rsid w:val="00532D88"/>
    <w:rsid w:val="0054099C"/>
    <w:rsid w:val="005A1221"/>
    <w:rsid w:val="005A46D4"/>
    <w:rsid w:val="005B769C"/>
    <w:rsid w:val="006942F5"/>
    <w:rsid w:val="006A2580"/>
    <w:rsid w:val="006E4AA4"/>
    <w:rsid w:val="0072057C"/>
    <w:rsid w:val="007E0EDF"/>
    <w:rsid w:val="00826902"/>
    <w:rsid w:val="008D6D23"/>
    <w:rsid w:val="00950102"/>
    <w:rsid w:val="00A82EDB"/>
    <w:rsid w:val="00AE39B7"/>
    <w:rsid w:val="00B53523"/>
    <w:rsid w:val="00BD2D57"/>
    <w:rsid w:val="00C90160"/>
    <w:rsid w:val="00DA6D53"/>
    <w:rsid w:val="00DD0B67"/>
    <w:rsid w:val="00E521D1"/>
    <w:rsid w:val="00EE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BD15"/>
  <w15:chartTrackingRefBased/>
  <w15:docId w15:val="{FE42A66F-B914-46FB-B497-9C64A04F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2D88"/>
    <w:rPr>
      <w:color w:val="0000FF"/>
      <w:u w:val="single"/>
    </w:rPr>
  </w:style>
  <w:style w:type="character" w:styleId="a5">
    <w:name w:val="Strong"/>
    <w:basedOn w:val="a0"/>
    <w:uiPriority w:val="22"/>
    <w:qFormat/>
    <w:rsid w:val="000C1098"/>
    <w:rPr>
      <w:b/>
      <w:bCs/>
    </w:rPr>
  </w:style>
  <w:style w:type="character" w:customStyle="1" w:styleId="change">
    <w:name w:val="change"/>
    <w:basedOn w:val="a0"/>
    <w:rsid w:val="0036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45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59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9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6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6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98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2025-03-10T05:37:00Z</dcterms:created>
  <dcterms:modified xsi:type="dcterms:W3CDTF">2025-03-10T05:48:00Z</dcterms:modified>
</cp:coreProperties>
</file>