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E4" w:rsidRDefault="00FE60E4" w:rsidP="00FE60E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color w:val="4F4F4F"/>
          <w:sz w:val="28"/>
          <w:szCs w:val="28"/>
        </w:rPr>
      </w:pPr>
      <w:bookmarkStart w:id="0" w:name="_GoBack"/>
      <w:r w:rsidRPr="00FE60E4">
        <w:rPr>
          <w:rStyle w:val="a4"/>
          <w:color w:val="4F4F4F"/>
          <w:sz w:val="28"/>
          <w:szCs w:val="28"/>
        </w:rPr>
        <w:t>Как часто должны вывозить мусор и куда обращаться если его не вывозят?</w:t>
      </w:r>
      <w:bookmarkEnd w:id="0"/>
    </w:p>
    <w:p w:rsidR="00FE60E4" w:rsidRPr="00FE60E4" w:rsidRDefault="00FE60E4" w:rsidP="00FE60E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4F4F4F"/>
          <w:sz w:val="28"/>
          <w:szCs w:val="28"/>
        </w:rPr>
      </w:pPr>
    </w:p>
    <w:p w:rsidR="00FE60E4" w:rsidRPr="00FE60E4" w:rsidRDefault="00FE60E4" w:rsidP="00FE60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FE60E4">
        <w:rPr>
          <w:color w:val="4F4F4F"/>
          <w:sz w:val="28"/>
          <w:szCs w:val="28"/>
        </w:rPr>
        <w:t>Согласно санитарным правилам* периодичность вывоза твердых коммунальных отходов (ТКО) и крупногабаритных отходов (КГО) зависит от среднесуточной температуры наружного воздуха в течение 3-х суток:</w:t>
      </w:r>
    </w:p>
    <w:p w:rsidR="00FE60E4" w:rsidRPr="00FE60E4" w:rsidRDefault="00FE60E4" w:rsidP="00FE60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FE60E4">
        <w:rPr>
          <w:color w:val="4F4F4F"/>
          <w:sz w:val="28"/>
          <w:szCs w:val="28"/>
        </w:rPr>
        <w:t>- несортированные ТКО: плюс 5°С и выше - ежедневно; плюс 4°С и ниже - не реже 1 раза в 3 суток.</w:t>
      </w:r>
    </w:p>
    <w:p w:rsidR="00FE60E4" w:rsidRPr="00FE60E4" w:rsidRDefault="00FE60E4" w:rsidP="00FE60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FE60E4">
        <w:rPr>
          <w:color w:val="4F4F4F"/>
          <w:sz w:val="28"/>
          <w:szCs w:val="28"/>
        </w:rPr>
        <w:t>- КГО: плюс 5°С и выше - не реже 1 раза в 7 суток; плюс 4°С и ниже - не реже 1 раза в 10 суток.</w:t>
      </w:r>
    </w:p>
    <w:p w:rsidR="00FE60E4" w:rsidRPr="00FE60E4" w:rsidRDefault="00FE60E4" w:rsidP="00FE60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FE60E4">
        <w:rPr>
          <w:color w:val="4F4F4F"/>
          <w:sz w:val="28"/>
          <w:szCs w:val="28"/>
        </w:rPr>
        <w:t>При уменьшении расстояния от контейнерных площадок до нормируемых объектов (менее 20 метров до жилых домов, детских игровых и спортивных площадок и др.) вывоз несортированных ТКО должен осуществляться ежедневно вне зависимости от температуры наружного воздуха.</w:t>
      </w:r>
    </w:p>
    <w:p w:rsidR="00FE60E4" w:rsidRPr="00FE60E4" w:rsidRDefault="00FE60E4" w:rsidP="00FE60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FE60E4">
        <w:rPr>
          <w:color w:val="4F4F4F"/>
          <w:sz w:val="28"/>
          <w:szCs w:val="28"/>
        </w:rPr>
        <w:t>В случае несоблюдения установленной периодичности вывоза ТКО и КГО жители могут обратиться с письменным обращением в адрес Управления Роспотребнадзора по Республике Татарстан по адресу: г. Казань, ул. Большая Красная, д.30 либо в электронном виде на Едином портале Роспотребнадзора для подачи обращений граждан (</w:t>
      </w:r>
      <w:hyperlink r:id="rId4" w:history="1">
        <w:r w:rsidRPr="00FE60E4">
          <w:rPr>
            <w:rStyle w:val="a5"/>
            <w:color w:val="005DB7"/>
            <w:sz w:val="28"/>
            <w:szCs w:val="28"/>
          </w:rPr>
          <w:t>http://petition.rospotrebnadzor.ru/petition/</w:t>
        </w:r>
      </w:hyperlink>
      <w:r w:rsidRPr="00FE60E4">
        <w:rPr>
          <w:color w:val="4F4F4F"/>
          <w:sz w:val="28"/>
          <w:szCs w:val="28"/>
        </w:rPr>
        <w:t>).</w:t>
      </w:r>
    </w:p>
    <w:p w:rsidR="00FE60E4" w:rsidRPr="00FE60E4" w:rsidRDefault="00FE60E4" w:rsidP="00FE60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FE60E4">
        <w:rPr>
          <w:rStyle w:val="a6"/>
          <w:color w:val="4F4F4F"/>
          <w:sz w:val="28"/>
          <w:szCs w:val="28"/>
        </w:rPr>
        <w:t>* Пункты 4, 11, 13, приложение №1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:rsidR="00082EF2" w:rsidRDefault="00FE60E4"/>
    <w:sectPr w:rsidR="0008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E4"/>
    <w:rsid w:val="005A1221"/>
    <w:rsid w:val="005B769C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73B76-2280-4027-A73E-EC5F95DF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0E4"/>
    <w:rPr>
      <w:b/>
      <w:bCs/>
    </w:rPr>
  </w:style>
  <w:style w:type="character" w:styleId="a5">
    <w:name w:val="Hyperlink"/>
    <w:basedOn w:val="a0"/>
    <w:uiPriority w:val="99"/>
    <w:semiHidden/>
    <w:unhideWhenUsed/>
    <w:rsid w:val="00FE60E4"/>
    <w:rPr>
      <w:color w:val="0000FF"/>
      <w:u w:val="single"/>
    </w:rPr>
  </w:style>
  <w:style w:type="character" w:styleId="a6">
    <w:name w:val="Emphasis"/>
    <w:basedOn w:val="a0"/>
    <w:uiPriority w:val="20"/>
    <w:qFormat/>
    <w:rsid w:val="00FE6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tition.rospotrebnadzor.ru/peti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2025-03-04T11:39:00Z</dcterms:created>
  <dcterms:modified xsi:type="dcterms:W3CDTF">2025-03-04T11:40:00Z</dcterms:modified>
</cp:coreProperties>
</file>