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4C" w:rsidRDefault="00F305A0" w:rsidP="008D104C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0F1C74">
        <w:rPr>
          <w:rFonts w:ascii="Times New Roman" w:hAnsi="Times New Roman" w:cs="Times New Roman"/>
          <w:b/>
          <w:bCs/>
          <w:sz w:val="32"/>
          <w:szCs w:val="32"/>
        </w:rPr>
        <w:t xml:space="preserve">День поставщика </w:t>
      </w:r>
      <w:proofErr w:type="spellStart"/>
      <w:r w:rsidRPr="000F1C74">
        <w:rPr>
          <w:rFonts w:ascii="Times New Roman" w:hAnsi="Times New Roman" w:cs="Times New Roman"/>
          <w:b/>
          <w:bCs/>
          <w:sz w:val="32"/>
          <w:szCs w:val="32"/>
        </w:rPr>
        <w:t>РусГидро</w:t>
      </w:r>
      <w:proofErr w:type="spellEnd"/>
      <w:r w:rsidR="008D5F6A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F1C74" w:rsidRPr="000F1C74" w:rsidRDefault="000F1C74" w:rsidP="000F1C74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794C" w:rsidRDefault="00F305A0" w:rsidP="000F1C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B3F">
        <w:rPr>
          <w:rFonts w:ascii="Times New Roman" w:hAnsi="Times New Roman" w:cs="Times New Roman"/>
          <w:b/>
          <w:sz w:val="28"/>
          <w:szCs w:val="28"/>
        </w:rPr>
        <w:t>2 апреля ПАО «</w:t>
      </w:r>
      <w:proofErr w:type="spellStart"/>
      <w:r w:rsidRPr="00FD1B3F">
        <w:rPr>
          <w:rFonts w:ascii="Times New Roman" w:hAnsi="Times New Roman" w:cs="Times New Roman"/>
          <w:b/>
          <w:sz w:val="28"/>
          <w:szCs w:val="28"/>
        </w:rPr>
        <w:t>РусГидро</w:t>
      </w:r>
      <w:proofErr w:type="spellEnd"/>
      <w:r w:rsidRPr="00FD1B3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Министерством экономики Республики Татарстан, Министерством промышленности и торговли Республики Татарстан и АНО «Центр кластерного развития и проектного управления Республики Татарстан» </w:t>
      </w:r>
      <w:r w:rsidRPr="00FD1B3F">
        <w:rPr>
          <w:rFonts w:ascii="Times New Roman" w:hAnsi="Times New Roman" w:cs="Times New Roman"/>
          <w:b/>
          <w:sz w:val="28"/>
          <w:szCs w:val="28"/>
        </w:rPr>
        <w:t>проведут в г. Казани День поставщика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94C" w:rsidRPr="000F1C74" w:rsidRDefault="00F305A0" w:rsidP="000F1C74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проводится в рамках национального проекта «Эффективная конкурентная экономика» и направлено </w:t>
      </w:r>
      <w:bookmarkStart w:id="1" w:name="_Hlk178059145"/>
      <w:r>
        <w:rPr>
          <w:rFonts w:ascii="Times New Roman" w:hAnsi="Times New Roman" w:cs="Times New Roman"/>
          <w:sz w:val="28"/>
          <w:szCs w:val="28"/>
        </w:rPr>
        <w:t>на расширения рынков сбыта субъектов малого и среднего предпринимательства и налаживание взаимодействия с крупными заказчиками</w:t>
      </w:r>
      <w:bookmarkEnd w:id="1"/>
      <w:r>
        <w:rPr>
          <w:rFonts w:ascii="Times New Roman" w:hAnsi="Times New Roman" w:cs="Times New Roman"/>
          <w:sz w:val="28"/>
          <w:szCs w:val="28"/>
        </w:rPr>
        <w:t>. В 2023 и 2024 годах подобные встречи охватили крупнейшие строительные, машиностроительные, нефтехимические компании и торговые сети.</w:t>
      </w:r>
      <w:r w:rsidRPr="000F1C74">
        <w:rPr>
          <w:rFonts w:ascii="Times New Roman" w:hAnsi="Times New Roman" w:cs="Times New Roman"/>
          <w:sz w:val="28"/>
          <w:szCs w:val="28"/>
        </w:rPr>
        <w:t xml:space="preserve"> В результате более 400 предприятий стали поставщиками крупного бизнеса, было заключено контрактов на сумму свыше 4 </w:t>
      </w:r>
      <w:proofErr w:type="gramStart"/>
      <w:r w:rsidRPr="000F1C74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0F1C7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A794C" w:rsidRDefault="00F305A0" w:rsidP="000F1C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встрече представители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РусГидро</w:t>
      </w:r>
      <w:proofErr w:type="spellEnd"/>
      <w:r>
        <w:rPr>
          <w:rFonts w:ascii="Times New Roman" w:hAnsi="Times New Roman" w:cs="Times New Roman"/>
          <w:sz w:val="28"/>
          <w:szCs w:val="28"/>
        </w:rPr>
        <w:t>» озвучат требования к своим поставщикам,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ключевые изменения в сфере закупок и рассмотрят предложения предприятий-участников выступить в качестве потенциальных поставщиков для закрытия потребностей компаний. </w:t>
      </w:r>
    </w:p>
    <w:p w:rsidR="008A794C" w:rsidRDefault="00F305A0" w:rsidP="000F1C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планами закупок филиалов и подконтрольных организаций </w:t>
      </w:r>
      <w:r>
        <w:rPr>
          <w:rFonts w:ascii="Times New Roman" w:hAnsi="Times New Roman" w:cs="Times New Roman"/>
          <w:sz w:val="28"/>
          <w:szCs w:val="28"/>
        </w:rPr>
        <w:br/>
        <w:t xml:space="preserve">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РусГидро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ссылке: </w:t>
      </w:r>
      <w:hyperlink r:id="rId8" w:tooltip="https://zakupki.rushydro.ru/Planning/Plan?sectionId=3" w:history="1">
        <w:r w:rsidRPr="000F1C74">
          <w:rPr>
            <w:rStyle w:val="af9"/>
            <w:rFonts w:ascii="Times New Roman" w:hAnsi="Times New Roman" w:cs="Times New Roman"/>
            <w:sz w:val="28"/>
            <w:szCs w:val="28"/>
          </w:rPr>
          <w:t>https://zakupki.rushydro.ru/Planning/Plan?sectionId=3</w:t>
        </w:r>
      </w:hyperlink>
      <w:r w:rsidRPr="000F1C74">
        <w:rPr>
          <w:rFonts w:ascii="Times New Roman" w:hAnsi="Times New Roman" w:cs="Times New Roman"/>
          <w:sz w:val="28"/>
          <w:szCs w:val="28"/>
        </w:rPr>
        <w:t>.</w:t>
      </w:r>
    </w:p>
    <w:p w:rsidR="008A794C" w:rsidRDefault="00F305A0" w:rsidP="000F1C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программой мероприятия и пройти регистрацию можно по ссылке: </w:t>
      </w:r>
      <w:hyperlink r:id="rId9" w:tooltip="https://dp.rushydro.ru/" w:history="1">
        <w:r w:rsidRPr="000F1C74">
          <w:rPr>
            <w:rStyle w:val="af9"/>
            <w:rFonts w:ascii="Times New Roman" w:hAnsi="Times New Roman" w:cs="Times New Roman"/>
            <w:sz w:val="28"/>
            <w:szCs w:val="28"/>
          </w:rPr>
          <w:t>https://dp.rushydro.ru/</w:t>
        </w:r>
      </w:hyperlink>
      <w:r w:rsidRPr="000F1C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C74" w:rsidRDefault="00F305A0" w:rsidP="000F1C7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C74">
        <w:rPr>
          <w:rFonts w:ascii="Times New Roman" w:hAnsi="Times New Roman" w:cs="Times New Roman"/>
          <w:sz w:val="28"/>
          <w:szCs w:val="28"/>
        </w:rPr>
        <w:t xml:space="preserve">Мероприятие пройдёт в рамках Татарстанского энергетического форума «ЭНЕРГОПРОМ» на площадке МВЦ «Казань Экспо». </w:t>
      </w:r>
      <w:r w:rsidRPr="009F4464">
        <w:rPr>
          <w:rFonts w:ascii="Times New Roman" w:hAnsi="Times New Roman" w:cs="Times New Roman"/>
          <w:b/>
          <w:sz w:val="28"/>
          <w:szCs w:val="28"/>
        </w:rPr>
        <w:t>Вход на мероприятие доступен участникам, зарегистрировавшимся до 28 марта 2025 года.</w:t>
      </w:r>
    </w:p>
    <w:p w:rsidR="000F1C74" w:rsidRPr="000F1C74" w:rsidRDefault="000F1C74" w:rsidP="000F1C74">
      <w:pPr>
        <w:rPr>
          <w:rFonts w:ascii="Times New Roman" w:hAnsi="Times New Roman" w:cs="Times New Roman"/>
          <w:sz w:val="28"/>
          <w:szCs w:val="28"/>
        </w:rPr>
      </w:pPr>
    </w:p>
    <w:p w:rsidR="000F1C74" w:rsidRDefault="000F1C74" w:rsidP="000F1C7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1C74" w:rsidRDefault="000F1C74" w:rsidP="000F1C7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794C" w:rsidRPr="000F1C74" w:rsidRDefault="008A794C" w:rsidP="000F1C74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sectPr w:rsidR="008A794C" w:rsidRPr="000F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4C" w:rsidRDefault="00F305A0">
      <w:pPr>
        <w:spacing w:after="0" w:line="240" w:lineRule="auto"/>
      </w:pPr>
      <w:r>
        <w:separator/>
      </w:r>
    </w:p>
  </w:endnote>
  <w:endnote w:type="continuationSeparator" w:id="0">
    <w:p w:rsidR="008A794C" w:rsidRDefault="00F3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4C" w:rsidRDefault="00F305A0">
      <w:pPr>
        <w:spacing w:after="0" w:line="240" w:lineRule="auto"/>
      </w:pPr>
      <w:r>
        <w:separator/>
      </w:r>
    </w:p>
  </w:footnote>
  <w:footnote w:type="continuationSeparator" w:id="0">
    <w:p w:rsidR="008A794C" w:rsidRDefault="00F30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32CC"/>
    <w:multiLevelType w:val="hybridMultilevel"/>
    <w:tmpl w:val="CEECD076"/>
    <w:lvl w:ilvl="0" w:tplc="EFC4C28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5D89C1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4567B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342E50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0742EB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064D4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60328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A7C65D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C304D0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4C"/>
    <w:rsid w:val="000F1C74"/>
    <w:rsid w:val="0050723D"/>
    <w:rsid w:val="005D4E60"/>
    <w:rsid w:val="008A794C"/>
    <w:rsid w:val="008D104C"/>
    <w:rsid w:val="008D5F6A"/>
    <w:rsid w:val="009F4464"/>
    <w:rsid w:val="00F305A0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0F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F1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0F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F1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rushydro.ru/Planning/Plan?sectionId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p.rushyd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Салихов</dc:creator>
  <cp:keywords/>
  <dc:description/>
  <cp:lastModifiedBy>Закупки</cp:lastModifiedBy>
  <cp:revision>10</cp:revision>
  <dcterms:created xsi:type="dcterms:W3CDTF">2025-03-11T11:10:00Z</dcterms:created>
  <dcterms:modified xsi:type="dcterms:W3CDTF">2025-03-17T13:40:00Z</dcterms:modified>
</cp:coreProperties>
</file>