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2E" w:rsidRPr="007F57D2" w:rsidRDefault="009A55F4" w:rsidP="009A55F4">
      <w:pPr>
        <w:pStyle w:val="a8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color w:val="000000" w:themeColor="text1"/>
          <w:spacing w:val="3"/>
          <w:kern w:val="36"/>
          <w:sz w:val="28"/>
          <w:szCs w:val="28"/>
        </w:rPr>
      </w:pPr>
      <w:r>
        <w:rPr>
          <w:b/>
          <w:bCs/>
          <w:color w:val="000000" w:themeColor="text1"/>
          <w:spacing w:val="3"/>
          <w:kern w:val="36"/>
          <w:sz w:val="28"/>
          <w:szCs w:val="28"/>
        </w:rPr>
        <w:t>Отделение СФР по Республике Татарстан выплачивает надбавку за длительный стаж работы в сельском хозяйстве более 43 тысячам жителей региона</w:t>
      </w:r>
    </w:p>
    <w:p w:rsidR="000D6486" w:rsidRDefault="000D6486" w:rsidP="000D6486">
      <w:pPr>
        <w:pStyle w:val="a8"/>
        <w:spacing w:line="360" w:lineRule="auto"/>
        <w:ind w:firstLine="709"/>
        <w:contextualSpacing/>
        <w:jc w:val="both"/>
      </w:pPr>
      <w:r>
        <w:t>Неработающие пенсионеры, которые посвятили не менее 30 лет работе в сельском хозяйстве и проживают в сельской местности, имеют право на повышенную пенсию. Такая доплата назначается автоматически при оформлении страховой пенсии и не требует предоставления дополнительных справок. Даже если позже пенсионер переедет в город, надбавка за сельский стаж сохраняется.</w:t>
      </w:r>
    </w:p>
    <w:p w:rsidR="000D6486" w:rsidRDefault="00784D41" w:rsidP="000D6486">
      <w:pPr>
        <w:pStyle w:val="a8"/>
        <w:spacing w:line="360" w:lineRule="auto"/>
        <w:ind w:firstLine="709"/>
        <w:contextualSpacing/>
        <w:jc w:val="both"/>
      </w:pPr>
      <w:r>
        <w:t>На 2025 год</w:t>
      </w:r>
      <w:r w:rsidR="000D6486">
        <w:t xml:space="preserve"> в Республике Татарстан такую доплату получают 43 176 жителей с длительным сельским стажем.</w:t>
      </w:r>
      <w:r>
        <w:t xml:space="preserve"> </w:t>
      </w:r>
    </w:p>
    <w:p w:rsidR="000D6486" w:rsidRDefault="000D6486" w:rsidP="000D6486">
      <w:pPr>
        <w:pStyle w:val="a8"/>
        <w:spacing w:line="360" w:lineRule="auto"/>
        <w:ind w:firstLine="709"/>
        <w:contextualSpacing/>
        <w:jc w:val="both"/>
      </w:pPr>
      <w:r>
        <w:t xml:space="preserve">Размер доплаты составляет 25% от фиксированной выплаты к страховой пенсии по старости или инвалидности. Для жителей Республики Татарстан средний размер пенсии с учётом этой надбавки составляет </w:t>
      </w:r>
      <w:r w:rsidR="00784D41">
        <w:t xml:space="preserve">27 246,97 </w:t>
      </w:r>
      <w:r w:rsidRPr="00784D41">
        <w:rPr>
          <w:rStyle w:val="ac"/>
          <w:b w:val="0"/>
        </w:rPr>
        <w:t>рублей</w:t>
      </w:r>
      <w:r>
        <w:t>.</w:t>
      </w:r>
    </w:p>
    <w:p w:rsidR="000D6486" w:rsidRDefault="000D6486" w:rsidP="000D6486">
      <w:pPr>
        <w:pStyle w:val="a8"/>
        <w:spacing w:line="360" w:lineRule="auto"/>
        <w:ind w:firstLine="709"/>
        <w:contextualSpacing/>
        <w:jc w:val="both"/>
      </w:pPr>
      <w:r>
        <w:t>«Люди, посвятившие десятилетия работе на селе, заслужили особое внимание и уважение. Доплата к пенсии за сельский стаж — это способ поддер</w:t>
      </w:r>
      <w:r w:rsidR="002014B9">
        <w:t>жать их и поблагодарить за труд</w:t>
      </w:r>
      <w:bookmarkStart w:id="0" w:name="_GoBack"/>
      <w:bookmarkEnd w:id="0"/>
      <w:r>
        <w:t xml:space="preserve">», — подчеркнул управляющий Отделением Социального фонда России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0D6486" w:rsidRDefault="000D6486" w:rsidP="000D6486">
      <w:pPr>
        <w:pStyle w:val="a8"/>
        <w:spacing w:line="360" w:lineRule="auto"/>
        <w:ind w:firstLine="709"/>
        <w:contextualSpacing/>
        <w:jc w:val="both"/>
      </w:pPr>
      <w:r>
        <w:t>Право на доплату предоставляется тем, кто работал в сельском хозяйстве в должностях, утверждённых Правительством РФ. В перечень включено более 500 профессий, среди которых агрономы, трактористы, зоотехники, ветеринарные врачи, мастера машинного доения и многие другие. При подсчёте учитываются не только годы работы, но и периоды ухода за ребёнком до полутора лет, отпуска и больничные.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proofErr w:type="gramStart"/>
      <w:r w:rsidRPr="00233050">
        <w:t xml:space="preserve">Полную и достоверную информацию о мерах </w:t>
      </w:r>
      <w:proofErr w:type="spellStart"/>
      <w:r w:rsidRPr="00233050">
        <w:t>соцподдержки</w:t>
      </w:r>
      <w:proofErr w:type="spellEnd"/>
      <w:r w:rsidRPr="00233050">
        <w:t xml:space="preserve">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>етях:</w:t>
      </w:r>
      <w:proofErr w:type="gramEnd"/>
      <w:r w:rsidRPr="00E7275E">
        <w:t xml:space="preserve">  </w:t>
      </w:r>
      <w:hyperlink r:id="rId8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lastRenderedPageBreak/>
        <w:t xml:space="preserve">Для получения дополнительной информации или консультации граждане могут обратиться к операторам единого </w:t>
      </w:r>
      <w:proofErr w:type="gramStart"/>
      <w:r w:rsidRPr="00233050">
        <w:t>контакт-центра</w:t>
      </w:r>
      <w:proofErr w:type="gramEnd"/>
      <w:r w:rsidRPr="00233050">
        <w:t xml:space="preserve">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A28" w:rsidRDefault="006C2A28">
      <w:r>
        <w:separator/>
      </w:r>
    </w:p>
  </w:endnote>
  <w:endnote w:type="continuationSeparator" w:id="0">
    <w:p w:rsidR="006C2A28" w:rsidRDefault="006C2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1C172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A28" w:rsidRDefault="006C2A28">
      <w:r>
        <w:separator/>
      </w:r>
    </w:p>
  </w:footnote>
  <w:footnote w:type="continuationSeparator" w:id="0">
    <w:p w:rsidR="006C2A28" w:rsidRDefault="006C2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491468"/>
    <w:rsid w:val="004D7F0B"/>
    <w:rsid w:val="006C2A28"/>
    <w:rsid w:val="006D69E9"/>
    <w:rsid w:val="00784D41"/>
    <w:rsid w:val="00797888"/>
    <w:rsid w:val="007B01A8"/>
    <w:rsid w:val="008648C0"/>
    <w:rsid w:val="008A20D7"/>
    <w:rsid w:val="008E31D3"/>
    <w:rsid w:val="0094008E"/>
    <w:rsid w:val="009A55F4"/>
    <w:rsid w:val="00A35D2E"/>
    <w:rsid w:val="00AB1D76"/>
    <w:rsid w:val="00B37A2E"/>
    <w:rsid w:val="00BD3E03"/>
    <w:rsid w:val="00CC48F4"/>
    <w:rsid w:val="00D16623"/>
    <w:rsid w:val="00EC3C58"/>
    <w:rsid w:val="00F24E6B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Минибаева Алия Руслановна</cp:lastModifiedBy>
  <cp:revision>12</cp:revision>
  <dcterms:created xsi:type="dcterms:W3CDTF">2025-08-12T11:33:00Z</dcterms:created>
  <dcterms:modified xsi:type="dcterms:W3CDTF">2025-09-11T14:34:00Z</dcterms:modified>
</cp:coreProperties>
</file>