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6CB" w:rsidRDefault="004426CB" w:rsidP="00E31CE8">
      <w:pPr>
        <w:pStyle w:val="af5"/>
        <w:spacing w:line="360" w:lineRule="auto"/>
        <w:contextualSpacing/>
        <w:rPr>
          <w:b/>
          <w:bCs/>
        </w:rPr>
      </w:pPr>
    </w:p>
    <w:p w:rsidR="004426CB" w:rsidRPr="004426CB" w:rsidRDefault="004426CB" w:rsidP="004426CB">
      <w:pPr>
        <w:pStyle w:val="af5"/>
        <w:spacing w:line="360" w:lineRule="auto"/>
        <w:ind w:firstLine="709"/>
        <w:contextualSpacing/>
        <w:jc w:val="center"/>
        <w:rPr>
          <w:b/>
          <w:bCs/>
        </w:rPr>
      </w:pPr>
      <w:r w:rsidRPr="004426CB">
        <w:rPr>
          <w:b/>
          <w:bCs/>
        </w:rPr>
        <w:t xml:space="preserve">С начала 2025 года </w:t>
      </w:r>
      <w:r w:rsidRPr="00906C33">
        <w:rPr>
          <w:b/>
          <w:bCs/>
        </w:rPr>
        <w:t>О</w:t>
      </w:r>
      <w:r w:rsidR="00192EAC" w:rsidRPr="00906C33">
        <w:rPr>
          <w:b/>
          <w:bCs/>
        </w:rPr>
        <w:t xml:space="preserve">тделение </w:t>
      </w:r>
      <w:r w:rsidRPr="00906C33">
        <w:rPr>
          <w:b/>
          <w:bCs/>
        </w:rPr>
        <w:t>СФР</w:t>
      </w:r>
      <w:r w:rsidRPr="004426CB">
        <w:rPr>
          <w:b/>
          <w:bCs/>
        </w:rPr>
        <w:t xml:space="preserve"> по РТ выплатило</w:t>
      </w:r>
      <w:r w:rsidR="008773CE">
        <w:rPr>
          <w:b/>
          <w:bCs/>
        </w:rPr>
        <w:t xml:space="preserve"> жителям республики</w:t>
      </w:r>
      <w:r w:rsidRPr="004426CB">
        <w:rPr>
          <w:b/>
          <w:bCs/>
        </w:rPr>
        <w:t xml:space="preserve"> более 12 млрд рублей на пособия по временной нетрудоспособности</w:t>
      </w:r>
    </w:p>
    <w:p w:rsidR="004426CB" w:rsidRPr="00566B11" w:rsidRDefault="004426CB" w:rsidP="004426CB">
      <w:pPr>
        <w:pStyle w:val="af5"/>
        <w:spacing w:line="360" w:lineRule="auto"/>
        <w:ind w:firstLine="709"/>
        <w:contextualSpacing/>
        <w:jc w:val="both"/>
      </w:pPr>
      <w:r>
        <w:t xml:space="preserve">Пособие по временной нетрудоспособности назначается на основании электронного </w:t>
      </w:r>
      <w:r w:rsidR="00D255F5" w:rsidRPr="00566B11">
        <w:t>листка нетрудоспособности</w:t>
      </w:r>
      <w:r w:rsidRPr="00566B11">
        <w:t xml:space="preserve"> официально трудоустроенным гражданам. Первые три дня болезни</w:t>
      </w:r>
      <w:r w:rsidR="00D255F5" w:rsidRPr="00566B11">
        <w:t xml:space="preserve"> самого работника</w:t>
      </w:r>
      <w:r w:rsidRPr="00566B11">
        <w:t xml:space="preserve"> оплачивает работодатель, последующие — Отделеление Социального Фонда по Республике Татарстан. С января 2025 года общая сумма выплаченных пособий составила более 12 миллиардов рублей.</w:t>
      </w:r>
    </w:p>
    <w:p w:rsidR="004426CB" w:rsidRPr="00423BA7" w:rsidRDefault="00D255F5" w:rsidP="004426CB">
      <w:pPr>
        <w:pStyle w:val="af5"/>
        <w:spacing w:line="360" w:lineRule="auto"/>
        <w:ind w:firstLine="709"/>
        <w:contextualSpacing/>
        <w:jc w:val="both"/>
      </w:pPr>
      <w:r w:rsidRPr="00566B11">
        <w:t xml:space="preserve">Пособие по временной нетрудоспособности исчисляется из среднего заработка работника, </w:t>
      </w:r>
      <w:r w:rsidR="005A7F95" w:rsidRPr="00566B11">
        <w:t>рассчитанного за два предшествую</w:t>
      </w:r>
      <w:r w:rsidRPr="00566B11">
        <w:t xml:space="preserve">щих года. </w:t>
      </w:r>
    </w:p>
    <w:p w:rsidR="004426CB" w:rsidRPr="00566B11" w:rsidRDefault="004426CB" w:rsidP="004426CB">
      <w:pPr>
        <w:pStyle w:val="af5"/>
        <w:spacing w:line="360" w:lineRule="auto"/>
        <w:ind w:firstLine="709"/>
        <w:contextualSpacing/>
        <w:jc w:val="both"/>
      </w:pPr>
      <w:r w:rsidRPr="00566B11">
        <w:rPr>
          <w:i/>
          <w:iCs/>
        </w:rPr>
        <w:t>«Система выплат в Татарстане работает автоматически и удобно для жителей. В среднем ежедневно</w:t>
      </w:r>
      <w:r w:rsidR="008703C8" w:rsidRPr="00566B11">
        <w:rPr>
          <w:i/>
          <w:iCs/>
        </w:rPr>
        <w:t xml:space="preserve"> проводится 5 262 выплаты. </w:t>
      </w:r>
      <w:r w:rsidRPr="00566B11">
        <w:rPr>
          <w:i/>
          <w:iCs/>
        </w:rPr>
        <w:t xml:space="preserve">Если доход работника ниже минимального размера оплаты труда, который в </w:t>
      </w:r>
      <w:r w:rsidR="00D255F5" w:rsidRPr="00566B11">
        <w:rPr>
          <w:i/>
          <w:iCs/>
        </w:rPr>
        <w:t>Российской Федерации</w:t>
      </w:r>
      <w:r w:rsidRPr="00566B11">
        <w:rPr>
          <w:i/>
          <w:iCs/>
        </w:rPr>
        <w:t xml:space="preserve"> в 2025 году установлен на уровне </w:t>
      </w:r>
      <w:r w:rsidR="00D255F5" w:rsidRPr="00566B11">
        <w:rPr>
          <w:i/>
          <w:iCs/>
        </w:rPr>
        <w:t xml:space="preserve">22 440 </w:t>
      </w:r>
      <w:r w:rsidRPr="00566B11">
        <w:rPr>
          <w:i/>
          <w:iCs/>
        </w:rPr>
        <w:t>рублей, пособие рассчитывается исходя именно из этой суммы. Т</w:t>
      </w:r>
      <w:bookmarkStart w:id="0" w:name="_GoBack"/>
      <w:bookmarkEnd w:id="0"/>
      <w:r w:rsidRPr="00566B11">
        <w:rPr>
          <w:i/>
          <w:iCs/>
        </w:rPr>
        <w:t>кой подход позволяет людям быстро получать деньги и чувствовать поддержку государства»,</w:t>
      </w:r>
      <w:r w:rsidRPr="00566B11">
        <w:t xml:space="preserve"> — сказал управляющий Отделением СФР по Республике Татарстан Эдуард Вафин.</w:t>
      </w:r>
    </w:p>
    <w:p w:rsidR="00C056A9" w:rsidRDefault="004426CB" w:rsidP="00C056A9">
      <w:pPr>
        <w:pStyle w:val="af5"/>
        <w:spacing w:line="360" w:lineRule="auto"/>
        <w:ind w:firstLine="709"/>
        <w:contextualSpacing/>
        <w:jc w:val="both"/>
      </w:pPr>
      <w:r w:rsidRPr="00566B11">
        <w:t>Пособие перечисляют в течение 10 рабочих дней п</w:t>
      </w:r>
      <w:r>
        <w:t>осле получения сведений от работодателя. Граждане с подтверждённой учётной записью на портале госуслуг получают уведомления об открытии и закрытии электронных больничных и о поступлении денег.</w:t>
      </w:r>
    </w:p>
    <w:p w:rsidR="00C056A9" w:rsidRDefault="00C056A9" w:rsidP="00C056A9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 в официальных аккаунтах в социальныхсетях:  </w:t>
      </w:r>
      <w:hyperlink r:id="rId9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1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192EAC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154" w:rsidRDefault="00686154">
      <w:r>
        <w:separator/>
      </w:r>
    </w:p>
  </w:endnote>
  <w:endnote w:type="continuationSeparator" w:id="1">
    <w:p w:rsidR="00686154" w:rsidRDefault="0068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1A175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154" w:rsidRDefault="00686154">
      <w:r>
        <w:separator/>
      </w:r>
    </w:p>
  </w:footnote>
  <w:footnote w:type="continuationSeparator" w:id="1">
    <w:p w:rsidR="00686154" w:rsidRDefault="0068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99.9pt;height:299.9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2EAC"/>
    <w:rsid w:val="001931D8"/>
    <w:rsid w:val="00193816"/>
    <w:rsid w:val="0019481D"/>
    <w:rsid w:val="001959A2"/>
    <w:rsid w:val="00197C3E"/>
    <w:rsid w:val="001A01F0"/>
    <w:rsid w:val="001A0EB3"/>
    <w:rsid w:val="001A1751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77A8C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154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33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1A1751"/>
    <w:pPr>
      <w:keepNext/>
      <w:outlineLvl w:val="0"/>
    </w:pPr>
    <w:rPr>
      <w:b/>
      <w:sz w:val="20"/>
      <w:szCs w:val="20"/>
      <w:lang/>
    </w:rPr>
  </w:style>
  <w:style w:type="paragraph" w:styleId="2">
    <w:name w:val="heading 2"/>
    <w:basedOn w:val="a0"/>
    <w:next w:val="a0"/>
    <w:qFormat/>
    <w:rsid w:val="001A1751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A1751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1A1751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1A1751"/>
  </w:style>
  <w:style w:type="paragraph" w:styleId="a9">
    <w:name w:val="Balloon Text"/>
    <w:basedOn w:val="a0"/>
    <w:semiHidden/>
    <w:rsid w:val="001A1751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1A1751"/>
    <w:rPr>
      <w:b/>
      <w:bCs/>
    </w:rPr>
  </w:style>
  <w:style w:type="paragraph" w:customStyle="1" w:styleId="11">
    <w:name w:val="Обычный (веб)1"/>
    <w:basedOn w:val="a0"/>
    <w:uiPriority w:val="99"/>
    <w:rsid w:val="001A1751"/>
    <w:pPr>
      <w:spacing w:before="100" w:beforeAutospacing="1" w:after="100" w:afterAutospacing="1"/>
    </w:pPr>
  </w:style>
  <w:style w:type="character" w:styleId="ab">
    <w:name w:val="Hyperlink"/>
    <w:uiPriority w:val="99"/>
    <w:rsid w:val="001A1751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customStyle="1" w:styleId="11">
    <w:name w:val="Обычный (веб)1"/>
    <w:basedOn w:val="a0"/>
    <w:uiPriority w:val="99"/>
    <w:pPr>
      <w:spacing w:before="100" w:beforeAutospacing="1" w:after="100" w:afterAutospacing="1"/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1E96D-ADB2-4691-831B-595907FA2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1981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SMI PFR</cp:lastModifiedBy>
  <cp:revision>5</cp:revision>
  <cp:lastPrinted>2025-09-02T06:30:00Z</cp:lastPrinted>
  <dcterms:created xsi:type="dcterms:W3CDTF">2025-09-30T13:22:00Z</dcterms:created>
  <dcterms:modified xsi:type="dcterms:W3CDTF">2025-10-06T05:40:00Z</dcterms:modified>
</cp:coreProperties>
</file>